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DDD8C2" w:themeColor="background2" w:themeShade="E5"/>
  <w:body>
    <w:p w14:paraId="4F1B273B" w14:textId="2D58E8E2" w:rsidR="00044D9C" w:rsidRPr="009E2B56" w:rsidRDefault="00044D9C" w:rsidP="00044D9C">
      <w:pPr>
        <w:autoSpaceDE w:val="0"/>
        <w:autoSpaceDN w:val="0"/>
        <w:adjustRightInd w:val="0"/>
        <w:jc w:val="center"/>
        <w:rPr>
          <w:rFonts w:ascii="Book Antiqua" w:hAnsi="Book Antiqua"/>
          <w:b/>
          <w:bCs/>
          <w:sz w:val="24"/>
          <w:szCs w:val="24"/>
          <w:lang w:bidi="hi-IN"/>
        </w:rPr>
      </w:pPr>
    </w:p>
    <w:p w14:paraId="46EAF321" w14:textId="3E7E0856" w:rsidR="00F945FD" w:rsidRPr="009E2B56" w:rsidRDefault="00F945FD" w:rsidP="00044D9C">
      <w:pPr>
        <w:autoSpaceDE w:val="0"/>
        <w:autoSpaceDN w:val="0"/>
        <w:adjustRightInd w:val="0"/>
        <w:jc w:val="center"/>
        <w:rPr>
          <w:rFonts w:ascii="Book Antiqua" w:hAnsi="Book Antiqua"/>
          <w:b/>
          <w:bCs/>
          <w:sz w:val="24"/>
          <w:szCs w:val="24"/>
          <w:lang w:bidi="hi-IN"/>
        </w:rPr>
      </w:pPr>
    </w:p>
    <w:p w14:paraId="0412B2CC" w14:textId="77777777" w:rsidR="00F945FD" w:rsidRPr="009E2B56" w:rsidRDefault="00F945FD" w:rsidP="00044D9C">
      <w:pPr>
        <w:autoSpaceDE w:val="0"/>
        <w:autoSpaceDN w:val="0"/>
        <w:adjustRightInd w:val="0"/>
        <w:jc w:val="center"/>
        <w:rPr>
          <w:rFonts w:ascii="Book Antiqua" w:hAnsi="Book Antiqua"/>
          <w:b/>
          <w:bCs/>
          <w:sz w:val="24"/>
          <w:szCs w:val="24"/>
          <w:lang w:bidi="hi-IN"/>
        </w:rPr>
      </w:pPr>
    </w:p>
    <w:p w14:paraId="474D783E" w14:textId="2DE40243" w:rsidR="00B1756C" w:rsidRPr="009E2B56" w:rsidRDefault="00B1756C" w:rsidP="00B1756C">
      <w:pPr>
        <w:autoSpaceDE w:val="0"/>
        <w:autoSpaceDN w:val="0"/>
        <w:adjustRightInd w:val="0"/>
        <w:jc w:val="center"/>
        <w:rPr>
          <w:rFonts w:ascii="Book Antiqua" w:hAnsi="Book Antiqua"/>
          <w:b/>
          <w:bCs/>
          <w:sz w:val="24"/>
          <w:szCs w:val="24"/>
          <w:lang w:bidi="hi-IN"/>
        </w:rPr>
      </w:pPr>
      <w:bookmarkStart w:id="0" w:name="_Hlk132281410"/>
      <w:r w:rsidRPr="009E2B56">
        <w:rPr>
          <w:rFonts w:ascii="Book Antiqua" w:hAnsi="Book Antiqua"/>
          <w:b/>
          <w:bCs/>
          <w:sz w:val="24"/>
          <w:szCs w:val="24"/>
          <w:lang w:bidi="hi-IN"/>
        </w:rPr>
        <w:t>EXPRESSION OF INTEREST (</w:t>
      </w:r>
      <w:r w:rsidR="006F19C4" w:rsidRPr="009E2B56">
        <w:rPr>
          <w:rFonts w:ascii="Book Antiqua" w:hAnsi="Book Antiqua"/>
          <w:b/>
          <w:bCs/>
          <w:sz w:val="24"/>
          <w:szCs w:val="24"/>
          <w:lang w:bidi="hi-IN"/>
        </w:rPr>
        <w:t>E</w:t>
      </w:r>
      <w:r w:rsidR="2340701D" w:rsidRPr="009E2B56">
        <w:rPr>
          <w:rFonts w:ascii="Book Antiqua" w:hAnsi="Book Antiqua"/>
          <w:b/>
          <w:bCs/>
          <w:sz w:val="24"/>
          <w:szCs w:val="24"/>
          <w:lang w:bidi="hi-IN"/>
        </w:rPr>
        <w:t>o</w:t>
      </w:r>
      <w:r w:rsidR="006F19C4" w:rsidRPr="009E2B56">
        <w:rPr>
          <w:rFonts w:ascii="Book Antiqua" w:hAnsi="Book Antiqua"/>
          <w:b/>
          <w:bCs/>
          <w:sz w:val="24"/>
          <w:szCs w:val="24"/>
          <w:lang w:bidi="hi-IN"/>
        </w:rPr>
        <w:t>I</w:t>
      </w:r>
      <w:r w:rsidRPr="009E2B56">
        <w:rPr>
          <w:rFonts w:ascii="Book Antiqua" w:hAnsi="Book Antiqua"/>
          <w:b/>
          <w:bCs/>
          <w:sz w:val="24"/>
          <w:szCs w:val="24"/>
          <w:lang w:bidi="hi-IN"/>
        </w:rPr>
        <w:t xml:space="preserve">) </w:t>
      </w:r>
    </w:p>
    <w:p w14:paraId="704AF491" w14:textId="77777777" w:rsidR="00B1756C" w:rsidRPr="009E2B56" w:rsidRDefault="00B1756C" w:rsidP="00B1756C">
      <w:pPr>
        <w:autoSpaceDE w:val="0"/>
        <w:autoSpaceDN w:val="0"/>
        <w:adjustRightInd w:val="0"/>
        <w:jc w:val="center"/>
        <w:rPr>
          <w:rFonts w:ascii="Book Antiqua" w:hAnsi="Book Antiqua"/>
          <w:b/>
          <w:bCs/>
          <w:sz w:val="24"/>
          <w:szCs w:val="24"/>
          <w:lang w:bidi="hi-IN"/>
        </w:rPr>
      </w:pPr>
      <w:r w:rsidRPr="009E2B56">
        <w:rPr>
          <w:rFonts w:ascii="Book Antiqua" w:hAnsi="Book Antiqua"/>
          <w:b/>
          <w:bCs/>
          <w:sz w:val="24"/>
          <w:szCs w:val="24"/>
          <w:lang w:bidi="hi-IN"/>
        </w:rPr>
        <w:t xml:space="preserve">FOR </w:t>
      </w:r>
    </w:p>
    <w:p w14:paraId="6E65AAE0" w14:textId="1ADC3647" w:rsidR="00791C2E" w:rsidRDefault="00271969" w:rsidP="00271969">
      <w:pPr>
        <w:autoSpaceDE w:val="0"/>
        <w:autoSpaceDN w:val="0"/>
        <w:adjustRightInd w:val="0"/>
        <w:jc w:val="center"/>
        <w:rPr>
          <w:rFonts w:ascii="Book Antiqua" w:hAnsi="Book Antiqua"/>
          <w:b/>
          <w:bCs/>
          <w:sz w:val="24"/>
          <w:szCs w:val="24"/>
          <w:lang w:bidi="hi-IN"/>
        </w:rPr>
      </w:pPr>
      <w:r w:rsidRPr="6D5BA07B">
        <w:rPr>
          <w:rFonts w:ascii="Book Antiqua" w:hAnsi="Book Antiqua"/>
          <w:b/>
          <w:bCs/>
          <w:sz w:val="24"/>
          <w:szCs w:val="24"/>
          <w:lang w:bidi="hi-IN"/>
        </w:rPr>
        <w:t>Development and Supply of LM3.1.9 modules for F</w:t>
      </w:r>
      <w:r w:rsidR="030EB336" w:rsidRPr="6D5BA07B">
        <w:rPr>
          <w:rFonts w:ascii="Book Antiqua" w:hAnsi="Book Antiqua"/>
          <w:b/>
          <w:bCs/>
          <w:sz w:val="24"/>
          <w:szCs w:val="24"/>
          <w:lang w:bidi="hi-IN"/>
        </w:rPr>
        <w:t xml:space="preserve">ixed </w:t>
      </w:r>
      <w:r w:rsidRPr="6D5BA07B">
        <w:rPr>
          <w:rFonts w:ascii="Book Antiqua" w:hAnsi="Book Antiqua"/>
          <w:b/>
          <w:bCs/>
          <w:sz w:val="24"/>
          <w:szCs w:val="24"/>
          <w:lang w:bidi="hi-IN"/>
        </w:rPr>
        <w:t>S</w:t>
      </w:r>
      <w:r w:rsidR="32DF2B10" w:rsidRPr="6D5BA07B">
        <w:rPr>
          <w:rFonts w:ascii="Book Antiqua" w:hAnsi="Book Antiqua"/>
          <w:b/>
          <w:bCs/>
          <w:sz w:val="24"/>
          <w:szCs w:val="24"/>
          <w:lang w:bidi="hi-IN"/>
        </w:rPr>
        <w:t xml:space="preserve">eries </w:t>
      </w:r>
      <w:r w:rsidRPr="6D5BA07B">
        <w:rPr>
          <w:rFonts w:ascii="Book Antiqua" w:hAnsi="Book Antiqua"/>
          <w:b/>
          <w:bCs/>
          <w:sz w:val="24"/>
          <w:szCs w:val="24"/>
          <w:lang w:bidi="hi-IN"/>
        </w:rPr>
        <w:t>C</w:t>
      </w:r>
      <w:r w:rsidR="3F19233B" w:rsidRPr="6D5BA07B">
        <w:rPr>
          <w:rFonts w:ascii="Book Antiqua" w:hAnsi="Book Antiqua"/>
          <w:b/>
          <w:bCs/>
          <w:sz w:val="24"/>
          <w:szCs w:val="24"/>
          <w:lang w:bidi="hi-IN"/>
        </w:rPr>
        <w:t>ompensation (FSC)</w:t>
      </w:r>
      <w:r w:rsidRPr="6D5BA07B">
        <w:rPr>
          <w:rFonts w:ascii="Book Antiqua" w:hAnsi="Book Antiqua"/>
          <w:b/>
          <w:bCs/>
          <w:sz w:val="24"/>
          <w:szCs w:val="24"/>
          <w:lang w:bidi="hi-IN"/>
        </w:rPr>
        <w:t xml:space="preserve"> at </w:t>
      </w:r>
      <w:proofErr w:type="spellStart"/>
      <w:r w:rsidRPr="6D5BA07B">
        <w:rPr>
          <w:rFonts w:ascii="Book Antiqua" w:hAnsi="Book Antiqua"/>
          <w:b/>
          <w:bCs/>
          <w:sz w:val="24"/>
          <w:szCs w:val="24"/>
          <w:lang w:bidi="hi-IN"/>
        </w:rPr>
        <w:t>Gooty</w:t>
      </w:r>
      <w:proofErr w:type="spellEnd"/>
      <w:r w:rsidRPr="6D5BA07B">
        <w:rPr>
          <w:rFonts w:ascii="Book Antiqua" w:hAnsi="Book Antiqua"/>
          <w:b/>
          <w:bCs/>
          <w:sz w:val="24"/>
          <w:szCs w:val="24"/>
          <w:lang w:bidi="hi-IN"/>
        </w:rPr>
        <w:t xml:space="preserve"> &amp; Kadapa </w:t>
      </w:r>
      <w:proofErr w:type="gramStart"/>
      <w:r w:rsidRPr="6D5BA07B">
        <w:rPr>
          <w:rFonts w:ascii="Book Antiqua" w:hAnsi="Book Antiqua"/>
          <w:b/>
          <w:bCs/>
          <w:sz w:val="24"/>
          <w:szCs w:val="24"/>
          <w:lang w:bidi="hi-IN"/>
        </w:rPr>
        <w:t>Substations;  Specification</w:t>
      </w:r>
      <w:proofErr w:type="gramEnd"/>
      <w:r w:rsidRPr="6D5BA07B">
        <w:rPr>
          <w:rFonts w:ascii="Book Antiqua" w:hAnsi="Book Antiqua"/>
          <w:b/>
          <w:bCs/>
          <w:sz w:val="24"/>
          <w:szCs w:val="24"/>
          <w:lang w:bidi="hi-IN"/>
        </w:rPr>
        <w:t xml:space="preserve"> No: SR-I/C&amp;M/I-3963/2025</w:t>
      </w:r>
    </w:p>
    <w:p w14:paraId="5981CC51" w14:textId="77777777" w:rsidR="00791C2E" w:rsidRDefault="00791C2E" w:rsidP="002779F7">
      <w:pPr>
        <w:autoSpaceDE w:val="0"/>
        <w:autoSpaceDN w:val="0"/>
        <w:adjustRightInd w:val="0"/>
        <w:jc w:val="center"/>
        <w:rPr>
          <w:rFonts w:ascii="Book Antiqua" w:hAnsi="Book Antiqua"/>
          <w:b/>
          <w:bCs/>
          <w:sz w:val="24"/>
          <w:szCs w:val="24"/>
          <w:lang w:bidi="hi-IN"/>
        </w:rPr>
      </w:pPr>
    </w:p>
    <w:p w14:paraId="5B9F582B" w14:textId="77777777" w:rsidR="00791C2E" w:rsidRDefault="00791C2E" w:rsidP="002779F7">
      <w:pPr>
        <w:autoSpaceDE w:val="0"/>
        <w:autoSpaceDN w:val="0"/>
        <w:adjustRightInd w:val="0"/>
        <w:jc w:val="center"/>
        <w:rPr>
          <w:rFonts w:ascii="Book Antiqua" w:hAnsi="Book Antiqua"/>
          <w:b/>
          <w:bCs/>
          <w:sz w:val="24"/>
          <w:szCs w:val="24"/>
          <w:lang w:bidi="hi-IN"/>
        </w:rPr>
      </w:pPr>
    </w:p>
    <w:p w14:paraId="13EBCB96" w14:textId="77777777" w:rsidR="00791C2E" w:rsidRDefault="00791C2E" w:rsidP="002779F7">
      <w:pPr>
        <w:autoSpaceDE w:val="0"/>
        <w:autoSpaceDN w:val="0"/>
        <w:adjustRightInd w:val="0"/>
        <w:jc w:val="center"/>
        <w:rPr>
          <w:rFonts w:ascii="Book Antiqua" w:hAnsi="Book Antiqua"/>
          <w:b/>
          <w:bCs/>
          <w:sz w:val="24"/>
          <w:szCs w:val="24"/>
          <w:lang w:bidi="hi-IN"/>
        </w:rPr>
      </w:pPr>
    </w:p>
    <w:p w14:paraId="12803CE5" w14:textId="77777777" w:rsidR="00791C2E" w:rsidRDefault="00791C2E" w:rsidP="002779F7">
      <w:pPr>
        <w:autoSpaceDE w:val="0"/>
        <w:autoSpaceDN w:val="0"/>
        <w:adjustRightInd w:val="0"/>
        <w:jc w:val="center"/>
        <w:rPr>
          <w:rFonts w:ascii="Book Antiqua" w:hAnsi="Book Antiqua"/>
          <w:b/>
          <w:bCs/>
          <w:sz w:val="24"/>
          <w:szCs w:val="24"/>
          <w:lang w:bidi="hi-IN"/>
        </w:rPr>
      </w:pPr>
    </w:p>
    <w:p w14:paraId="16C0EA45" w14:textId="77777777" w:rsidR="00791C2E" w:rsidRDefault="00791C2E" w:rsidP="002779F7">
      <w:pPr>
        <w:autoSpaceDE w:val="0"/>
        <w:autoSpaceDN w:val="0"/>
        <w:adjustRightInd w:val="0"/>
        <w:jc w:val="center"/>
        <w:rPr>
          <w:rFonts w:ascii="Book Antiqua" w:hAnsi="Book Antiqua"/>
          <w:b/>
          <w:bCs/>
          <w:sz w:val="24"/>
          <w:szCs w:val="24"/>
          <w:lang w:bidi="hi-IN"/>
        </w:rPr>
      </w:pPr>
    </w:p>
    <w:p w14:paraId="5330C899" w14:textId="77777777" w:rsidR="00791C2E" w:rsidRDefault="00791C2E" w:rsidP="002779F7">
      <w:pPr>
        <w:autoSpaceDE w:val="0"/>
        <w:autoSpaceDN w:val="0"/>
        <w:adjustRightInd w:val="0"/>
        <w:jc w:val="center"/>
        <w:rPr>
          <w:rFonts w:ascii="Book Antiqua" w:hAnsi="Book Antiqua"/>
          <w:b/>
          <w:bCs/>
          <w:sz w:val="24"/>
          <w:szCs w:val="24"/>
          <w:lang w:bidi="hi-IN"/>
        </w:rPr>
      </w:pPr>
    </w:p>
    <w:p w14:paraId="33BEE67E" w14:textId="77777777" w:rsidR="00791C2E" w:rsidRDefault="00791C2E" w:rsidP="002779F7">
      <w:pPr>
        <w:autoSpaceDE w:val="0"/>
        <w:autoSpaceDN w:val="0"/>
        <w:adjustRightInd w:val="0"/>
        <w:jc w:val="center"/>
        <w:rPr>
          <w:rFonts w:ascii="Book Antiqua" w:hAnsi="Book Antiqua"/>
          <w:b/>
          <w:bCs/>
          <w:sz w:val="24"/>
          <w:szCs w:val="24"/>
          <w:lang w:bidi="hi-IN"/>
        </w:rPr>
      </w:pPr>
    </w:p>
    <w:p w14:paraId="3B50E2E7" w14:textId="77777777" w:rsidR="00791C2E" w:rsidRDefault="00791C2E" w:rsidP="002779F7">
      <w:pPr>
        <w:autoSpaceDE w:val="0"/>
        <w:autoSpaceDN w:val="0"/>
        <w:adjustRightInd w:val="0"/>
        <w:jc w:val="center"/>
        <w:rPr>
          <w:rFonts w:ascii="Book Antiqua" w:hAnsi="Book Antiqua"/>
          <w:b/>
          <w:bCs/>
          <w:sz w:val="24"/>
          <w:szCs w:val="24"/>
          <w:lang w:bidi="hi-IN"/>
        </w:rPr>
      </w:pPr>
    </w:p>
    <w:p w14:paraId="14F62B94" w14:textId="77777777" w:rsidR="00791C2E" w:rsidRDefault="00791C2E" w:rsidP="002779F7">
      <w:pPr>
        <w:autoSpaceDE w:val="0"/>
        <w:autoSpaceDN w:val="0"/>
        <w:adjustRightInd w:val="0"/>
        <w:jc w:val="center"/>
        <w:rPr>
          <w:rFonts w:ascii="Book Antiqua" w:hAnsi="Book Antiqua"/>
          <w:b/>
          <w:bCs/>
          <w:sz w:val="24"/>
          <w:szCs w:val="24"/>
          <w:lang w:bidi="hi-IN"/>
        </w:rPr>
      </w:pPr>
    </w:p>
    <w:p w14:paraId="597CC3B1" w14:textId="77777777" w:rsidR="00791C2E" w:rsidRDefault="00791C2E" w:rsidP="002779F7">
      <w:pPr>
        <w:autoSpaceDE w:val="0"/>
        <w:autoSpaceDN w:val="0"/>
        <w:adjustRightInd w:val="0"/>
        <w:jc w:val="center"/>
        <w:rPr>
          <w:rFonts w:ascii="Book Antiqua" w:hAnsi="Book Antiqua"/>
          <w:b/>
          <w:bCs/>
          <w:sz w:val="24"/>
          <w:szCs w:val="24"/>
          <w:lang w:bidi="hi-IN"/>
        </w:rPr>
      </w:pPr>
    </w:p>
    <w:p w14:paraId="29F0E009" w14:textId="77777777" w:rsidR="00791C2E" w:rsidRDefault="00791C2E" w:rsidP="002779F7">
      <w:pPr>
        <w:autoSpaceDE w:val="0"/>
        <w:autoSpaceDN w:val="0"/>
        <w:adjustRightInd w:val="0"/>
        <w:jc w:val="center"/>
        <w:rPr>
          <w:rFonts w:ascii="Book Antiqua" w:hAnsi="Book Antiqua"/>
          <w:b/>
          <w:bCs/>
          <w:sz w:val="24"/>
          <w:szCs w:val="24"/>
          <w:lang w:bidi="hi-IN"/>
        </w:rPr>
      </w:pPr>
    </w:p>
    <w:p w14:paraId="28FC0C4C" w14:textId="77777777" w:rsidR="00791C2E" w:rsidRDefault="00791C2E" w:rsidP="002779F7">
      <w:pPr>
        <w:autoSpaceDE w:val="0"/>
        <w:autoSpaceDN w:val="0"/>
        <w:adjustRightInd w:val="0"/>
        <w:jc w:val="center"/>
        <w:rPr>
          <w:rFonts w:ascii="Book Antiqua" w:hAnsi="Book Antiqua"/>
          <w:b/>
          <w:bCs/>
          <w:sz w:val="24"/>
          <w:szCs w:val="24"/>
          <w:lang w:bidi="hi-IN"/>
        </w:rPr>
      </w:pPr>
    </w:p>
    <w:p w14:paraId="0E819090" w14:textId="77777777" w:rsidR="00791C2E" w:rsidRDefault="00791C2E" w:rsidP="002779F7">
      <w:pPr>
        <w:autoSpaceDE w:val="0"/>
        <w:autoSpaceDN w:val="0"/>
        <w:adjustRightInd w:val="0"/>
        <w:jc w:val="center"/>
        <w:rPr>
          <w:rFonts w:ascii="Book Antiqua" w:hAnsi="Book Antiqua"/>
          <w:b/>
          <w:bCs/>
          <w:sz w:val="24"/>
          <w:szCs w:val="24"/>
          <w:lang w:bidi="hi-IN"/>
        </w:rPr>
      </w:pPr>
    </w:p>
    <w:p w14:paraId="4D37D2DC" w14:textId="77777777" w:rsidR="00791C2E" w:rsidRDefault="00791C2E" w:rsidP="002779F7">
      <w:pPr>
        <w:autoSpaceDE w:val="0"/>
        <w:autoSpaceDN w:val="0"/>
        <w:adjustRightInd w:val="0"/>
        <w:jc w:val="center"/>
        <w:rPr>
          <w:rFonts w:ascii="Book Antiqua" w:hAnsi="Book Antiqua"/>
          <w:b/>
          <w:bCs/>
          <w:sz w:val="24"/>
          <w:szCs w:val="24"/>
          <w:lang w:bidi="hi-IN"/>
        </w:rPr>
      </w:pPr>
    </w:p>
    <w:p w14:paraId="29C3E888" w14:textId="77777777" w:rsidR="00791C2E" w:rsidRDefault="00791C2E" w:rsidP="002779F7">
      <w:pPr>
        <w:autoSpaceDE w:val="0"/>
        <w:autoSpaceDN w:val="0"/>
        <w:adjustRightInd w:val="0"/>
        <w:jc w:val="center"/>
        <w:rPr>
          <w:rFonts w:ascii="Book Antiqua" w:hAnsi="Book Antiqua"/>
          <w:b/>
          <w:bCs/>
          <w:sz w:val="24"/>
          <w:szCs w:val="24"/>
          <w:lang w:bidi="hi-IN"/>
        </w:rPr>
      </w:pPr>
    </w:p>
    <w:p w14:paraId="4E983B51" w14:textId="77777777" w:rsidR="00791C2E" w:rsidRPr="009E2B56" w:rsidRDefault="00791C2E" w:rsidP="002779F7">
      <w:pPr>
        <w:autoSpaceDE w:val="0"/>
        <w:autoSpaceDN w:val="0"/>
        <w:adjustRightInd w:val="0"/>
        <w:jc w:val="center"/>
        <w:rPr>
          <w:rFonts w:ascii="Book Antiqua" w:hAnsi="Book Antiqua"/>
          <w:b/>
          <w:bCs/>
          <w:sz w:val="24"/>
          <w:szCs w:val="24"/>
          <w:lang w:bidi="hi-IN"/>
        </w:rPr>
      </w:pPr>
    </w:p>
    <w:tbl>
      <w:tblPr>
        <w:tblW w:w="8167" w:type="dxa"/>
        <w:jc w:val="center"/>
        <w:tblLook w:val="01E0" w:firstRow="1" w:lastRow="1" w:firstColumn="1" w:lastColumn="1" w:noHBand="0" w:noVBand="0"/>
      </w:tblPr>
      <w:tblGrid>
        <w:gridCol w:w="2466"/>
        <w:gridCol w:w="5701"/>
      </w:tblGrid>
      <w:tr w:rsidR="00791C2E" w:rsidRPr="009E2B56" w14:paraId="6B259C34" w14:textId="77777777" w:rsidTr="005E6344">
        <w:trPr>
          <w:trHeight w:val="1314"/>
          <w:jc w:val="center"/>
        </w:trPr>
        <w:tc>
          <w:tcPr>
            <w:tcW w:w="2466" w:type="dxa"/>
            <w:hideMark/>
          </w:tcPr>
          <w:bookmarkEnd w:id="0"/>
          <w:p w14:paraId="13E9D76B" w14:textId="77777777" w:rsidR="00791C2E" w:rsidRPr="009E2B56" w:rsidRDefault="00791C2E" w:rsidP="00FB33D8">
            <w:pPr>
              <w:jc w:val="center"/>
              <w:rPr>
                <w:rFonts w:ascii="Book Antiqua" w:hAnsi="Book Antiqua"/>
                <w:sz w:val="24"/>
                <w:szCs w:val="24"/>
                <w:lang w:val="en-US"/>
              </w:rPr>
            </w:pPr>
            <w:r w:rsidRPr="009E2B56">
              <w:rPr>
                <w:rFonts w:ascii="Book Antiqua" w:hAnsi="Book Antiqua"/>
                <w:noProof/>
                <w:sz w:val="24"/>
                <w:szCs w:val="24"/>
                <w:lang w:eastAsia="en-IN" w:bidi="hi-IN"/>
              </w:rPr>
              <w:drawing>
                <wp:inline distT="0" distB="0" distL="0" distR="0" wp14:anchorId="1CE66DF4" wp14:editId="4F14F53E">
                  <wp:extent cx="1419225" cy="4476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19225" cy="447675"/>
                          </a:xfrm>
                          <a:prstGeom prst="rect">
                            <a:avLst/>
                          </a:prstGeom>
                          <a:noFill/>
                          <a:ln>
                            <a:noFill/>
                          </a:ln>
                        </pic:spPr>
                      </pic:pic>
                    </a:graphicData>
                  </a:graphic>
                </wp:inline>
              </w:drawing>
            </w:r>
          </w:p>
        </w:tc>
        <w:tc>
          <w:tcPr>
            <w:tcW w:w="5701" w:type="dxa"/>
            <w:hideMark/>
          </w:tcPr>
          <w:p w14:paraId="0CF9EDD4" w14:textId="77777777" w:rsidR="00791C2E" w:rsidRPr="00791C2E" w:rsidRDefault="00791C2E" w:rsidP="00FB33D8">
            <w:pPr>
              <w:jc w:val="center"/>
              <w:rPr>
                <w:rFonts w:ascii="Book Antiqua" w:hAnsi="Book Antiqua"/>
                <w:sz w:val="24"/>
                <w:szCs w:val="24"/>
              </w:rPr>
            </w:pPr>
            <w:r w:rsidRPr="009E2B56">
              <w:rPr>
                <w:rFonts w:ascii="Book Antiqua" w:hAnsi="Book Antiqua"/>
                <w:noProof/>
                <w:sz w:val="24"/>
                <w:szCs w:val="24"/>
                <w:lang w:eastAsia="en-IN" w:bidi="hi-IN"/>
              </w:rPr>
              <w:drawing>
                <wp:inline distT="0" distB="0" distL="0" distR="0" wp14:anchorId="72112FED" wp14:editId="1868803A">
                  <wp:extent cx="3371850" cy="6381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l="12981" t="27950" r="31090" b="55093"/>
                          <a:stretch>
                            <a:fillRect/>
                          </a:stretch>
                        </pic:blipFill>
                        <pic:spPr bwMode="auto">
                          <a:xfrm>
                            <a:off x="0" y="0"/>
                            <a:ext cx="3371850" cy="638175"/>
                          </a:xfrm>
                          <a:prstGeom prst="rect">
                            <a:avLst/>
                          </a:prstGeom>
                          <a:noFill/>
                          <a:ln>
                            <a:noFill/>
                          </a:ln>
                        </pic:spPr>
                      </pic:pic>
                    </a:graphicData>
                  </a:graphic>
                </wp:inline>
              </w:drawing>
            </w:r>
          </w:p>
        </w:tc>
      </w:tr>
    </w:tbl>
    <w:p w14:paraId="5B723A35" w14:textId="316BB885" w:rsidR="00CF7C10" w:rsidRDefault="00CF7C10" w:rsidP="0097574A">
      <w:pPr>
        <w:spacing w:after="0" w:line="240" w:lineRule="auto"/>
        <w:jc w:val="center"/>
        <w:rPr>
          <w:rFonts w:ascii="Book Antiqua" w:hAnsi="Book Antiqua" w:cs="Times New Roman"/>
          <w:sz w:val="24"/>
          <w:szCs w:val="24"/>
        </w:rPr>
      </w:pPr>
      <w:r>
        <w:rPr>
          <w:rFonts w:ascii="Book Antiqua" w:hAnsi="Book Antiqua" w:cs="Arial"/>
          <w:b/>
          <w:bCs/>
          <w:sz w:val="24"/>
          <w:szCs w:val="24"/>
          <w:lang w:bidi="hi-IN"/>
        </w:rPr>
        <w:br w:type="page"/>
      </w:r>
    </w:p>
    <w:p w14:paraId="4DF8C2F4" w14:textId="5CC3B7E2" w:rsidR="00CF60B4" w:rsidRPr="002C7C86" w:rsidRDefault="00A10528" w:rsidP="00011C49">
      <w:pPr>
        <w:spacing w:after="0" w:line="240" w:lineRule="auto"/>
        <w:ind w:left="737" w:hanging="720"/>
        <w:jc w:val="center"/>
        <w:rPr>
          <w:rFonts w:ascii="Book Antiqua" w:hAnsi="Book Antiqua" w:cs="Times New Roman"/>
          <w:b/>
          <w:bCs/>
        </w:rPr>
      </w:pPr>
      <w:r w:rsidRPr="002C7C86">
        <w:rPr>
          <w:rFonts w:ascii="Book Antiqua" w:hAnsi="Book Antiqua" w:cs="Times New Roman"/>
          <w:b/>
          <w:bCs/>
        </w:rPr>
        <w:lastRenderedPageBreak/>
        <w:t>POWER GRID CORPORATION OF INDIA LIMITED</w:t>
      </w:r>
    </w:p>
    <w:p w14:paraId="5B5BDC63" w14:textId="77777777" w:rsidR="00CF60B4" w:rsidRPr="002C7C86" w:rsidRDefault="00A10528" w:rsidP="00011C49">
      <w:pPr>
        <w:spacing w:after="0" w:line="240" w:lineRule="auto"/>
        <w:ind w:left="720" w:hanging="720"/>
        <w:jc w:val="center"/>
        <w:rPr>
          <w:rFonts w:ascii="Book Antiqua" w:hAnsi="Book Antiqua" w:cs="Times New Roman"/>
          <w:b/>
          <w:bCs/>
        </w:rPr>
      </w:pPr>
      <w:r w:rsidRPr="002C7C86">
        <w:rPr>
          <w:rFonts w:ascii="Book Antiqua" w:hAnsi="Book Antiqua" w:cs="Times New Roman"/>
          <w:b/>
          <w:bCs/>
        </w:rPr>
        <w:t>(A Govt. of India Undertaking)</w:t>
      </w:r>
    </w:p>
    <w:p w14:paraId="1EBEA7A6" w14:textId="77777777" w:rsidR="00011C49" w:rsidRDefault="00011C49" w:rsidP="00011C49">
      <w:pPr>
        <w:spacing w:after="0" w:line="240" w:lineRule="auto"/>
        <w:ind w:left="720"/>
        <w:jc w:val="both"/>
        <w:rPr>
          <w:rFonts w:ascii="Book Antiqua" w:hAnsi="Book Antiqua" w:cs="Times New Roman"/>
          <w:b/>
        </w:rPr>
      </w:pPr>
    </w:p>
    <w:p w14:paraId="1AA7F42E" w14:textId="2AD2F519" w:rsidR="00CF60B4" w:rsidRPr="002C7C86" w:rsidRDefault="00A10528" w:rsidP="00011C49">
      <w:pPr>
        <w:spacing w:after="0" w:line="240" w:lineRule="auto"/>
        <w:ind w:left="720"/>
        <w:jc w:val="both"/>
        <w:rPr>
          <w:rFonts w:ascii="Book Antiqua" w:hAnsi="Book Antiqua" w:cs="Times New Roman"/>
          <w:b/>
        </w:rPr>
      </w:pPr>
      <w:r w:rsidRPr="002C7C86">
        <w:rPr>
          <w:rFonts w:ascii="Book Antiqua" w:hAnsi="Book Antiqua" w:cs="Times New Roman"/>
          <w:b/>
        </w:rPr>
        <w:t>NOTICE INVITING EXPRESSION OF INTEREST (</w:t>
      </w:r>
      <w:r w:rsidR="006F19C4" w:rsidRPr="002C7C86">
        <w:rPr>
          <w:rFonts w:ascii="Book Antiqua" w:hAnsi="Book Antiqua" w:cs="Times New Roman"/>
          <w:b/>
        </w:rPr>
        <w:t>EOI</w:t>
      </w:r>
      <w:r w:rsidRPr="002C7C86">
        <w:rPr>
          <w:rFonts w:ascii="Book Antiqua" w:hAnsi="Book Antiqua" w:cs="Times New Roman"/>
          <w:b/>
        </w:rPr>
        <w:t xml:space="preserve">) FOR </w:t>
      </w:r>
      <w:r w:rsidR="00A72375" w:rsidRPr="002C7C86">
        <w:rPr>
          <w:rFonts w:ascii="Book Antiqua" w:hAnsi="Book Antiqua"/>
          <w:b/>
          <w:bCs/>
          <w:lang w:bidi="hi-IN"/>
        </w:rPr>
        <w:t>DEVELOPMENT AND SUPPLY OF LM3.1.9 MODULES FOR F</w:t>
      </w:r>
      <w:r w:rsidR="000E0171">
        <w:rPr>
          <w:rFonts w:ascii="Book Antiqua" w:hAnsi="Book Antiqua"/>
          <w:b/>
          <w:bCs/>
          <w:lang w:bidi="hi-IN"/>
        </w:rPr>
        <w:t>IXED SERIES COMPENSATION (F</w:t>
      </w:r>
      <w:r w:rsidR="00A72375" w:rsidRPr="002C7C86">
        <w:rPr>
          <w:rFonts w:ascii="Book Antiqua" w:hAnsi="Book Antiqua"/>
          <w:b/>
          <w:bCs/>
          <w:lang w:bidi="hi-IN"/>
        </w:rPr>
        <w:t>SC</w:t>
      </w:r>
      <w:r w:rsidR="000E0171">
        <w:rPr>
          <w:rFonts w:ascii="Book Antiqua" w:hAnsi="Book Antiqua"/>
          <w:b/>
          <w:bCs/>
          <w:lang w:bidi="hi-IN"/>
        </w:rPr>
        <w:t>)</w:t>
      </w:r>
      <w:r w:rsidR="00A72375" w:rsidRPr="002C7C86">
        <w:rPr>
          <w:rFonts w:ascii="Book Antiqua" w:hAnsi="Book Antiqua"/>
          <w:b/>
          <w:bCs/>
          <w:lang w:bidi="hi-IN"/>
        </w:rPr>
        <w:t xml:space="preserve"> AT GOOTY &amp; KADAPA </w:t>
      </w:r>
      <w:proofErr w:type="gramStart"/>
      <w:r w:rsidR="00A72375" w:rsidRPr="002C7C86">
        <w:rPr>
          <w:rFonts w:ascii="Book Antiqua" w:hAnsi="Book Antiqua"/>
          <w:b/>
          <w:bCs/>
          <w:lang w:bidi="hi-IN"/>
        </w:rPr>
        <w:t>SUBSTATIONS;  SPECIFICATION</w:t>
      </w:r>
      <w:proofErr w:type="gramEnd"/>
      <w:r w:rsidR="00A72375" w:rsidRPr="002C7C86">
        <w:rPr>
          <w:rFonts w:ascii="Book Antiqua" w:hAnsi="Book Antiqua"/>
          <w:b/>
          <w:bCs/>
          <w:lang w:bidi="hi-IN"/>
        </w:rPr>
        <w:t xml:space="preserve"> NO: SR-I/C&amp;M/I-3963/2025</w:t>
      </w:r>
    </w:p>
    <w:p w14:paraId="008FB549" w14:textId="77777777" w:rsidR="002C7C86" w:rsidRDefault="002C7C86" w:rsidP="00011C49">
      <w:pPr>
        <w:tabs>
          <w:tab w:val="num" w:pos="720"/>
        </w:tabs>
        <w:autoSpaceDE w:val="0"/>
        <w:autoSpaceDN w:val="0"/>
        <w:adjustRightInd w:val="0"/>
        <w:spacing w:after="0" w:line="240" w:lineRule="auto"/>
        <w:ind w:left="720" w:hanging="720"/>
        <w:jc w:val="both"/>
        <w:rPr>
          <w:rFonts w:ascii="Book Antiqua" w:hAnsi="Book Antiqua"/>
          <w:lang w:eastAsia="en-IN"/>
        </w:rPr>
      </w:pPr>
    </w:p>
    <w:p w14:paraId="274DE5AD" w14:textId="791AEB7E" w:rsidR="004E484B" w:rsidRPr="002C7C86" w:rsidRDefault="00936AA2" w:rsidP="7B1C50D9">
      <w:pPr>
        <w:tabs>
          <w:tab w:val="num" w:pos="720"/>
        </w:tabs>
        <w:spacing w:after="0" w:line="240" w:lineRule="auto"/>
        <w:ind w:left="720" w:hanging="720"/>
        <w:jc w:val="both"/>
        <w:rPr>
          <w:rFonts w:ascii="Book Antiqua" w:hAnsi="Book Antiqua"/>
          <w:lang w:val="en-US"/>
        </w:rPr>
      </w:pPr>
      <w:r w:rsidRPr="7B1C50D9">
        <w:rPr>
          <w:rFonts w:ascii="Book Antiqua" w:hAnsi="Book Antiqua"/>
          <w:lang w:eastAsia="en-IN"/>
        </w:rPr>
        <w:t>1.0</w:t>
      </w:r>
      <w:r>
        <w:tab/>
      </w:r>
      <w:r w:rsidR="004E484B" w:rsidRPr="7B1C50D9">
        <w:rPr>
          <w:rFonts w:ascii="Book Antiqua" w:hAnsi="Book Antiqua"/>
          <w:lang w:eastAsia="en-IN"/>
        </w:rPr>
        <w:t xml:space="preserve">Power Grid Corporation of India Ltd. (A Government of India Enterprise) incorporated under the Companies Act, 1956, having its Registered Office at B-9, Qutab Institutional Area, </w:t>
      </w:r>
      <w:proofErr w:type="spellStart"/>
      <w:r w:rsidR="004E484B" w:rsidRPr="7B1C50D9">
        <w:rPr>
          <w:rFonts w:ascii="Book Antiqua" w:hAnsi="Book Antiqua"/>
          <w:lang w:eastAsia="en-IN"/>
        </w:rPr>
        <w:t>Katwaria</w:t>
      </w:r>
      <w:proofErr w:type="spellEnd"/>
      <w:r w:rsidR="004E484B" w:rsidRPr="7B1C50D9">
        <w:rPr>
          <w:rFonts w:ascii="Book Antiqua" w:hAnsi="Book Antiqua"/>
          <w:lang w:eastAsia="en-IN"/>
        </w:rPr>
        <w:t xml:space="preserve"> Sarai, New Delhi – 110016 (hereinafter referred to as ‘POWERGRID’/’Owner’/’Employer’) has decided to </w:t>
      </w:r>
      <w:r w:rsidR="00A63E52" w:rsidRPr="7B1C50D9">
        <w:rPr>
          <w:rFonts w:ascii="Book Antiqua" w:hAnsi="Book Antiqua"/>
          <w:lang w:eastAsia="en-IN"/>
        </w:rPr>
        <w:t>procure</w:t>
      </w:r>
      <w:r w:rsidR="004E484B" w:rsidRPr="7B1C50D9">
        <w:rPr>
          <w:rFonts w:ascii="Book Antiqua" w:hAnsi="Book Antiqua"/>
          <w:lang w:eastAsia="en-IN"/>
        </w:rPr>
        <w:t>, as an Owner, “</w:t>
      </w:r>
      <w:r w:rsidR="00E54470" w:rsidRPr="7B1C50D9">
        <w:rPr>
          <w:rFonts w:ascii="Book Antiqua" w:hAnsi="Book Antiqua"/>
          <w:b/>
          <w:bCs/>
          <w:lang w:bidi="hi-IN"/>
        </w:rPr>
        <w:t>Development and Supply of LM3.1.9 modules for F</w:t>
      </w:r>
      <w:r w:rsidR="00B77C71" w:rsidRPr="7B1C50D9">
        <w:rPr>
          <w:rFonts w:ascii="Book Antiqua" w:hAnsi="Book Antiqua"/>
          <w:b/>
          <w:bCs/>
          <w:lang w:bidi="hi-IN"/>
        </w:rPr>
        <w:t xml:space="preserve">ixed </w:t>
      </w:r>
      <w:r w:rsidR="00E54470" w:rsidRPr="7B1C50D9">
        <w:rPr>
          <w:rFonts w:ascii="Book Antiqua" w:hAnsi="Book Antiqua"/>
          <w:b/>
          <w:bCs/>
          <w:lang w:bidi="hi-IN"/>
        </w:rPr>
        <w:t>S</w:t>
      </w:r>
      <w:r w:rsidR="00B77C71" w:rsidRPr="7B1C50D9">
        <w:rPr>
          <w:rFonts w:ascii="Book Antiqua" w:hAnsi="Book Antiqua"/>
          <w:b/>
          <w:bCs/>
          <w:lang w:bidi="hi-IN"/>
        </w:rPr>
        <w:t xml:space="preserve">eries </w:t>
      </w:r>
      <w:r w:rsidR="00E54470" w:rsidRPr="7B1C50D9">
        <w:rPr>
          <w:rFonts w:ascii="Book Antiqua" w:hAnsi="Book Antiqua"/>
          <w:b/>
          <w:bCs/>
          <w:lang w:bidi="hi-IN"/>
        </w:rPr>
        <w:t>C</w:t>
      </w:r>
      <w:r w:rsidR="00B77C71" w:rsidRPr="7B1C50D9">
        <w:rPr>
          <w:rFonts w:ascii="Book Antiqua" w:hAnsi="Book Antiqua"/>
          <w:b/>
          <w:bCs/>
          <w:lang w:bidi="hi-IN"/>
        </w:rPr>
        <w:t>ompensation (FSC)</w:t>
      </w:r>
      <w:r w:rsidR="00E54470" w:rsidRPr="7B1C50D9">
        <w:rPr>
          <w:rFonts w:ascii="Book Antiqua" w:hAnsi="Book Antiqua"/>
          <w:b/>
          <w:bCs/>
          <w:lang w:bidi="hi-IN"/>
        </w:rPr>
        <w:t xml:space="preserve"> at </w:t>
      </w:r>
      <w:proofErr w:type="spellStart"/>
      <w:r w:rsidR="00E54470" w:rsidRPr="7B1C50D9">
        <w:rPr>
          <w:rFonts w:ascii="Book Antiqua" w:hAnsi="Book Antiqua"/>
          <w:b/>
          <w:bCs/>
          <w:lang w:bidi="hi-IN"/>
        </w:rPr>
        <w:t>Gooty</w:t>
      </w:r>
      <w:proofErr w:type="spellEnd"/>
      <w:r w:rsidR="00E54470" w:rsidRPr="7B1C50D9">
        <w:rPr>
          <w:rFonts w:ascii="Book Antiqua" w:hAnsi="Book Antiqua"/>
          <w:b/>
          <w:bCs/>
          <w:lang w:bidi="hi-IN"/>
        </w:rPr>
        <w:t xml:space="preserve"> &amp; Kadapa Substations</w:t>
      </w:r>
      <w:r w:rsidR="00666B45" w:rsidRPr="7B1C50D9">
        <w:rPr>
          <w:rFonts w:ascii="Book Antiqua" w:hAnsi="Book Antiqua"/>
          <w:b/>
          <w:bCs/>
          <w:lang w:bidi="hi-IN"/>
        </w:rPr>
        <w:t>”</w:t>
      </w:r>
      <w:r w:rsidR="002F4652" w:rsidRPr="7B1C50D9">
        <w:rPr>
          <w:rFonts w:ascii="Book Antiqua" w:hAnsi="Book Antiqua"/>
          <w:b/>
          <w:bCs/>
          <w:lang w:bidi="hi-IN"/>
        </w:rPr>
        <w:t xml:space="preserve"> </w:t>
      </w:r>
      <w:r w:rsidR="002F4652" w:rsidRPr="7B1C50D9">
        <w:rPr>
          <w:rFonts w:ascii="Book Antiqua" w:hAnsi="Book Antiqua"/>
          <w:lang w:bidi="hi-IN"/>
        </w:rPr>
        <w:t xml:space="preserve">through </w:t>
      </w:r>
      <w:r w:rsidR="002F4652" w:rsidRPr="7B1C50D9">
        <w:rPr>
          <w:rFonts w:ascii="Book Antiqua" w:hAnsi="Book Antiqua"/>
        </w:rPr>
        <w:t>Expression of Interest (EoI)</w:t>
      </w:r>
      <w:r w:rsidR="00666B45" w:rsidRPr="7B1C50D9">
        <w:rPr>
          <w:rFonts w:ascii="Book Antiqua" w:hAnsi="Book Antiqua"/>
        </w:rPr>
        <w:t xml:space="preserve"> process</w:t>
      </w:r>
      <w:r w:rsidR="004E484B" w:rsidRPr="7B1C50D9">
        <w:rPr>
          <w:rFonts w:ascii="Book Antiqua" w:hAnsi="Book Antiqua"/>
          <w:lang w:eastAsia="en-IN"/>
        </w:rPr>
        <w:t>.</w:t>
      </w:r>
    </w:p>
    <w:p w14:paraId="4D447D9C" w14:textId="03A90E9E" w:rsidR="00011C49" w:rsidRDefault="00011C49" w:rsidP="00011C49">
      <w:pPr>
        <w:tabs>
          <w:tab w:val="num" w:pos="720"/>
        </w:tabs>
        <w:autoSpaceDE w:val="0"/>
        <w:autoSpaceDN w:val="0"/>
        <w:adjustRightInd w:val="0"/>
        <w:spacing w:after="0" w:line="240" w:lineRule="auto"/>
        <w:jc w:val="both"/>
        <w:rPr>
          <w:rFonts w:ascii="Book Antiqua" w:hAnsi="Book Antiqua"/>
        </w:rPr>
      </w:pPr>
    </w:p>
    <w:p w14:paraId="28B1B87D" w14:textId="6720A6AD" w:rsidR="00542A86" w:rsidRPr="00011C49" w:rsidRDefault="00011C49" w:rsidP="00011C49">
      <w:pPr>
        <w:tabs>
          <w:tab w:val="num" w:pos="720"/>
        </w:tabs>
        <w:autoSpaceDE w:val="0"/>
        <w:autoSpaceDN w:val="0"/>
        <w:adjustRightInd w:val="0"/>
        <w:spacing w:after="0" w:line="240" w:lineRule="auto"/>
        <w:ind w:left="720" w:hanging="720"/>
        <w:jc w:val="both"/>
        <w:rPr>
          <w:rFonts w:ascii="Book Antiqua" w:hAnsi="Book Antiqua"/>
        </w:rPr>
      </w:pPr>
      <w:r w:rsidRPr="7B1C50D9">
        <w:rPr>
          <w:rFonts w:ascii="Book Antiqua" w:hAnsi="Book Antiqua"/>
        </w:rPr>
        <w:t>1.1</w:t>
      </w:r>
      <w:r w:rsidR="6154D853" w:rsidRPr="7B1C50D9">
        <w:rPr>
          <w:rFonts w:ascii="Book Antiqua" w:hAnsi="Book Antiqua"/>
        </w:rPr>
        <w:t xml:space="preserve">        </w:t>
      </w:r>
      <w:r>
        <w:tab/>
      </w:r>
      <w:r w:rsidR="00A87C6D" w:rsidRPr="7B1C50D9">
        <w:rPr>
          <w:rFonts w:ascii="Book Antiqua" w:hAnsi="Book Antiqua"/>
        </w:rPr>
        <w:t xml:space="preserve">This </w:t>
      </w:r>
      <w:r w:rsidR="00A87C6D" w:rsidRPr="7B1C50D9">
        <w:rPr>
          <w:rFonts w:ascii="Book Antiqua" w:hAnsi="Book Antiqua" w:cs="Times New Roman"/>
        </w:rPr>
        <w:t xml:space="preserve">Notice Inviting Expression of Interest </w:t>
      </w:r>
      <w:r w:rsidR="00BB44BD" w:rsidRPr="7B1C50D9">
        <w:rPr>
          <w:rFonts w:ascii="Book Antiqua" w:hAnsi="Book Antiqua" w:cs="Times New Roman"/>
        </w:rPr>
        <w:t xml:space="preserve">(EoI) </w:t>
      </w:r>
      <w:r w:rsidR="00A87C6D" w:rsidRPr="7B1C50D9">
        <w:rPr>
          <w:rFonts w:ascii="Book Antiqua" w:hAnsi="Book Antiqua"/>
        </w:rPr>
        <w:t xml:space="preserve">follows the </w:t>
      </w:r>
      <w:r w:rsidR="00A87C6D" w:rsidRPr="7B1C50D9">
        <w:rPr>
          <w:rFonts w:ascii="Book Antiqua" w:hAnsi="Book Antiqua"/>
          <w:u w:val="single"/>
        </w:rPr>
        <w:t>e-procurement notice</w:t>
      </w:r>
      <w:r w:rsidR="00A87C6D" w:rsidRPr="7B1C50D9">
        <w:rPr>
          <w:rFonts w:ascii="Book Antiqua" w:hAnsi="Book Antiqua"/>
        </w:rPr>
        <w:t xml:space="preserve"> which appeared in National and Regional Newspapers on </w:t>
      </w:r>
      <w:r w:rsidR="00AB2C38">
        <w:rPr>
          <w:rFonts w:ascii="Book Antiqua" w:hAnsi="Book Antiqua"/>
          <w:b/>
          <w:bCs/>
          <w:highlight w:val="yellow"/>
        </w:rPr>
        <w:t>2</w:t>
      </w:r>
      <w:r w:rsidR="003E4EE5">
        <w:rPr>
          <w:rFonts w:ascii="Book Antiqua" w:hAnsi="Book Antiqua"/>
          <w:b/>
          <w:bCs/>
          <w:highlight w:val="yellow"/>
        </w:rPr>
        <w:t>9</w:t>
      </w:r>
      <w:r w:rsidR="00AB2C38">
        <w:rPr>
          <w:rFonts w:ascii="Book Antiqua" w:hAnsi="Book Antiqua"/>
          <w:b/>
          <w:bCs/>
          <w:highlight w:val="yellow"/>
        </w:rPr>
        <w:t>.06</w:t>
      </w:r>
      <w:r w:rsidR="00E54470" w:rsidRPr="7B1C50D9">
        <w:rPr>
          <w:rFonts w:ascii="Book Antiqua" w:hAnsi="Book Antiqua"/>
          <w:b/>
          <w:bCs/>
          <w:highlight w:val="yellow"/>
        </w:rPr>
        <w:t>.2025</w:t>
      </w:r>
      <w:r w:rsidR="001C7308" w:rsidRPr="7B1C50D9">
        <w:rPr>
          <w:rFonts w:ascii="Book Antiqua" w:hAnsi="Book Antiqua"/>
          <w:b/>
          <w:bCs/>
        </w:rPr>
        <w:t xml:space="preserve">. </w:t>
      </w:r>
      <w:r w:rsidR="00A87C6D" w:rsidRPr="7B1C50D9">
        <w:rPr>
          <w:rFonts w:ascii="Book Antiqua" w:hAnsi="Book Antiqua"/>
        </w:rPr>
        <w:t>This shall also be available on POWERGRID’s website (</w:t>
      </w:r>
      <w:hyperlink r:id="rId13">
        <w:r w:rsidR="006D1CE0" w:rsidRPr="7B1C50D9">
          <w:rPr>
            <w:rStyle w:val="Hyperlink"/>
            <w:rFonts w:ascii="Book Antiqua" w:hAnsi="Book Antiqua" w:cs="Arial"/>
            <w:i/>
            <w:iCs/>
          </w:rPr>
          <w:t>http://www.powergrid.</w:t>
        </w:r>
      </w:hyperlink>
      <w:r w:rsidR="006D1CE0" w:rsidRPr="7B1C50D9">
        <w:rPr>
          <w:rStyle w:val="Hyperlink"/>
          <w:rFonts w:ascii="Book Antiqua" w:hAnsi="Book Antiqua" w:cs="Arial"/>
          <w:i/>
          <w:iCs/>
        </w:rPr>
        <w:t>in</w:t>
      </w:r>
      <w:r w:rsidR="00A87C6D" w:rsidRPr="7B1C50D9">
        <w:rPr>
          <w:rFonts w:ascii="Book Antiqua" w:hAnsi="Book Antiqua"/>
        </w:rPr>
        <w:t>), on Government of India’s Central Public Procurement Portal (</w:t>
      </w:r>
      <w:hyperlink r:id="rId14">
        <w:r w:rsidR="00A87C6D" w:rsidRPr="7B1C50D9">
          <w:rPr>
            <w:rStyle w:val="Hyperlink"/>
            <w:rFonts w:ascii="Book Antiqua" w:hAnsi="Book Antiqua"/>
            <w:i/>
            <w:iCs/>
          </w:rPr>
          <w:t>https://eprocure.gov.in</w:t>
        </w:r>
      </w:hyperlink>
      <w:r w:rsidR="00A87C6D" w:rsidRPr="7B1C50D9">
        <w:rPr>
          <w:rFonts w:ascii="Book Antiqua" w:hAnsi="Book Antiqua"/>
        </w:rPr>
        <w:t xml:space="preserve">) and </w:t>
      </w:r>
      <w:r w:rsidR="00A87C6D" w:rsidRPr="7B1C50D9">
        <w:rPr>
          <w:rFonts w:ascii="Book Antiqua" w:hAnsi="Book Antiqua"/>
          <w:b/>
          <w:bCs/>
        </w:rPr>
        <w:t>e-procurement portal</w:t>
      </w:r>
      <w:r w:rsidR="00A87C6D" w:rsidRPr="7B1C50D9">
        <w:rPr>
          <w:rFonts w:ascii="Book Antiqua" w:hAnsi="Book Antiqua"/>
        </w:rPr>
        <w:t xml:space="preserve"> </w:t>
      </w:r>
      <w:r w:rsidR="00750B6E">
        <w:rPr>
          <w:rFonts w:ascii="Book Antiqua" w:hAnsi="Book Antiqua"/>
        </w:rPr>
        <w:t>(</w:t>
      </w:r>
      <w:hyperlink r:id="rId15" w:history="1">
        <w:r w:rsidR="00750B6E" w:rsidRPr="002C7C86">
          <w:rPr>
            <w:rStyle w:val="Hyperlink"/>
            <w:rFonts w:ascii="Book Antiqua" w:hAnsi="Book Antiqua"/>
          </w:rPr>
          <w:t>https://etender.powergrid.in</w:t>
        </w:r>
      </w:hyperlink>
      <w:r w:rsidR="00750B6E">
        <w:t xml:space="preserve">) </w:t>
      </w:r>
      <w:r w:rsidR="00A87C6D" w:rsidRPr="7B1C50D9">
        <w:rPr>
          <w:rFonts w:ascii="Book Antiqua" w:hAnsi="Book Antiqua"/>
        </w:rPr>
        <w:t xml:space="preserve">given at para </w:t>
      </w:r>
      <w:r w:rsidR="00CA0937" w:rsidRPr="7B1C50D9">
        <w:rPr>
          <w:rFonts w:ascii="Book Antiqua" w:hAnsi="Book Antiqua"/>
        </w:rPr>
        <w:t>5</w:t>
      </w:r>
      <w:r w:rsidR="00A87C6D" w:rsidRPr="7B1C50D9">
        <w:rPr>
          <w:rFonts w:ascii="Book Antiqua" w:hAnsi="Book Antiqua"/>
        </w:rPr>
        <w:t>.0 below on the same date</w:t>
      </w:r>
      <w:r w:rsidR="00BB44BD" w:rsidRPr="7B1C50D9">
        <w:rPr>
          <w:rFonts w:ascii="Book Antiqua" w:hAnsi="Book Antiqua"/>
        </w:rPr>
        <w:t>.</w:t>
      </w:r>
    </w:p>
    <w:p w14:paraId="7C363DE2" w14:textId="77777777" w:rsidR="00011C49" w:rsidRDefault="00011C49" w:rsidP="00011C49">
      <w:pPr>
        <w:spacing w:after="0" w:line="240" w:lineRule="auto"/>
        <w:ind w:left="720" w:hanging="720"/>
        <w:jc w:val="both"/>
        <w:rPr>
          <w:rFonts w:ascii="Book Antiqua" w:hAnsi="Book Antiqua"/>
        </w:rPr>
      </w:pPr>
    </w:p>
    <w:p w14:paraId="153FC7A2" w14:textId="774DE0EF" w:rsidR="00542A86" w:rsidRPr="00A257B1" w:rsidRDefault="00542A86" w:rsidP="00011C49">
      <w:pPr>
        <w:spacing w:after="0" w:line="240" w:lineRule="auto"/>
        <w:ind w:left="720" w:hanging="720"/>
        <w:jc w:val="both"/>
        <w:rPr>
          <w:rFonts w:ascii="Book Antiqua" w:hAnsi="Book Antiqua"/>
          <w:b/>
          <w:bCs/>
        </w:rPr>
      </w:pPr>
      <w:r w:rsidRPr="00A257B1">
        <w:rPr>
          <w:rFonts w:ascii="Book Antiqua" w:hAnsi="Book Antiqua"/>
          <w:b/>
          <w:bCs/>
        </w:rPr>
        <w:t>1.2</w:t>
      </w:r>
      <w:r w:rsidRPr="00A257B1">
        <w:rPr>
          <w:b/>
          <w:bCs/>
        </w:rPr>
        <w:tab/>
      </w:r>
      <w:r w:rsidRPr="00A257B1">
        <w:rPr>
          <w:rFonts w:ascii="Book Antiqua" w:hAnsi="Book Antiqua"/>
          <w:b/>
          <w:bCs/>
        </w:rPr>
        <w:t xml:space="preserve">POWERGRID, vide this EoI intends to identify indigenous </w:t>
      </w:r>
      <w:r w:rsidR="00CA0937" w:rsidRPr="00A257B1">
        <w:rPr>
          <w:rFonts w:ascii="Book Antiqua" w:hAnsi="Book Antiqua"/>
          <w:b/>
          <w:bCs/>
        </w:rPr>
        <w:t>firms/ vendors</w:t>
      </w:r>
      <w:r w:rsidRPr="00A257B1">
        <w:rPr>
          <w:rFonts w:ascii="Book Antiqua" w:hAnsi="Book Antiqua"/>
          <w:b/>
          <w:bCs/>
        </w:rPr>
        <w:t xml:space="preserve"> that could develop through reverse engineering, manufacture and supply</w:t>
      </w:r>
      <w:r w:rsidR="00D71FF8" w:rsidRPr="00A257B1">
        <w:rPr>
          <w:rFonts w:ascii="Book Antiqua" w:hAnsi="Book Antiqua"/>
          <w:b/>
          <w:bCs/>
        </w:rPr>
        <w:t>, testing and commissioning</w:t>
      </w:r>
      <w:r w:rsidRPr="00A257B1">
        <w:rPr>
          <w:rFonts w:ascii="Book Antiqua" w:hAnsi="Book Antiqua"/>
          <w:b/>
          <w:bCs/>
        </w:rPr>
        <w:t xml:space="preserve"> of LM3.1.9 modules for FSC at </w:t>
      </w:r>
      <w:proofErr w:type="spellStart"/>
      <w:r w:rsidRPr="00A257B1">
        <w:rPr>
          <w:rFonts w:ascii="Book Antiqua" w:hAnsi="Book Antiqua"/>
          <w:b/>
          <w:bCs/>
        </w:rPr>
        <w:t>Gooty</w:t>
      </w:r>
      <w:proofErr w:type="spellEnd"/>
      <w:r w:rsidRPr="00A257B1">
        <w:rPr>
          <w:rFonts w:ascii="Book Antiqua" w:hAnsi="Book Antiqua"/>
          <w:b/>
          <w:bCs/>
        </w:rPr>
        <w:t xml:space="preserve"> &amp; Kadapa Substations. Subsequently, </w:t>
      </w:r>
      <w:r w:rsidR="00D71FF8" w:rsidRPr="00A257B1">
        <w:rPr>
          <w:rFonts w:ascii="Book Antiqua" w:hAnsi="Book Antiqua"/>
          <w:b/>
          <w:bCs/>
        </w:rPr>
        <w:t>I</w:t>
      </w:r>
      <w:r w:rsidRPr="00A257B1">
        <w:rPr>
          <w:rFonts w:ascii="Book Antiqua" w:hAnsi="Book Antiqua"/>
          <w:b/>
          <w:bCs/>
        </w:rPr>
        <w:t xml:space="preserve">nvitation </w:t>
      </w:r>
      <w:r w:rsidR="33640F1E" w:rsidRPr="00A257B1">
        <w:rPr>
          <w:rFonts w:ascii="Book Antiqua" w:hAnsi="Book Antiqua"/>
          <w:b/>
          <w:bCs/>
        </w:rPr>
        <w:t>for</w:t>
      </w:r>
      <w:r w:rsidRPr="00A257B1">
        <w:rPr>
          <w:rFonts w:ascii="Book Antiqua" w:hAnsi="Book Antiqua"/>
          <w:b/>
          <w:bCs/>
        </w:rPr>
        <w:t xml:space="preserve"> </w:t>
      </w:r>
      <w:r w:rsidR="00D71FF8" w:rsidRPr="00A257B1">
        <w:rPr>
          <w:rFonts w:ascii="Book Antiqua" w:hAnsi="Book Antiqua"/>
          <w:b/>
          <w:bCs/>
        </w:rPr>
        <w:t>B</w:t>
      </w:r>
      <w:r w:rsidRPr="00A257B1">
        <w:rPr>
          <w:rFonts w:ascii="Book Antiqua" w:hAnsi="Book Antiqua"/>
          <w:b/>
          <w:bCs/>
        </w:rPr>
        <w:t xml:space="preserve">idding (for techno-commercial offers) shall be extended to all eligible and qualified </w:t>
      </w:r>
      <w:r w:rsidR="007E23B5" w:rsidRPr="00A257B1">
        <w:rPr>
          <w:rFonts w:ascii="Book Antiqua" w:hAnsi="Book Antiqua"/>
          <w:b/>
          <w:bCs/>
        </w:rPr>
        <w:t xml:space="preserve">shortlisted </w:t>
      </w:r>
      <w:r w:rsidRPr="00A257B1">
        <w:rPr>
          <w:rFonts w:ascii="Book Antiqua" w:hAnsi="Book Antiqua"/>
          <w:b/>
          <w:bCs/>
        </w:rPr>
        <w:t xml:space="preserve">bidders separately for </w:t>
      </w:r>
      <w:r w:rsidR="007367B9" w:rsidRPr="00A257B1">
        <w:rPr>
          <w:rFonts w:ascii="Book Antiqua" w:hAnsi="Book Antiqua"/>
          <w:b/>
          <w:bCs/>
        </w:rPr>
        <w:t xml:space="preserve">evaluation and </w:t>
      </w:r>
      <w:r w:rsidRPr="00A257B1">
        <w:rPr>
          <w:rFonts w:ascii="Book Antiqua" w:hAnsi="Book Antiqua"/>
          <w:b/>
          <w:bCs/>
        </w:rPr>
        <w:t>award of the total scope of work on lowest evaluated bidder.</w:t>
      </w:r>
    </w:p>
    <w:p w14:paraId="045EB0E9" w14:textId="77777777" w:rsidR="00011C49" w:rsidRDefault="00011C49" w:rsidP="00011C49">
      <w:pPr>
        <w:spacing w:after="0" w:line="240" w:lineRule="auto"/>
        <w:ind w:left="720" w:hanging="720"/>
        <w:jc w:val="both"/>
        <w:rPr>
          <w:rFonts w:ascii="Book Antiqua" w:hAnsi="Book Antiqua"/>
        </w:rPr>
      </w:pPr>
    </w:p>
    <w:p w14:paraId="1309322F" w14:textId="4F09D848" w:rsidR="000F7E56" w:rsidRPr="002C7C86" w:rsidRDefault="000F7E56" w:rsidP="00011C49">
      <w:pPr>
        <w:spacing w:after="0" w:line="240" w:lineRule="auto"/>
        <w:ind w:left="720" w:hanging="720"/>
        <w:jc w:val="both"/>
        <w:rPr>
          <w:rFonts w:ascii="Book Antiqua" w:hAnsi="Book Antiqua"/>
        </w:rPr>
      </w:pPr>
      <w:r w:rsidRPr="002C7C86">
        <w:rPr>
          <w:rFonts w:ascii="Book Antiqua" w:hAnsi="Book Antiqua"/>
        </w:rPr>
        <w:t>1.3</w:t>
      </w:r>
      <w:r w:rsidRPr="002C7C86">
        <w:rPr>
          <w:rFonts w:ascii="Book Antiqua" w:hAnsi="Book Antiqua"/>
        </w:rPr>
        <w:tab/>
        <w:t xml:space="preserve">POWERGRID, therefore, invites </w:t>
      </w:r>
      <w:r w:rsidR="000A69A1">
        <w:rPr>
          <w:rFonts w:ascii="Book Antiqua" w:hAnsi="Book Antiqua"/>
        </w:rPr>
        <w:t>EoI Applications/</w:t>
      </w:r>
      <w:r w:rsidRPr="002C7C86">
        <w:rPr>
          <w:rFonts w:ascii="Book Antiqua" w:hAnsi="Book Antiqua"/>
        </w:rPr>
        <w:t xml:space="preserve">bids from eligible </w:t>
      </w:r>
      <w:r w:rsidR="000A69A1">
        <w:rPr>
          <w:rFonts w:ascii="Book Antiqua" w:hAnsi="Book Antiqua"/>
        </w:rPr>
        <w:t xml:space="preserve">applicants/ </w:t>
      </w:r>
      <w:r w:rsidRPr="002C7C86">
        <w:rPr>
          <w:rFonts w:ascii="Book Antiqua" w:hAnsi="Book Antiqua"/>
        </w:rPr>
        <w:t>bidders for the subject works on Domestic Competitive Bidding basis under secured e-procurement procedure.</w:t>
      </w:r>
    </w:p>
    <w:p w14:paraId="35C90E07" w14:textId="77777777" w:rsidR="00011C49" w:rsidRDefault="00011C49" w:rsidP="00011C49">
      <w:pPr>
        <w:spacing w:after="0" w:line="240" w:lineRule="auto"/>
        <w:ind w:left="720" w:hanging="720"/>
        <w:jc w:val="both"/>
        <w:rPr>
          <w:rFonts w:ascii="Book Antiqua" w:hAnsi="Book Antiqua"/>
        </w:rPr>
      </w:pPr>
    </w:p>
    <w:p w14:paraId="6AA12F83" w14:textId="4C4AB3C4" w:rsidR="000F7E56" w:rsidRPr="002C7C86" w:rsidRDefault="00675086" w:rsidP="00011C49">
      <w:pPr>
        <w:spacing w:after="0" w:line="240" w:lineRule="auto"/>
        <w:ind w:left="720" w:hanging="720"/>
        <w:jc w:val="both"/>
        <w:rPr>
          <w:rFonts w:ascii="Book Antiqua" w:hAnsi="Book Antiqua"/>
        </w:rPr>
      </w:pPr>
      <w:r w:rsidRPr="002C7C86">
        <w:rPr>
          <w:rFonts w:ascii="Book Antiqua" w:hAnsi="Book Antiqua"/>
        </w:rPr>
        <w:t>2.0</w:t>
      </w:r>
      <w:r w:rsidR="000F7E56" w:rsidRPr="002C7C86">
        <w:rPr>
          <w:rFonts w:ascii="Book Antiqua" w:hAnsi="Book Antiqua"/>
        </w:rPr>
        <w:tab/>
        <w:t xml:space="preserve">This Invitation for </w:t>
      </w:r>
      <w:r w:rsidRPr="002C7C86">
        <w:rPr>
          <w:rFonts w:ascii="Book Antiqua" w:hAnsi="Book Antiqua"/>
        </w:rPr>
        <w:t>Expression of Interest (EoI)</w:t>
      </w:r>
      <w:r w:rsidR="000F7E56" w:rsidRPr="002C7C86">
        <w:rPr>
          <w:rFonts w:ascii="Book Antiqua" w:hAnsi="Book Antiqua"/>
        </w:rPr>
        <w:t xml:space="preserve"> extended through media, website or written communication or by any other means, and issuance of </w:t>
      </w:r>
      <w:r w:rsidRPr="002C7C86">
        <w:rPr>
          <w:rFonts w:ascii="Book Antiqua" w:hAnsi="Book Antiqua"/>
        </w:rPr>
        <w:t>EoI</w:t>
      </w:r>
      <w:r w:rsidR="000F7E56" w:rsidRPr="002C7C86">
        <w:rPr>
          <w:rFonts w:ascii="Book Antiqua" w:hAnsi="Book Antiqua"/>
        </w:rPr>
        <w:t xml:space="preserve"> Documents as per </w:t>
      </w:r>
      <w:r w:rsidR="004010A1">
        <w:rPr>
          <w:rFonts w:ascii="Book Antiqua" w:hAnsi="Book Antiqua"/>
        </w:rPr>
        <w:t xml:space="preserve">this EoI </w:t>
      </w:r>
      <w:r w:rsidR="00D2164A">
        <w:rPr>
          <w:rFonts w:ascii="Book Antiqua" w:hAnsi="Book Antiqua"/>
        </w:rPr>
        <w:t>I</w:t>
      </w:r>
      <w:r w:rsidR="004010A1">
        <w:rPr>
          <w:rFonts w:ascii="Book Antiqua" w:hAnsi="Book Antiqua"/>
        </w:rPr>
        <w:t xml:space="preserve">nvitation </w:t>
      </w:r>
      <w:r w:rsidR="000F7E56" w:rsidRPr="002C7C86">
        <w:rPr>
          <w:rFonts w:ascii="Book Antiqua" w:hAnsi="Book Antiqua"/>
        </w:rPr>
        <w:t xml:space="preserve">shall not be construed to mean that the prospective </w:t>
      </w:r>
      <w:r w:rsidRPr="002C7C86">
        <w:rPr>
          <w:rFonts w:ascii="Book Antiqua" w:hAnsi="Book Antiqua"/>
        </w:rPr>
        <w:t xml:space="preserve">applicants/ </w:t>
      </w:r>
      <w:r w:rsidR="000F7E56" w:rsidRPr="002C7C86">
        <w:rPr>
          <w:rFonts w:ascii="Book Antiqua" w:hAnsi="Book Antiqua"/>
        </w:rPr>
        <w:t xml:space="preserve">bidders to whom the </w:t>
      </w:r>
      <w:r w:rsidRPr="002C7C86">
        <w:rPr>
          <w:rFonts w:ascii="Book Antiqua" w:hAnsi="Book Antiqua"/>
        </w:rPr>
        <w:t xml:space="preserve">EoI </w:t>
      </w:r>
      <w:r w:rsidR="000F7E56" w:rsidRPr="002C7C86">
        <w:rPr>
          <w:rFonts w:ascii="Book Antiqua" w:hAnsi="Book Antiqua"/>
        </w:rPr>
        <w:t xml:space="preserve">Invitation for </w:t>
      </w:r>
      <w:r w:rsidR="0082411D" w:rsidRPr="002C7C86">
        <w:rPr>
          <w:rFonts w:ascii="Book Antiqua" w:hAnsi="Book Antiqua"/>
        </w:rPr>
        <w:t>EoI applications/b</w:t>
      </w:r>
      <w:r w:rsidR="000F7E56" w:rsidRPr="002C7C86">
        <w:rPr>
          <w:rFonts w:ascii="Book Antiqua" w:hAnsi="Book Antiqua"/>
        </w:rPr>
        <w:t xml:space="preserve">ids has been extended and/or </w:t>
      </w:r>
      <w:r w:rsidR="0082411D" w:rsidRPr="002C7C86">
        <w:rPr>
          <w:rFonts w:ascii="Book Antiqua" w:hAnsi="Book Antiqua"/>
        </w:rPr>
        <w:t>EoI</w:t>
      </w:r>
      <w:r w:rsidR="000F7E56" w:rsidRPr="002C7C86">
        <w:rPr>
          <w:rFonts w:ascii="Book Antiqua" w:hAnsi="Book Antiqua"/>
        </w:rPr>
        <w:t xml:space="preserve"> Documents have been issued is deemed to be an eligible bidder. The eligibility of the bidders shall be determined as per the provisions of </w:t>
      </w:r>
      <w:r w:rsidR="0082411D" w:rsidRPr="002C7C86">
        <w:rPr>
          <w:rFonts w:ascii="Book Antiqua" w:hAnsi="Book Antiqua"/>
        </w:rPr>
        <w:t>EoI</w:t>
      </w:r>
      <w:r w:rsidR="000F7E56" w:rsidRPr="002C7C86">
        <w:rPr>
          <w:rFonts w:ascii="Book Antiqua" w:hAnsi="Book Antiqua"/>
        </w:rPr>
        <w:t xml:space="preserve"> Documents.</w:t>
      </w:r>
    </w:p>
    <w:p w14:paraId="178D1AAB" w14:textId="77777777" w:rsidR="00011C49" w:rsidRDefault="00011C49" w:rsidP="00011C49">
      <w:pPr>
        <w:spacing w:after="0" w:line="240" w:lineRule="auto"/>
        <w:ind w:left="720" w:hanging="720"/>
        <w:jc w:val="both"/>
        <w:rPr>
          <w:rFonts w:ascii="Book Antiqua" w:hAnsi="Book Antiqua"/>
        </w:rPr>
      </w:pPr>
    </w:p>
    <w:p w14:paraId="4A178CFB" w14:textId="3D674B0A" w:rsidR="00044ECD" w:rsidRPr="00464FCC" w:rsidRDefault="0042259D" w:rsidP="00011C49">
      <w:pPr>
        <w:spacing w:after="0" w:line="240" w:lineRule="auto"/>
        <w:ind w:left="720" w:hanging="720"/>
        <w:jc w:val="both"/>
        <w:rPr>
          <w:rFonts w:ascii="Book Antiqua" w:hAnsi="Book Antiqua"/>
          <w:b/>
          <w:bCs/>
        </w:rPr>
      </w:pPr>
      <w:r w:rsidRPr="002C7C86">
        <w:rPr>
          <w:rFonts w:ascii="Book Antiqua" w:hAnsi="Book Antiqua"/>
        </w:rPr>
        <w:t>3.0</w:t>
      </w:r>
      <w:r w:rsidRPr="002C7C86">
        <w:rPr>
          <w:rFonts w:ascii="Book Antiqua" w:hAnsi="Book Antiqua"/>
        </w:rPr>
        <w:tab/>
      </w:r>
      <w:r w:rsidR="00044ECD" w:rsidRPr="002C7C86">
        <w:rPr>
          <w:rFonts w:ascii="Book Antiqua" w:hAnsi="Book Antiqua"/>
        </w:rPr>
        <w:t>The detailed Qualifying Requirements (QR) are given in the Bidding Document</w:t>
      </w:r>
      <w:r w:rsidR="00464FCC">
        <w:rPr>
          <w:rFonts w:ascii="Book Antiqua" w:hAnsi="Book Antiqua"/>
        </w:rPr>
        <w:t xml:space="preserve"> at </w:t>
      </w:r>
      <w:r w:rsidR="00464FCC" w:rsidRPr="00464FCC">
        <w:rPr>
          <w:rFonts w:ascii="Book Antiqua" w:hAnsi="Book Antiqua"/>
          <w:b/>
          <w:bCs/>
        </w:rPr>
        <w:t>Annexure-1 (QR)</w:t>
      </w:r>
      <w:r w:rsidR="00044ECD" w:rsidRPr="00464FCC">
        <w:rPr>
          <w:rFonts w:ascii="Book Antiqua" w:hAnsi="Book Antiqua"/>
          <w:b/>
          <w:bCs/>
        </w:rPr>
        <w:t>.</w:t>
      </w:r>
    </w:p>
    <w:p w14:paraId="3C5CA237" w14:textId="77777777" w:rsidR="00011C49" w:rsidRDefault="00011C49" w:rsidP="00011C49">
      <w:pPr>
        <w:spacing w:after="0" w:line="240" w:lineRule="auto"/>
        <w:ind w:left="720" w:hanging="720"/>
        <w:jc w:val="both"/>
        <w:rPr>
          <w:rFonts w:ascii="Book Antiqua" w:hAnsi="Book Antiqua" w:cs="Book Antiqua"/>
          <w:color w:val="000000"/>
        </w:rPr>
      </w:pPr>
    </w:p>
    <w:p w14:paraId="7C61A4CC" w14:textId="1B44E046" w:rsidR="00044ECD" w:rsidRPr="002C7C86" w:rsidRDefault="0042259D" w:rsidP="00011C49">
      <w:pPr>
        <w:spacing w:after="0" w:line="240" w:lineRule="auto"/>
        <w:ind w:left="720" w:hanging="720"/>
        <w:jc w:val="both"/>
        <w:rPr>
          <w:rFonts w:ascii="Book Antiqua" w:hAnsi="Book Antiqua"/>
        </w:rPr>
      </w:pPr>
      <w:r w:rsidRPr="002C7C86">
        <w:rPr>
          <w:rFonts w:ascii="Book Antiqua" w:hAnsi="Book Antiqua" w:cs="Book Antiqua"/>
          <w:color w:val="000000"/>
        </w:rPr>
        <w:t>4.0</w:t>
      </w:r>
      <w:r w:rsidRPr="002C7C86">
        <w:rPr>
          <w:rFonts w:ascii="Book Antiqua" w:hAnsi="Book Antiqua" w:cs="Book Antiqua"/>
          <w:color w:val="000000"/>
        </w:rPr>
        <w:tab/>
      </w:r>
      <w:r w:rsidR="00044ECD" w:rsidRPr="002C7C86">
        <w:rPr>
          <w:rFonts w:ascii="Book Antiqua" w:hAnsi="Book Antiqua" w:cs="Book Antiqua"/>
          <w:color w:val="000000"/>
        </w:rPr>
        <w:t>In order to participate, t</w:t>
      </w:r>
      <w:r w:rsidR="00044ECD" w:rsidRPr="002C7C86">
        <w:rPr>
          <w:rFonts w:ascii="Book Antiqua" w:hAnsi="Book Antiqua" w:cs="Book Antiqua"/>
          <w:b/>
          <w:bCs/>
          <w:color w:val="000000"/>
        </w:rPr>
        <w:t xml:space="preserve">he </w:t>
      </w:r>
      <w:r w:rsidR="008B4E25" w:rsidRPr="002C7C86">
        <w:rPr>
          <w:rFonts w:ascii="Book Antiqua" w:hAnsi="Book Antiqua" w:cs="Book Antiqua"/>
          <w:b/>
          <w:bCs/>
          <w:color w:val="000000"/>
        </w:rPr>
        <w:t xml:space="preserve">Applicant / </w:t>
      </w:r>
      <w:r w:rsidR="00044ECD" w:rsidRPr="002C7C86">
        <w:rPr>
          <w:rFonts w:ascii="Book Antiqua" w:hAnsi="Book Antiqua" w:cs="Book Antiqua"/>
          <w:b/>
          <w:bCs/>
          <w:color w:val="000000"/>
        </w:rPr>
        <w:t>Bidder should have class-III, 2048 Bits Digital Signature Certificate.</w:t>
      </w:r>
    </w:p>
    <w:p w14:paraId="381F27C6" w14:textId="77777777" w:rsidR="00011C49" w:rsidRDefault="00011C49" w:rsidP="00011C49">
      <w:pPr>
        <w:spacing w:after="0" w:line="240" w:lineRule="auto"/>
        <w:ind w:left="720" w:hanging="720"/>
        <w:jc w:val="both"/>
        <w:rPr>
          <w:rFonts w:ascii="Book Antiqua" w:hAnsi="Book Antiqua"/>
        </w:rPr>
      </w:pPr>
    </w:p>
    <w:p w14:paraId="0BEF2178" w14:textId="48C7E814" w:rsidR="00044ECD" w:rsidRPr="002C7C86" w:rsidRDefault="0042259D" w:rsidP="00011C49">
      <w:pPr>
        <w:spacing w:after="0" w:line="240" w:lineRule="auto"/>
        <w:ind w:left="720" w:hanging="720"/>
        <w:jc w:val="both"/>
        <w:rPr>
          <w:rFonts w:ascii="Book Antiqua" w:hAnsi="Book Antiqua"/>
        </w:rPr>
      </w:pPr>
      <w:r w:rsidRPr="002C7C86">
        <w:rPr>
          <w:rFonts w:ascii="Book Antiqua" w:hAnsi="Book Antiqua"/>
        </w:rPr>
        <w:t>5.0</w:t>
      </w:r>
      <w:r w:rsidRPr="002C7C86">
        <w:rPr>
          <w:rFonts w:ascii="Book Antiqua" w:hAnsi="Book Antiqua"/>
        </w:rPr>
        <w:tab/>
      </w:r>
      <w:r w:rsidR="00044ECD" w:rsidRPr="002C7C86">
        <w:rPr>
          <w:rFonts w:ascii="Book Antiqua" w:hAnsi="Book Antiqua"/>
        </w:rPr>
        <w:t xml:space="preserve">The complete </w:t>
      </w:r>
      <w:r w:rsidR="00C429E9" w:rsidRPr="002C7C86">
        <w:rPr>
          <w:rFonts w:ascii="Book Antiqua" w:hAnsi="Book Antiqua"/>
        </w:rPr>
        <w:t>EoI</w:t>
      </w:r>
      <w:r w:rsidR="00044ECD" w:rsidRPr="002C7C86">
        <w:rPr>
          <w:rFonts w:ascii="Book Antiqua" w:hAnsi="Book Antiqua"/>
        </w:rPr>
        <w:t xml:space="preserve"> Documents are available at POWERGRID’s website </w:t>
      </w:r>
      <w:hyperlink r:id="rId16" w:history="1">
        <w:r w:rsidR="00044ECD" w:rsidRPr="002C7C86">
          <w:rPr>
            <w:rStyle w:val="Hyperlink"/>
            <w:rFonts w:ascii="Book Antiqua" w:hAnsi="Book Antiqua"/>
          </w:rPr>
          <w:t>http://www.powergridindia.com</w:t>
        </w:r>
      </w:hyperlink>
      <w:r w:rsidR="00044ECD" w:rsidRPr="002C7C86">
        <w:rPr>
          <w:rFonts w:ascii="Book Antiqua" w:hAnsi="Book Antiqua"/>
        </w:rPr>
        <w:t xml:space="preserve"> as well as on portal </w:t>
      </w:r>
      <w:hyperlink r:id="rId17" w:history="1">
        <w:r w:rsidR="00044ECD" w:rsidRPr="002C7C86">
          <w:rPr>
            <w:rStyle w:val="Hyperlink"/>
            <w:rFonts w:ascii="Book Antiqua" w:hAnsi="Book Antiqua"/>
          </w:rPr>
          <w:t>https://etender.powergrid.in</w:t>
        </w:r>
      </w:hyperlink>
      <w:r w:rsidR="00044ECD" w:rsidRPr="002C7C86">
        <w:rPr>
          <w:rFonts w:ascii="Book Antiqua" w:hAnsi="Book Antiqua"/>
          <w:i/>
          <w:iCs/>
        </w:rPr>
        <w:t>.</w:t>
      </w:r>
      <w:r w:rsidR="00044ECD" w:rsidRPr="002C7C86">
        <w:rPr>
          <w:rFonts w:ascii="Book Antiqua" w:hAnsi="Book Antiqua"/>
        </w:rPr>
        <w:t xml:space="preserve"> Interested </w:t>
      </w:r>
      <w:r w:rsidR="00C429E9" w:rsidRPr="002C7C86">
        <w:rPr>
          <w:rFonts w:ascii="Book Antiqua" w:hAnsi="Book Antiqua"/>
        </w:rPr>
        <w:t>applicants/</w:t>
      </w:r>
      <w:r w:rsidR="00044ECD" w:rsidRPr="002C7C86">
        <w:rPr>
          <w:rFonts w:ascii="Book Antiqua" w:hAnsi="Book Antiqua"/>
        </w:rPr>
        <w:t xml:space="preserve">bidders can download the </w:t>
      </w:r>
      <w:r w:rsidR="00C429E9" w:rsidRPr="002C7C86">
        <w:rPr>
          <w:rFonts w:ascii="Book Antiqua" w:hAnsi="Book Antiqua"/>
        </w:rPr>
        <w:t>EoI</w:t>
      </w:r>
      <w:r w:rsidR="00044ECD" w:rsidRPr="002C7C86">
        <w:rPr>
          <w:rFonts w:ascii="Book Antiqua" w:hAnsi="Book Antiqua"/>
        </w:rPr>
        <w:t xml:space="preserve"> Documents from any of the website and commence preparation of </w:t>
      </w:r>
      <w:r w:rsidR="00C429E9" w:rsidRPr="002C7C86">
        <w:rPr>
          <w:rFonts w:ascii="Book Antiqua" w:hAnsi="Book Antiqua"/>
        </w:rPr>
        <w:t>applications/</w:t>
      </w:r>
      <w:r w:rsidR="00044ECD" w:rsidRPr="002C7C86">
        <w:rPr>
          <w:rFonts w:ascii="Book Antiqua" w:hAnsi="Book Antiqua"/>
        </w:rPr>
        <w:t xml:space="preserve">bids to gain time, however in case of discrepancy in the document; the same downloaded from latter shall prevail. </w:t>
      </w:r>
    </w:p>
    <w:p w14:paraId="72564A57" w14:textId="77777777" w:rsidR="00011C49" w:rsidRDefault="00011C49" w:rsidP="00011C49">
      <w:pPr>
        <w:spacing w:after="0" w:line="240" w:lineRule="auto"/>
        <w:ind w:left="720" w:hanging="720"/>
        <w:jc w:val="both"/>
        <w:rPr>
          <w:rFonts w:ascii="Book Antiqua" w:hAnsi="Book Antiqua"/>
        </w:rPr>
      </w:pPr>
    </w:p>
    <w:p w14:paraId="6FE3AD7E" w14:textId="1E45AEF9" w:rsidR="00044ECD" w:rsidRPr="002C7C86" w:rsidRDefault="0042259D" w:rsidP="00011C49">
      <w:pPr>
        <w:spacing w:after="0" w:line="240" w:lineRule="auto"/>
        <w:ind w:left="720" w:hanging="720"/>
        <w:jc w:val="both"/>
        <w:rPr>
          <w:rFonts w:ascii="Book Antiqua" w:hAnsi="Book Antiqua"/>
        </w:rPr>
      </w:pPr>
      <w:r w:rsidRPr="009276DE">
        <w:rPr>
          <w:rFonts w:ascii="Book Antiqua" w:hAnsi="Book Antiqua"/>
          <w:b/>
          <w:bCs/>
          <w:color w:val="EE0000"/>
        </w:rPr>
        <w:lastRenderedPageBreak/>
        <w:t>6.0</w:t>
      </w:r>
      <w:r w:rsidRPr="009276DE">
        <w:rPr>
          <w:rFonts w:ascii="Book Antiqua" w:hAnsi="Book Antiqua"/>
          <w:b/>
          <w:bCs/>
          <w:color w:val="EE0000"/>
        </w:rPr>
        <w:tab/>
      </w:r>
      <w:r w:rsidR="00044ECD" w:rsidRPr="009276DE">
        <w:rPr>
          <w:rFonts w:ascii="Book Antiqua" w:hAnsi="Book Antiqua"/>
          <w:b/>
          <w:bCs/>
          <w:color w:val="EE0000"/>
        </w:rPr>
        <w:t xml:space="preserve">Interested </w:t>
      </w:r>
      <w:r w:rsidR="00C429E9" w:rsidRPr="009276DE">
        <w:rPr>
          <w:rFonts w:ascii="Book Antiqua" w:hAnsi="Book Antiqua"/>
          <w:b/>
          <w:bCs/>
          <w:color w:val="EE0000"/>
        </w:rPr>
        <w:t>applicants/bidders</w:t>
      </w:r>
      <w:r w:rsidR="00044ECD" w:rsidRPr="009276DE">
        <w:rPr>
          <w:rFonts w:ascii="Book Antiqua" w:hAnsi="Book Antiqua"/>
          <w:b/>
          <w:bCs/>
          <w:color w:val="EE0000"/>
        </w:rPr>
        <w:t xml:space="preserve"> </w:t>
      </w:r>
      <w:proofErr w:type="gramStart"/>
      <w:r w:rsidR="00044ECD" w:rsidRPr="009276DE">
        <w:rPr>
          <w:rFonts w:ascii="Book Antiqua" w:hAnsi="Book Antiqua"/>
          <w:b/>
          <w:bCs/>
          <w:color w:val="EE0000"/>
        </w:rPr>
        <w:t>have to</w:t>
      </w:r>
      <w:proofErr w:type="gramEnd"/>
      <w:r w:rsidR="00044ECD" w:rsidRPr="009276DE">
        <w:rPr>
          <w:rFonts w:ascii="Book Antiqua" w:hAnsi="Book Antiqua"/>
          <w:b/>
          <w:bCs/>
          <w:color w:val="EE0000"/>
        </w:rPr>
        <w:t xml:space="preserve"> necessarily register themselves on the portal </w:t>
      </w:r>
      <w:hyperlink r:id="rId18" w:history="1">
        <w:r w:rsidR="00044ECD" w:rsidRPr="009276DE">
          <w:rPr>
            <w:rStyle w:val="Hyperlink"/>
            <w:rFonts w:ascii="Book Antiqua" w:hAnsi="Book Antiqua"/>
            <w:b/>
            <w:bCs/>
          </w:rPr>
          <w:t>https://etender.powergrid.in</w:t>
        </w:r>
      </w:hyperlink>
      <w:r w:rsidR="00044ECD" w:rsidRPr="009276DE">
        <w:rPr>
          <w:rFonts w:ascii="Book Antiqua" w:hAnsi="Book Antiqua"/>
          <w:b/>
          <w:bCs/>
          <w:color w:val="EE0000"/>
        </w:rPr>
        <w:t xml:space="preserve"> to </w:t>
      </w:r>
      <w:r w:rsidR="00C429E9" w:rsidRPr="009276DE">
        <w:rPr>
          <w:rFonts w:ascii="Book Antiqua" w:hAnsi="Book Antiqua"/>
          <w:b/>
          <w:bCs/>
          <w:color w:val="EE0000"/>
        </w:rPr>
        <w:t xml:space="preserve">submit their </w:t>
      </w:r>
      <w:r w:rsidR="00D370D1" w:rsidRPr="009276DE">
        <w:rPr>
          <w:rFonts w:ascii="Book Antiqua" w:hAnsi="Book Antiqua"/>
          <w:b/>
          <w:bCs/>
          <w:color w:val="EE0000"/>
        </w:rPr>
        <w:t xml:space="preserve">EoI application </w:t>
      </w:r>
      <w:r w:rsidR="00044ECD" w:rsidRPr="009276DE">
        <w:rPr>
          <w:rFonts w:ascii="Book Antiqua" w:hAnsi="Book Antiqua"/>
          <w:b/>
          <w:bCs/>
          <w:color w:val="EE0000"/>
        </w:rPr>
        <w:t xml:space="preserve">under this invitation for </w:t>
      </w:r>
      <w:r w:rsidR="00D370D1" w:rsidRPr="009276DE">
        <w:rPr>
          <w:rFonts w:ascii="Book Antiqua" w:hAnsi="Book Antiqua"/>
          <w:b/>
          <w:bCs/>
          <w:color w:val="EE0000"/>
        </w:rPr>
        <w:t>EoI</w:t>
      </w:r>
      <w:r w:rsidR="00044ECD" w:rsidRPr="009276DE">
        <w:rPr>
          <w:rFonts w:ascii="Book Antiqua" w:hAnsi="Book Antiqua"/>
          <w:b/>
          <w:bCs/>
          <w:color w:val="EE0000"/>
        </w:rPr>
        <w:t>.</w:t>
      </w:r>
      <w:r w:rsidR="00044ECD" w:rsidRPr="009276DE">
        <w:rPr>
          <w:rFonts w:ascii="Book Antiqua" w:hAnsi="Book Antiqua"/>
          <w:color w:val="EE0000"/>
        </w:rPr>
        <w:t xml:space="preserve"> </w:t>
      </w:r>
      <w:r w:rsidR="00044ECD" w:rsidRPr="002C7C86">
        <w:rPr>
          <w:rFonts w:ascii="Book Antiqua" w:hAnsi="Book Antiqua"/>
        </w:rPr>
        <w:t xml:space="preserve">It shall be the sole responsibility of the interested </w:t>
      </w:r>
      <w:r w:rsidR="00D370D1" w:rsidRPr="002C7C86">
        <w:rPr>
          <w:rFonts w:ascii="Book Antiqua" w:hAnsi="Book Antiqua"/>
        </w:rPr>
        <w:t>applicants/bidders</w:t>
      </w:r>
      <w:r w:rsidR="00044ECD" w:rsidRPr="002C7C86">
        <w:rPr>
          <w:rFonts w:ascii="Book Antiqua" w:hAnsi="Book Antiqua"/>
        </w:rPr>
        <w:t xml:space="preserve"> to get themselves registered at the aforesaid portal for which they are required to contact at the following address to complete the registration formalities:  </w:t>
      </w:r>
    </w:p>
    <w:p w14:paraId="2B9C8E43" w14:textId="77777777" w:rsidR="00497024" w:rsidRDefault="00497024" w:rsidP="00011C49">
      <w:pPr>
        <w:spacing w:after="0" w:line="240" w:lineRule="auto"/>
        <w:ind w:left="1440"/>
        <w:rPr>
          <w:rFonts w:ascii="Book Antiqua" w:hAnsi="Book Antiqua"/>
          <w:b/>
          <w:bCs/>
          <w:color w:val="0000FF"/>
        </w:rPr>
      </w:pPr>
    </w:p>
    <w:p w14:paraId="3047CD01" w14:textId="618E4FE9" w:rsidR="00044ECD" w:rsidRPr="002C7C86" w:rsidRDefault="00044ECD" w:rsidP="00011C49">
      <w:pPr>
        <w:spacing w:after="0" w:line="240" w:lineRule="auto"/>
        <w:ind w:left="1440"/>
        <w:rPr>
          <w:rFonts w:ascii="Book Antiqua" w:hAnsi="Book Antiqua"/>
          <w:b/>
          <w:bCs/>
          <w:color w:val="0000FF"/>
        </w:rPr>
      </w:pPr>
      <w:r w:rsidRPr="002C7C86">
        <w:rPr>
          <w:rFonts w:ascii="Book Antiqua" w:hAnsi="Book Antiqua"/>
          <w:b/>
          <w:bCs/>
          <w:color w:val="0000FF"/>
        </w:rPr>
        <w:t>The contact details to reach the ERP SRM Helpdesk support is mentioned below:</w:t>
      </w:r>
    </w:p>
    <w:p w14:paraId="3AE56D4C" w14:textId="77777777" w:rsidR="00044ECD" w:rsidRPr="002C7C86" w:rsidRDefault="00044ECD" w:rsidP="00011C49">
      <w:pPr>
        <w:spacing w:after="0" w:line="240" w:lineRule="auto"/>
        <w:ind w:left="1440"/>
        <w:rPr>
          <w:rFonts w:ascii="Book Antiqua" w:hAnsi="Book Antiqua"/>
          <w:b/>
          <w:bCs/>
          <w:color w:val="0000FF"/>
        </w:rPr>
      </w:pPr>
      <w:r w:rsidRPr="002C7C86">
        <w:rPr>
          <w:rFonts w:ascii="Book Antiqua" w:hAnsi="Book Antiqua"/>
          <w:b/>
          <w:bCs/>
          <w:color w:val="0000FF"/>
        </w:rPr>
        <w:t xml:space="preserve">Phone No – 0124-2823456 </w:t>
      </w:r>
    </w:p>
    <w:p w14:paraId="0E9EC119" w14:textId="77777777" w:rsidR="00044ECD" w:rsidRPr="002C7C86" w:rsidRDefault="00044ECD" w:rsidP="00011C49">
      <w:pPr>
        <w:spacing w:after="0" w:line="240" w:lineRule="auto"/>
        <w:ind w:left="1440"/>
        <w:rPr>
          <w:rFonts w:ascii="Book Antiqua" w:hAnsi="Book Antiqua"/>
          <w:b/>
          <w:bCs/>
          <w:color w:val="0000FF"/>
        </w:rPr>
      </w:pPr>
      <w:r w:rsidRPr="002C7C86">
        <w:rPr>
          <w:rFonts w:ascii="Book Antiqua" w:hAnsi="Book Antiqua"/>
          <w:b/>
          <w:bCs/>
          <w:color w:val="0000FF"/>
        </w:rPr>
        <w:t>Timings – 9:00 am To 5:30 pm</w:t>
      </w:r>
    </w:p>
    <w:p w14:paraId="7B62904E" w14:textId="77777777" w:rsidR="00044ECD" w:rsidRDefault="00044ECD" w:rsidP="00011C49">
      <w:pPr>
        <w:spacing w:after="0" w:line="240" w:lineRule="auto"/>
        <w:ind w:left="1440"/>
        <w:rPr>
          <w:rFonts w:ascii="Book Antiqua" w:hAnsi="Book Antiqua"/>
          <w:b/>
          <w:bCs/>
          <w:color w:val="0000FF"/>
        </w:rPr>
      </w:pPr>
      <w:r w:rsidRPr="002C7C86">
        <w:rPr>
          <w:rFonts w:ascii="Book Antiqua" w:hAnsi="Book Antiqua"/>
          <w:b/>
          <w:bCs/>
          <w:color w:val="0000FF"/>
        </w:rPr>
        <w:t>Working Days - Monday to Friday</w:t>
      </w:r>
    </w:p>
    <w:p w14:paraId="31E7B5C6" w14:textId="77777777" w:rsidR="00FF656B" w:rsidRPr="002C7C86" w:rsidRDefault="00FF656B" w:rsidP="00011C49">
      <w:pPr>
        <w:spacing w:after="0" w:line="240" w:lineRule="auto"/>
        <w:ind w:left="1440"/>
        <w:rPr>
          <w:rFonts w:ascii="Book Antiqua" w:hAnsi="Book Antiqua"/>
          <w:b/>
          <w:bCs/>
          <w:color w:val="0000FF"/>
        </w:rPr>
      </w:pPr>
    </w:p>
    <w:p w14:paraId="2FA4FA0F" w14:textId="79208AB0" w:rsidR="00044ECD" w:rsidRPr="002C7C86" w:rsidRDefault="00F8462C" w:rsidP="00011C49">
      <w:pPr>
        <w:spacing w:after="0" w:line="240" w:lineRule="auto"/>
        <w:ind w:left="720" w:hanging="720"/>
        <w:jc w:val="both"/>
        <w:rPr>
          <w:rFonts w:ascii="Book Antiqua" w:hAnsi="Book Antiqua"/>
        </w:rPr>
      </w:pPr>
      <w:r w:rsidRPr="002C7C86">
        <w:rPr>
          <w:rFonts w:ascii="Book Antiqua" w:hAnsi="Book Antiqua"/>
        </w:rPr>
        <w:t>6.1</w:t>
      </w:r>
      <w:r w:rsidRPr="002C7C86">
        <w:rPr>
          <w:rFonts w:ascii="Book Antiqua" w:hAnsi="Book Antiqua"/>
        </w:rPr>
        <w:tab/>
      </w:r>
      <w:r w:rsidR="00044ECD" w:rsidRPr="002C7C86">
        <w:rPr>
          <w:rFonts w:ascii="Book Antiqua" w:hAnsi="Book Antiqua"/>
        </w:rPr>
        <w:t xml:space="preserve">The said registration shall be free of cost.  On completion of registration process, the registering </w:t>
      </w:r>
      <w:r w:rsidR="00766D1C" w:rsidRPr="002C7C86">
        <w:rPr>
          <w:rFonts w:ascii="Book Antiqua" w:hAnsi="Book Antiqua"/>
        </w:rPr>
        <w:t>applicants/</w:t>
      </w:r>
      <w:r w:rsidR="00044ECD" w:rsidRPr="002C7C86">
        <w:rPr>
          <w:rFonts w:ascii="Book Antiqua" w:hAnsi="Book Antiqua"/>
        </w:rPr>
        <w:t xml:space="preserve">bidders will be provided with User ID and Log-In password. </w:t>
      </w:r>
    </w:p>
    <w:p w14:paraId="1D06A7FF" w14:textId="77777777" w:rsidR="00497024" w:rsidRDefault="00497024" w:rsidP="00011C49">
      <w:pPr>
        <w:spacing w:after="0" w:line="240" w:lineRule="auto"/>
        <w:ind w:left="720" w:hanging="720"/>
        <w:jc w:val="both"/>
        <w:rPr>
          <w:rFonts w:ascii="Book Antiqua" w:hAnsi="Book Antiqua"/>
        </w:rPr>
      </w:pPr>
    </w:p>
    <w:p w14:paraId="6719E36B" w14:textId="300A7A68" w:rsidR="00044ECD" w:rsidRPr="002C7C86" w:rsidRDefault="00F8462C" w:rsidP="00011C49">
      <w:pPr>
        <w:spacing w:after="0" w:line="240" w:lineRule="auto"/>
        <w:ind w:left="720" w:hanging="720"/>
        <w:jc w:val="both"/>
        <w:rPr>
          <w:rFonts w:ascii="Book Antiqua" w:hAnsi="Book Antiqua"/>
        </w:rPr>
      </w:pPr>
      <w:r w:rsidRPr="002C7C86">
        <w:rPr>
          <w:rFonts w:ascii="Book Antiqua" w:hAnsi="Book Antiqua"/>
        </w:rPr>
        <w:t>7.0</w:t>
      </w:r>
      <w:r w:rsidRPr="002C7C86">
        <w:rPr>
          <w:rFonts w:ascii="Book Antiqua" w:hAnsi="Book Antiqua"/>
        </w:rPr>
        <w:tab/>
      </w:r>
      <w:r w:rsidR="00766D1C" w:rsidRPr="002C7C86">
        <w:rPr>
          <w:rFonts w:ascii="Book Antiqua" w:hAnsi="Book Antiqua"/>
        </w:rPr>
        <w:t xml:space="preserve">Applicants/ </w:t>
      </w:r>
      <w:r w:rsidR="00044ECD" w:rsidRPr="002C7C86">
        <w:rPr>
          <w:rFonts w:ascii="Book Antiqua" w:hAnsi="Book Antiqua"/>
        </w:rPr>
        <w:t xml:space="preserve">Bidders are requested to read the ‘SRM-Bidders Manual and Pre-Requisite Document’ available on e-Tender web link </w:t>
      </w:r>
      <w:hyperlink r:id="rId19">
        <w:r w:rsidR="00044ECD" w:rsidRPr="002C7C86">
          <w:rPr>
            <w:rStyle w:val="Hyperlink"/>
            <w:rFonts w:ascii="Book Antiqua" w:hAnsi="Book Antiqua"/>
          </w:rPr>
          <w:t>https://etender.powergrid.in</w:t>
        </w:r>
      </w:hyperlink>
      <w:r w:rsidR="00044ECD" w:rsidRPr="002C7C86">
        <w:rPr>
          <w:rFonts w:ascii="Book Antiqua" w:hAnsi="Book Antiqua"/>
        </w:rPr>
        <w:t xml:space="preserve"> before proceeding for submission of bids. It is important to note that bidders can submit their bids online only </w:t>
      </w:r>
      <w:r w:rsidR="00044ECD" w:rsidRPr="002C7C86">
        <w:rPr>
          <w:rFonts w:ascii="Book Antiqua" w:hAnsi="Book Antiqua"/>
          <w:i/>
          <w:iCs/>
        </w:rPr>
        <w:t xml:space="preserve">through </w:t>
      </w:r>
      <w:hyperlink r:id="rId20">
        <w:r w:rsidR="00044ECD" w:rsidRPr="002C7C86">
          <w:rPr>
            <w:rStyle w:val="Hyperlink"/>
            <w:rFonts w:ascii="Book Antiqua" w:hAnsi="Book Antiqua"/>
          </w:rPr>
          <w:t>https://etender.powergrid.in</w:t>
        </w:r>
      </w:hyperlink>
      <w:r w:rsidR="00044ECD" w:rsidRPr="002C7C86">
        <w:rPr>
          <w:rFonts w:ascii="Book Antiqua" w:hAnsi="Book Antiqua"/>
          <w:i/>
          <w:iCs/>
        </w:rPr>
        <w:t>.</w:t>
      </w:r>
      <w:r w:rsidR="00044ECD" w:rsidRPr="002C7C86">
        <w:rPr>
          <w:rFonts w:ascii="Book Antiqua" w:hAnsi="Book Antiqua"/>
        </w:rPr>
        <w:t xml:space="preserve">  For proper uploading of the bids on the portal namely </w:t>
      </w:r>
      <w:r w:rsidR="00044ECD" w:rsidRPr="002C7C86">
        <w:rPr>
          <w:rFonts w:ascii="Book Antiqua" w:hAnsi="Book Antiqua"/>
          <w:i/>
          <w:iCs/>
        </w:rPr>
        <w:t>https://etender.powergrid.in (hereinafter referred to as the ‘portal’)</w:t>
      </w:r>
      <w:r w:rsidR="00044ECD" w:rsidRPr="002C7C86">
        <w:rPr>
          <w:rFonts w:ascii="Book Antiqua" w:hAnsi="Book Antiqua"/>
        </w:rPr>
        <w:t xml:space="preserve">, it shall be the sole responsibility of the </w:t>
      </w:r>
      <w:r w:rsidR="00481672" w:rsidRPr="002C7C86">
        <w:rPr>
          <w:rFonts w:ascii="Book Antiqua" w:hAnsi="Book Antiqua"/>
        </w:rPr>
        <w:t>applicants/ bidders</w:t>
      </w:r>
      <w:r w:rsidR="00044ECD" w:rsidRPr="002C7C86">
        <w:rPr>
          <w:rFonts w:ascii="Book Antiqua" w:hAnsi="Book Antiqua"/>
        </w:rPr>
        <w:t xml:space="preserve"> to apprise themselves adequately regarding all the relevant procedures and provisions as detailed at the portal</w:t>
      </w:r>
      <w:r w:rsidR="00B7454D" w:rsidRPr="002C7C86">
        <w:rPr>
          <w:rFonts w:ascii="Book Antiqua" w:hAnsi="Book Antiqua"/>
        </w:rPr>
        <w:t>.</w:t>
      </w:r>
    </w:p>
    <w:p w14:paraId="5BA47F1B" w14:textId="77777777" w:rsidR="00497024" w:rsidRDefault="00497024" w:rsidP="00011C49">
      <w:pPr>
        <w:spacing w:after="0" w:line="240" w:lineRule="auto"/>
        <w:ind w:left="720" w:hanging="720"/>
        <w:jc w:val="both"/>
        <w:rPr>
          <w:rFonts w:ascii="Book Antiqua" w:hAnsi="Book Antiqua"/>
        </w:rPr>
      </w:pPr>
    </w:p>
    <w:p w14:paraId="0B42FE5D" w14:textId="4953F0F4" w:rsidR="00B7454D" w:rsidRPr="00C8276B" w:rsidRDefault="0094544C" w:rsidP="00011C49">
      <w:pPr>
        <w:spacing w:after="0" w:line="240" w:lineRule="auto"/>
        <w:ind w:left="720" w:hanging="720"/>
        <w:jc w:val="both"/>
        <w:rPr>
          <w:rFonts w:ascii="Book Antiqua" w:hAnsi="Book Antiqua"/>
          <w:bCs/>
          <w:i/>
        </w:rPr>
      </w:pPr>
      <w:r w:rsidRPr="002C7C86">
        <w:rPr>
          <w:rFonts w:ascii="Book Antiqua" w:hAnsi="Book Antiqua"/>
        </w:rPr>
        <w:t>8.0</w:t>
      </w:r>
      <w:r w:rsidRPr="002C7C86">
        <w:rPr>
          <w:rFonts w:ascii="Book Antiqua" w:hAnsi="Book Antiqua"/>
        </w:rPr>
        <w:tab/>
      </w:r>
      <w:r w:rsidR="00B7454D" w:rsidRPr="002C7C86">
        <w:rPr>
          <w:rFonts w:ascii="Book Antiqua" w:hAnsi="Book Antiqua"/>
        </w:rPr>
        <w:t xml:space="preserve">Applicants shall ensure that their </w:t>
      </w:r>
      <w:r w:rsidR="001005CA">
        <w:rPr>
          <w:rFonts w:ascii="Book Antiqua" w:hAnsi="Book Antiqua"/>
        </w:rPr>
        <w:t xml:space="preserve">EoI </w:t>
      </w:r>
      <w:r w:rsidR="00B7454D" w:rsidRPr="002C7C86">
        <w:rPr>
          <w:rFonts w:ascii="Book Antiqua" w:hAnsi="Book Antiqua"/>
        </w:rPr>
        <w:t xml:space="preserve">Application, complete in all respects, are submitted online through portal only. </w:t>
      </w:r>
      <w:r w:rsidR="00B7454D" w:rsidRPr="00C8276B">
        <w:rPr>
          <w:rFonts w:ascii="Book Antiqua" w:hAnsi="Book Antiqua"/>
          <w:bCs/>
        </w:rPr>
        <w:t xml:space="preserve">No </w:t>
      </w:r>
      <w:r w:rsidR="00C8276B">
        <w:rPr>
          <w:rFonts w:ascii="Book Antiqua" w:hAnsi="Book Antiqua"/>
          <w:bCs/>
        </w:rPr>
        <w:t>deviation</w:t>
      </w:r>
      <w:r w:rsidR="00B7454D" w:rsidRPr="00C8276B">
        <w:rPr>
          <w:rFonts w:ascii="Book Antiqua" w:hAnsi="Book Antiqua"/>
          <w:bCs/>
        </w:rPr>
        <w:t xml:space="preserve"> in this regard is acceptable.</w:t>
      </w:r>
    </w:p>
    <w:p w14:paraId="1B3FA250" w14:textId="77777777" w:rsidR="00497024" w:rsidRDefault="00497024" w:rsidP="00011C49">
      <w:pPr>
        <w:spacing w:after="0" w:line="240" w:lineRule="auto"/>
        <w:ind w:left="720" w:hanging="720"/>
        <w:jc w:val="both"/>
        <w:rPr>
          <w:rFonts w:ascii="Book Antiqua" w:hAnsi="Book Antiqua"/>
        </w:rPr>
      </w:pPr>
    </w:p>
    <w:p w14:paraId="67367522" w14:textId="5DF15504" w:rsidR="00044ECD" w:rsidRPr="002C7C86" w:rsidRDefault="0094544C" w:rsidP="00011C49">
      <w:pPr>
        <w:spacing w:after="0" w:line="240" w:lineRule="auto"/>
        <w:ind w:left="720" w:hanging="720"/>
        <w:jc w:val="both"/>
        <w:rPr>
          <w:rFonts w:ascii="Book Antiqua" w:hAnsi="Book Antiqua"/>
        </w:rPr>
      </w:pPr>
      <w:r w:rsidRPr="002C7C86">
        <w:rPr>
          <w:rFonts w:ascii="Book Antiqua" w:hAnsi="Book Antiqua"/>
        </w:rPr>
        <w:t>9.0</w:t>
      </w:r>
      <w:r w:rsidRPr="002C7C86">
        <w:rPr>
          <w:rFonts w:ascii="Book Antiqua" w:hAnsi="Book Antiqua"/>
        </w:rPr>
        <w:tab/>
      </w:r>
      <w:r w:rsidR="009B3900" w:rsidRPr="002C7C86">
        <w:rPr>
          <w:rFonts w:ascii="Book Antiqua" w:hAnsi="Book Antiqua"/>
        </w:rPr>
        <w:t>Interested Applicants</w:t>
      </w:r>
      <w:r w:rsidR="00044ECD" w:rsidRPr="002C7C86">
        <w:rPr>
          <w:rFonts w:ascii="Book Antiqua" w:hAnsi="Book Antiqua"/>
          <w:color w:val="000000" w:themeColor="text1"/>
        </w:rPr>
        <w:t xml:space="preserve"> may obtain further information regarding this </w:t>
      </w:r>
      <w:r w:rsidR="00481672" w:rsidRPr="002C7C86">
        <w:rPr>
          <w:rFonts w:ascii="Book Antiqua" w:hAnsi="Book Antiqua"/>
          <w:color w:val="000000" w:themeColor="text1"/>
        </w:rPr>
        <w:t>EoI</w:t>
      </w:r>
      <w:r w:rsidR="00465759" w:rsidRPr="002C7C86">
        <w:rPr>
          <w:rFonts w:ascii="Book Antiqua" w:hAnsi="Book Antiqua"/>
          <w:color w:val="000000" w:themeColor="text1"/>
        </w:rPr>
        <w:t xml:space="preserve"> </w:t>
      </w:r>
      <w:r w:rsidR="00945F32">
        <w:rPr>
          <w:rFonts w:ascii="Book Antiqua" w:hAnsi="Book Antiqua"/>
          <w:color w:val="000000" w:themeColor="text1"/>
        </w:rPr>
        <w:t>I</w:t>
      </w:r>
      <w:r w:rsidR="00465759" w:rsidRPr="002C7C86">
        <w:rPr>
          <w:rFonts w:ascii="Book Antiqua" w:hAnsi="Book Antiqua"/>
          <w:color w:val="000000" w:themeColor="text1"/>
        </w:rPr>
        <w:t>nvitation</w:t>
      </w:r>
      <w:r w:rsidR="00044ECD" w:rsidRPr="002C7C86">
        <w:rPr>
          <w:rFonts w:ascii="Book Antiqua" w:hAnsi="Book Antiqua"/>
          <w:color w:val="000000" w:themeColor="text1"/>
        </w:rPr>
        <w:t xml:space="preserve"> from the Office of</w:t>
      </w:r>
      <w:r w:rsidR="00945F32">
        <w:rPr>
          <w:rFonts w:ascii="Book Antiqua" w:hAnsi="Book Antiqua"/>
          <w:color w:val="000000" w:themeColor="text1"/>
        </w:rPr>
        <w:t xml:space="preserve"> </w:t>
      </w:r>
      <w:proofErr w:type="spellStart"/>
      <w:r w:rsidR="00945F32">
        <w:rPr>
          <w:rFonts w:ascii="Book Antiqua" w:hAnsi="Book Antiqua"/>
          <w:color w:val="000000" w:themeColor="text1"/>
        </w:rPr>
        <w:t>S</w:t>
      </w:r>
      <w:r w:rsidR="00465759" w:rsidRPr="002C7C86">
        <w:rPr>
          <w:rFonts w:ascii="Book Antiqua" w:hAnsi="Book Antiqua"/>
          <w:color w:val="000000" w:themeColor="text1"/>
        </w:rPr>
        <w:t>r.DGM</w:t>
      </w:r>
      <w:proofErr w:type="spellEnd"/>
      <w:r w:rsidR="00465759" w:rsidRPr="002C7C86">
        <w:rPr>
          <w:rFonts w:ascii="Book Antiqua" w:hAnsi="Book Antiqua"/>
          <w:color w:val="000000" w:themeColor="text1"/>
        </w:rPr>
        <w:t>(C&amp;M)</w:t>
      </w:r>
      <w:r w:rsidR="00044ECD" w:rsidRPr="002C7C86">
        <w:rPr>
          <w:rFonts w:ascii="Book Antiqua" w:hAnsi="Book Antiqua"/>
          <w:color w:val="000000" w:themeColor="text1"/>
        </w:rPr>
        <w:t xml:space="preserve">, POWERGRID, </w:t>
      </w:r>
      <w:proofErr w:type="spellStart"/>
      <w:r w:rsidR="00044ECD" w:rsidRPr="009248D0">
        <w:rPr>
          <w:rFonts w:ascii="Book Antiqua" w:hAnsi="Book Antiqua"/>
          <w:color w:val="000000" w:themeColor="text1"/>
        </w:rPr>
        <w:t>Secunderabad</w:t>
      </w:r>
      <w:proofErr w:type="spellEnd"/>
      <w:r w:rsidR="00044ECD" w:rsidRPr="009248D0">
        <w:rPr>
          <w:rFonts w:ascii="Book Antiqua" w:hAnsi="Book Antiqua"/>
          <w:color w:val="000000" w:themeColor="text1"/>
        </w:rPr>
        <w:t xml:space="preserve"> at the address given at para 1</w:t>
      </w:r>
      <w:r w:rsidR="009248D0" w:rsidRPr="009248D0">
        <w:rPr>
          <w:rFonts w:ascii="Book Antiqua" w:hAnsi="Book Antiqua"/>
          <w:color w:val="000000" w:themeColor="text1"/>
        </w:rPr>
        <w:t>5</w:t>
      </w:r>
      <w:r w:rsidR="00044ECD" w:rsidRPr="009248D0">
        <w:rPr>
          <w:rFonts w:ascii="Book Antiqua" w:hAnsi="Book Antiqua"/>
          <w:color w:val="000000" w:themeColor="text1"/>
        </w:rPr>
        <w:t xml:space="preserve">.0 below from 10:00 hours to 17:00 hours on all working days till the </w:t>
      </w:r>
      <w:r w:rsidR="00C568DE" w:rsidRPr="009248D0">
        <w:rPr>
          <w:rFonts w:ascii="Book Antiqua" w:hAnsi="Book Antiqua"/>
          <w:color w:val="000000" w:themeColor="text1"/>
        </w:rPr>
        <w:t>last date of submission of EoI Applications</w:t>
      </w:r>
      <w:r w:rsidR="00044ECD" w:rsidRPr="009248D0">
        <w:rPr>
          <w:rFonts w:ascii="Book Antiqua" w:hAnsi="Book Antiqua"/>
          <w:color w:val="000000" w:themeColor="text1"/>
        </w:rPr>
        <w:t xml:space="preserve"> as per para 1</w:t>
      </w:r>
      <w:r w:rsidR="004E24D3" w:rsidRPr="009248D0">
        <w:rPr>
          <w:rFonts w:ascii="Book Antiqua" w:hAnsi="Book Antiqua"/>
          <w:color w:val="000000" w:themeColor="text1"/>
        </w:rPr>
        <w:t>3</w:t>
      </w:r>
      <w:r w:rsidR="00044ECD" w:rsidRPr="009248D0">
        <w:rPr>
          <w:rFonts w:ascii="Book Antiqua" w:hAnsi="Book Antiqua"/>
          <w:color w:val="000000" w:themeColor="text1"/>
        </w:rPr>
        <w:t>.0 below.</w:t>
      </w:r>
    </w:p>
    <w:p w14:paraId="5CAF6BF2" w14:textId="77777777" w:rsidR="00497024" w:rsidRDefault="00497024" w:rsidP="00011C49">
      <w:pPr>
        <w:spacing w:after="0" w:line="240" w:lineRule="auto"/>
        <w:ind w:left="720" w:hanging="720"/>
        <w:jc w:val="both"/>
        <w:rPr>
          <w:rFonts w:ascii="Book Antiqua" w:hAnsi="Book Antiqua"/>
        </w:rPr>
      </w:pPr>
    </w:p>
    <w:p w14:paraId="2F387D75" w14:textId="090E841F" w:rsidR="00044ECD" w:rsidRPr="002C7C86" w:rsidRDefault="0094544C" w:rsidP="00011C49">
      <w:pPr>
        <w:spacing w:after="0" w:line="240" w:lineRule="auto"/>
        <w:ind w:left="720" w:hanging="720"/>
        <w:jc w:val="both"/>
        <w:rPr>
          <w:rFonts w:ascii="Book Antiqua" w:hAnsi="Book Antiqua"/>
        </w:rPr>
      </w:pPr>
      <w:r w:rsidRPr="002C7C86">
        <w:rPr>
          <w:rFonts w:ascii="Book Antiqua" w:hAnsi="Book Antiqua"/>
        </w:rPr>
        <w:t>10.0</w:t>
      </w:r>
      <w:r w:rsidRPr="002C7C86">
        <w:rPr>
          <w:rFonts w:ascii="Book Antiqua" w:hAnsi="Book Antiqua"/>
        </w:rPr>
        <w:tab/>
      </w:r>
      <w:r w:rsidR="00044ECD" w:rsidRPr="002C7C86">
        <w:rPr>
          <w:rFonts w:ascii="Book Antiqua" w:hAnsi="Book Antiqua"/>
        </w:rPr>
        <w:t xml:space="preserve">For proper uploading of the </w:t>
      </w:r>
      <w:r w:rsidR="00C568DE" w:rsidRPr="002C7C86">
        <w:rPr>
          <w:rFonts w:ascii="Book Antiqua" w:hAnsi="Book Antiqua"/>
        </w:rPr>
        <w:t xml:space="preserve">EoI </w:t>
      </w:r>
      <w:r w:rsidR="0052248A" w:rsidRPr="002C7C86">
        <w:rPr>
          <w:rFonts w:ascii="Book Antiqua" w:hAnsi="Book Antiqua"/>
        </w:rPr>
        <w:t>A</w:t>
      </w:r>
      <w:r w:rsidR="00C568DE" w:rsidRPr="002C7C86">
        <w:rPr>
          <w:rFonts w:ascii="Book Antiqua" w:hAnsi="Book Antiqua"/>
        </w:rPr>
        <w:t>pplications/</w:t>
      </w:r>
      <w:r w:rsidR="00044ECD" w:rsidRPr="002C7C86">
        <w:rPr>
          <w:rFonts w:ascii="Book Antiqua" w:hAnsi="Book Antiqua"/>
        </w:rPr>
        <w:t xml:space="preserve">bids on the portal namely </w:t>
      </w:r>
      <w:hyperlink r:id="rId21" w:history="1">
        <w:r w:rsidRPr="002C7C86">
          <w:rPr>
            <w:rStyle w:val="Hyperlink"/>
            <w:rFonts w:ascii="Book Antiqua" w:hAnsi="Book Antiqua"/>
          </w:rPr>
          <w:t>https://etender.powergrid.in</w:t>
        </w:r>
      </w:hyperlink>
      <w:r w:rsidR="00044ECD" w:rsidRPr="002C7C86">
        <w:rPr>
          <w:rFonts w:ascii="Book Antiqua" w:hAnsi="Book Antiqua"/>
        </w:rPr>
        <w:t xml:space="preserve">  (hereinafter referred to as the ‘portal’), it shall be the sole responsibility of the </w:t>
      </w:r>
      <w:r w:rsidR="0052248A" w:rsidRPr="002C7C86">
        <w:rPr>
          <w:rFonts w:ascii="Book Antiqua" w:hAnsi="Book Antiqua"/>
        </w:rPr>
        <w:t>A</w:t>
      </w:r>
      <w:r w:rsidR="00C568DE" w:rsidRPr="002C7C86">
        <w:rPr>
          <w:rFonts w:ascii="Book Antiqua" w:hAnsi="Book Antiqua"/>
        </w:rPr>
        <w:t>pplicants/</w:t>
      </w:r>
      <w:r w:rsidR="0052248A" w:rsidRPr="002C7C86">
        <w:rPr>
          <w:rFonts w:ascii="Book Antiqua" w:hAnsi="Book Antiqua"/>
        </w:rPr>
        <w:t>B</w:t>
      </w:r>
      <w:r w:rsidR="00044ECD" w:rsidRPr="002C7C86">
        <w:rPr>
          <w:rFonts w:ascii="Book Antiqua" w:hAnsi="Book Antiqua"/>
        </w:rPr>
        <w:t xml:space="preserve">idders to apprise themselves adequately regarding all the relevant procedures and provisions as detailed at the portal </w:t>
      </w:r>
      <w:r w:rsidR="00EA2C48" w:rsidRPr="002C7C86">
        <w:rPr>
          <w:rFonts w:ascii="Book Antiqua" w:hAnsi="Book Antiqua" w:cs="Arial"/>
        </w:rPr>
        <w:t xml:space="preserve">as well as by contacting </w:t>
      </w:r>
      <w:r w:rsidR="00EA2C48" w:rsidRPr="002C7C86">
        <w:rPr>
          <w:rFonts w:ascii="Book Antiqua" w:hAnsi="Book Antiqua"/>
        </w:rPr>
        <w:t>from POWERGRID</w:t>
      </w:r>
      <w:r w:rsidR="00EA2C48" w:rsidRPr="002C7C86">
        <w:rPr>
          <w:rFonts w:ascii="Book Antiqua" w:hAnsi="Book Antiqua" w:cs="Arial"/>
        </w:rPr>
        <w:t>,</w:t>
      </w:r>
      <w:r w:rsidR="00B944DA" w:rsidRPr="002C7C86">
        <w:rPr>
          <w:rFonts w:ascii="Book Antiqua" w:hAnsi="Book Antiqua" w:cs="Arial"/>
        </w:rPr>
        <w:t xml:space="preserve"> </w:t>
      </w:r>
      <w:r w:rsidR="00044ECD" w:rsidRPr="002C7C86">
        <w:rPr>
          <w:rFonts w:ascii="Book Antiqua" w:hAnsi="Book Antiqua"/>
        </w:rPr>
        <w:t xml:space="preserve">as and when required, for which contact details are mentioned </w:t>
      </w:r>
      <w:r w:rsidR="008670B0">
        <w:rPr>
          <w:rFonts w:ascii="Book Antiqua" w:hAnsi="Book Antiqua"/>
        </w:rPr>
        <w:t>below</w:t>
      </w:r>
      <w:r w:rsidR="00044ECD" w:rsidRPr="002C7C86">
        <w:rPr>
          <w:rFonts w:ascii="Book Antiqua" w:hAnsi="Book Antiqua"/>
        </w:rPr>
        <w:t xml:space="preserve">. </w:t>
      </w:r>
      <w:r w:rsidR="00B944DA" w:rsidRPr="002C7C86">
        <w:rPr>
          <w:rFonts w:ascii="Book Antiqua" w:hAnsi="Book Antiqua" w:cs="Arial"/>
        </w:rPr>
        <w:t>POWERGRID</w:t>
      </w:r>
      <w:r w:rsidR="00B944DA" w:rsidRPr="002C7C86">
        <w:rPr>
          <w:rFonts w:ascii="Book Antiqua" w:hAnsi="Book Antiqua"/>
        </w:rPr>
        <w:t xml:space="preserve"> </w:t>
      </w:r>
      <w:r w:rsidR="00044ECD" w:rsidRPr="002C7C86">
        <w:rPr>
          <w:rFonts w:ascii="Book Antiqua" w:hAnsi="Book Antiqua"/>
        </w:rPr>
        <w:t xml:space="preserve">in no case shall be responsible for any issues related to timely or properly uploading/submission of the </w:t>
      </w:r>
      <w:r w:rsidR="00C568DE" w:rsidRPr="002C7C86">
        <w:rPr>
          <w:rFonts w:ascii="Book Antiqua" w:hAnsi="Book Antiqua"/>
        </w:rPr>
        <w:t xml:space="preserve">EoI </w:t>
      </w:r>
      <w:r w:rsidR="006D721C" w:rsidRPr="002C7C86">
        <w:rPr>
          <w:rFonts w:ascii="Book Antiqua" w:hAnsi="Book Antiqua"/>
        </w:rPr>
        <w:t>A</w:t>
      </w:r>
      <w:r w:rsidR="00C568DE" w:rsidRPr="002C7C86">
        <w:rPr>
          <w:rFonts w:ascii="Book Antiqua" w:hAnsi="Book Antiqua"/>
        </w:rPr>
        <w:t>pplication/</w:t>
      </w:r>
      <w:r w:rsidR="00044ECD" w:rsidRPr="002C7C86">
        <w:rPr>
          <w:rFonts w:ascii="Book Antiqua" w:hAnsi="Book Antiqua"/>
        </w:rPr>
        <w:t>bid in accordance with the relevant provisions of th</w:t>
      </w:r>
      <w:r w:rsidR="00C568DE" w:rsidRPr="002C7C86">
        <w:rPr>
          <w:rFonts w:ascii="Book Antiqua" w:hAnsi="Book Antiqua"/>
        </w:rPr>
        <w:t xml:space="preserve">is EoI </w:t>
      </w:r>
      <w:r w:rsidR="00044ECD" w:rsidRPr="002C7C86">
        <w:rPr>
          <w:rFonts w:ascii="Book Antiqua" w:hAnsi="Book Antiqua"/>
        </w:rPr>
        <w:t xml:space="preserve">Documents.  </w:t>
      </w:r>
    </w:p>
    <w:p w14:paraId="67D7926E" w14:textId="77777777" w:rsidR="00497024" w:rsidRDefault="00497024" w:rsidP="00011C49">
      <w:pPr>
        <w:spacing w:after="0" w:line="240" w:lineRule="auto"/>
        <w:ind w:left="720" w:hanging="720"/>
        <w:jc w:val="both"/>
        <w:rPr>
          <w:rFonts w:ascii="Book Antiqua" w:hAnsi="Book Antiqua"/>
        </w:rPr>
      </w:pPr>
    </w:p>
    <w:p w14:paraId="2531BEC2" w14:textId="4993C261" w:rsidR="00044ECD" w:rsidRPr="002C7C86" w:rsidRDefault="00BD0077" w:rsidP="00011C49">
      <w:pPr>
        <w:spacing w:after="0" w:line="240" w:lineRule="auto"/>
        <w:ind w:left="720" w:hanging="720"/>
        <w:jc w:val="both"/>
        <w:rPr>
          <w:rFonts w:ascii="Book Antiqua" w:hAnsi="Book Antiqua"/>
        </w:rPr>
      </w:pPr>
      <w:r w:rsidRPr="002C7C86">
        <w:rPr>
          <w:rFonts w:ascii="Book Antiqua" w:hAnsi="Book Antiqua"/>
        </w:rPr>
        <w:t>10.1</w:t>
      </w:r>
      <w:r w:rsidRPr="002C7C86">
        <w:rPr>
          <w:rFonts w:ascii="Book Antiqua" w:hAnsi="Book Antiqua"/>
        </w:rPr>
        <w:tab/>
      </w:r>
      <w:r w:rsidR="00974591" w:rsidRPr="002C7C86">
        <w:rPr>
          <w:rFonts w:ascii="Book Antiqua" w:hAnsi="Book Antiqua"/>
        </w:rPr>
        <w:t xml:space="preserve">The Applicants may please note that there is no Application fee for this EoI process. </w:t>
      </w:r>
      <w:r w:rsidR="00044ECD" w:rsidRPr="002C7C86">
        <w:rPr>
          <w:rFonts w:ascii="Book Antiqua" w:hAnsi="Book Antiqua"/>
        </w:rPr>
        <w:t xml:space="preserve">Bidders can download the </w:t>
      </w:r>
      <w:r w:rsidR="00C07E12" w:rsidRPr="002C7C86">
        <w:rPr>
          <w:rFonts w:ascii="Book Antiqua" w:hAnsi="Book Antiqua"/>
        </w:rPr>
        <w:t>EoI</w:t>
      </w:r>
      <w:r w:rsidR="00044ECD" w:rsidRPr="002C7C86">
        <w:rPr>
          <w:rFonts w:ascii="Book Antiqua" w:hAnsi="Book Antiqua"/>
        </w:rPr>
        <w:t xml:space="preserve"> Documents </w:t>
      </w:r>
      <w:r w:rsidR="008B0651" w:rsidRPr="002C7C86">
        <w:rPr>
          <w:rFonts w:ascii="Book Antiqua" w:hAnsi="Book Antiqua"/>
        </w:rPr>
        <w:t xml:space="preserve">at free of cost </w:t>
      </w:r>
      <w:r w:rsidR="00044ECD" w:rsidRPr="002C7C86">
        <w:rPr>
          <w:rFonts w:ascii="Book Antiqua" w:hAnsi="Book Antiqua"/>
        </w:rPr>
        <w:t xml:space="preserve">from the portal without registering or paying document fees in advance, any time from 11:00 Hrs on </w:t>
      </w:r>
      <w:r w:rsidR="004771DE">
        <w:rPr>
          <w:rFonts w:ascii="Book Antiqua" w:hAnsi="Book Antiqua"/>
          <w:b/>
          <w:bCs/>
          <w:color w:val="0000FF"/>
          <w:highlight w:val="yellow"/>
        </w:rPr>
        <w:t>2</w:t>
      </w:r>
      <w:r w:rsidR="003E4EE5">
        <w:rPr>
          <w:rFonts w:ascii="Book Antiqua" w:hAnsi="Book Antiqua"/>
          <w:b/>
          <w:bCs/>
          <w:color w:val="0000FF"/>
          <w:highlight w:val="yellow"/>
        </w:rPr>
        <w:t>9</w:t>
      </w:r>
      <w:r w:rsidR="004771DE">
        <w:rPr>
          <w:rFonts w:ascii="Book Antiqua" w:hAnsi="Book Antiqua"/>
          <w:b/>
          <w:bCs/>
          <w:color w:val="0000FF"/>
          <w:highlight w:val="yellow"/>
        </w:rPr>
        <w:t>.06.</w:t>
      </w:r>
      <w:r w:rsidR="00DF6E8D" w:rsidRPr="002C7C86">
        <w:rPr>
          <w:rFonts w:ascii="Book Antiqua" w:hAnsi="Book Antiqua"/>
          <w:b/>
          <w:bCs/>
          <w:color w:val="0000FF"/>
          <w:highlight w:val="yellow"/>
        </w:rPr>
        <w:t>2025</w:t>
      </w:r>
      <w:r w:rsidR="00044ECD" w:rsidRPr="002C7C86">
        <w:rPr>
          <w:rFonts w:ascii="Book Antiqua" w:hAnsi="Book Antiqua"/>
        </w:rPr>
        <w:t xml:space="preserve">. </w:t>
      </w:r>
    </w:p>
    <w:p w14:paraId="724E0A27" w14:textId="77777777" w:rsidR="00497024" w:rsidRDefault="00497024" w:rsidP="00011C49">
      <w:pPr>
        <w:autoSpaceDE w:val="0"/>
        <w:autoSpaceDN w:val="0"/>
        <w:adjustRightInd w:val="0"/>
        <w:spacing w:after="0" w:line="240" w:lineRule="auto"/>
        <w:ind w:left="720" w:hanging="720"/>
        <w:jc w:val="both"/>
        <w:rPr>
          <w:rFonts w:ascii="Book Antiqua" w:hAnsi="Book Antiqua"/>
          <w:lang w:val="en-GB"/>
        </w:rPr>
      </w:pPr>
    </w:p>
    <w:p w14:paraId="07D9D045" w14:textId="5419869D" w:rsidR="00044ECD" w:rsidRPr="002C7C86" w:rsidRDefault="00BD0077" w:rsidP="00011C49">
      <w:pPr>
        <w:autoSpaceDE w:val="0"/>
        <w:autoSpaceDN w:val="0"/>
        <w:adjustRightInd w:val="0"/>
        <w:spacing w:after="0" w:line="240" w:lineRule="auto"/>
        <w:ind w:left="720" w:hanging="720"/>
        <w:jc w:val="both"/>
        <w:rPr>
          <w:rFonts w:ascii="Book Antiqua" w:hAnsi="Book Antiqua"/>
        </w:rPr>
      </w:pPr>
      <w:r w:rsidRPr="002C7C86">
        <w:rPr>
          <w:rFonts w:ascii="Book Antiqua" w:hAnsi="Book Antiqua"/>
          <w:lang w:val="en-GB"/>
        </w:rPr>
        <w:t>11.0</w:t>
      </w:r>
      <w:r w:rsidRPr="002C7C86">
        <w:rPr>
          <w:rFonts w:ascii="Book Antiqua" w:hAnsi="Book Antiqua"/>
          <w:lang w:val="en-GB"/>
        </w:rPr>
        <w:tab/>
      </w:r>
      <w:r w:rsidR="00044ECD" w:rsidRPr="002C7C86">
        <w:rPr>
          <w:rFonts w:ascii="Book Antiqua" w:hAnsi="Book Antiqua"/>
          <w:lang w:val="en-GB"/>
        </w:rPr>
        <w:t xml:space="preserve">The Bidding Documents are meant for the exclusive purpose of bidding against this specification and shall not </w:t>
      </w:r>
      <w:r w:rsidR="00044ECD" w:rsidRPr="002C7C86">
        <w:rPr>
          <w:rFonts w:ascii="Book Antiqua" w:hAnsi="Book Antiqua"/>
        </w:rPr>
        <w:t>be</w:t>
      </w:r>
      <w:r w:rsidR="00044ECD" w:rsidRPr="002C7C86">
        <w:rPr>
          <w:rFonts w:ascii="Book Antiqua" w:hAnsi="Book Antiqua"/>
          <w:lang w:val="en-GB"/>
        </w:rPr>
        <w:t xml:space="preserve"> transferred to any other party or</w:t>
      </w:r>
      <w:r w:rsidR="00044ECD" w:rsidRPr="002C7C86">
        <w:rPr>
          <w:rFonts w:ascii="Book Antiqua" w:hAnsi="Book Antiqua"/>
        </w:rPr>
        <w:t xml:space="preserve"> reproduced or used otherwise for any purpose other than for which they are specifically issued.</w:t>
      </w:r>
    </w:p>
    <w:p w14:paraId="0BE58BB7" w14:textId="77777777" w:rsidR="00497024" w:rsidRDefault="00497024" w:rsidP="00011C49">
      <w:pPr>
        <w:autoSpaceDE w:val="0"/>
        <w:autoSpaceDN w:val="0"/>
        <w:adjustRightInd w:val="0"/>
        <w:spacing w:after="0" w:line="240" w:lineRule="auto"/>
        <w:ind w:left="720" w:hanging="720"/>
        <w:jc w:val="both"/>
        <w:rPr>
          <w:rFonts w:ascii="Book Antiqua" w:hAnsi="Book Antiqua"/>
        </w:rPr>
      </w:pPr>
    </w:p>
    <w:p w14:paraId="4F8A871B" w14:textId="24E35F39" w:rsidR="005E5171" w:rsidRPr="002C7C86" w:rsidRDefault="00960526" w:rsidP="00011C49">
      <w:pPr>
        <w:autoSpaceDE w:val="0"/>
        <w:autoSpaceDN w:val="0"/>
        <w:adjustRightInd w:val="0"/>
        <w:spacing w:after="0" w:line="240" w:lineRule="auto"/>
        <w:ind w:left="720" w:hanging="720"/>
        <w:jc w:val="both"/>
        <w:rPr>
          <w:rFonts w:ascii="Book Antiqua" w:hAnsi="Book Antiqua"/>
        </w:rPr>
      </w:pPr>
      <w:r w:rsidRPr="002C7C86">
        <w:rPr>
          <w:rFonts w:ascii="Book Antiqua" w:hAnsi="Book Antiqua"/>
        </w:rPr>
        <w:t>12.0</w:t>
      </w:r>
      <w:r w:rsidRPr="002C7C86">
        <w:rPr>
          <w:rFonts w:ascii="Book Antiqua" w:hAnsi="Book Antiqua"/>
        </w:rPr>
        <w:tab/>
      </w:r>
      <w:r w:rsidR="005E5171" w:rsidRPr="002C7C86">
        <w:rPr>
          <w:rFonts w:ascii="Book Antiqua" w:hAnsi="Book Antiqua"/>
        </w:rPr>
        <w:t xml:space="preserve">Applicants shall submit details after ensuring that they are meeting all </w:t>
      </w:r>
      <w:r w:rsidR="00C573AD">
        <w:rPr>
          <w:rFonts w:ascii="Book Antiqua" w:hAnsi="Book Antiqua"/>
        </w:rPr>
        <w:t xml:space="preserve">the </w:t>
      </w:r>
      <w:r w:rsidR="005E5171" w:rsidRPr="002C7C86">
        <w:rPr>
          <w:rFonts w:ascii="Book Antiqua" w:hAnsi="Book Antiqua"/>
        </w:rPr>
        <w:t xml:space="preserve">requirements stipulated in </w:t>
      </w:r>
      <w:r w:rsidR="00887EC2" w:rsidRPr="002C7C86">
        <w:rPr>
          <w:rFonts w:ascii="Book Antiqua" w:hAnsi="Book Antiqua"/>
        </w:rPr>
        <w:t>EoI Document</w:t>
      </w:r>
      <w:r w:rsidR="005E5171" w:rsidRPr="002C7C86">
        <w:rPr>
          <w:rFonts w:ascii="Book Antiqua" w:hAnsi="Book Antiqua"/>
        </w:rPr>
        <w:t xml:space="preserve">. </w:t>
      </w:r>
      <w:r w:rsidR="00014742" w:rsidRPr="002C7C86">
        <w:rPr>
          <w:rFonts w:ascii="Book Antiqua" w:hAnsi="Book Antiqua"/>
        </w:rPr>
        <w:t xml:space="preserve">The detailed Qualifying Requirements (QR) are given in the Bidding Document. </w:t>
      </w:r>
      <w:r w:rsidR="005E5171" w:rsidRPr="002C7C86">
        <w:rPr>
          <w:rFonts w:ascii="Book Antiqua" w:hAnsi="Book Antiqua"/>
        </w:rPr>
        <w:t xml:space="preserve">The application shall be submitted as per </w:t>
      </w:r>
      <w:r w:rsidR="00954257" w:rsidRPr="002C7C86">
        <w:rPr>
          <w:rFonts w:ascii="Book Antiqua" w:hAnsi="Book Antiqua"/>
        </w:rPr>
        <w:t>the</w:t>
      </w:r>
      <w:r w:rsidR="005E5171" w:rsidRPr="002C7C86">
        <w:rPr>
          <w:rFonts w:ascii="Book Antiqua" w:hAnsi="Book Antiqua"/>
        </w:rPr>
        <w:t xml:space="preserve"> </w:t>
      </w:r>
      <w:bookmarkStart w:id="1" w:name="_Hlk153979480"/>
      <w:r w:rsidR="005E5171" w:rsidRPr="002C7C86">
        <w:rPr>
          <w:rFonts w:ascii="Book Antiqua" w:hAnsi="Book Antiqua"/>
        </w:rPr>
        <w:t xml:space="preserve">format </w:t>
      </w:r>
      <w:bookmarkEnd w:id="1"/>
      <w:r w:rsidR="005E5171" w:rsidRPr="002C7C86">
        <w:rPr>
          <w:rFonts w:ascii="Book Antiqua" w:hAnsi="Book Antiqua"/>
        </w:rPr>
        <w:t>(</w:t>
      </w:r>
      <w:r w:rsidR="005E5171" w:rsidRPr="002C7C86">
        <w:rPr>
          <w:rFonts w:ascii="Book Antiqua" w:hAnsi="Book Antiqua"/>
          <w:b/>
          <w:bCs/>
        </w:rPr>
        <w:t>Section–</w:t>
      </w:r>
      <w:r w:rsidR="00307D7E" w:rsidRPr="002C7C86">
        <w:rPr>
          <w:rFonts w:ascii="Book Antiqua" w:hAnsi="Book Antiqua"/>
          <w:b/>
          <w:bCs/>
        </w:rPr>
        <w:t>4</w:t>
      </w:r>
      <w:r w:rsidR="005E5171" w:rsidRPr="002C7C86">
        <w:rPr>
          <w:rFonts w:ascii="Book Antiqua" w:hAnsi="Book Antiqua"/>
        </w:rPr>
        <w:t xml:space="preserve">). </w:t>
      </w:r>
    </w:p>
    <w:p w14:paraId="72BBFD37" w14:textId="77777777" w:rsidR="00497024" w:rsidRDefault="00497024" w:rsidP="00011C49">
      <w:pPr>
        <w:autoSpaceDE w:val="0"/>
        <w:autoSpaceDN w:val="0"/>
        <w:adjustRightInd w:val="0"/>
        <w:spacing w:after="0" w:line="240" w:lineRule="auto"/>
        <w:ind w:left="720" w:hanging="720"/>
        <w:jc w:val="both"/>
        <w:rPr>
          <w:rFonts w:ascii="Book Antiqua" w:hAnsi="Book Antiqua"/>
        </w:rPr>
      </w:pPr>
    </w:p>
    <w:p w14:paraId="02E1B922" w14:textId="709BEA85" w:rsidR="00805767" w:rsidRPr="00284F79" w:rsidRDefault="00960526" w:rsidP="00284F79">
      <w:pPr>
        <w:autoSpaceDE w:val="0"/>
        <w:autoSpaceDN w:val="0"/>
        <w:adjustRightInd w:val="0"/>
        <w:spacing w:after="0" w:line="240" w:lineRule="auto"/>
        <w:ind w:left="720" w:hanging="720"/>
        <w:jc w:val="both"/>
        <w:rPr>
          <w:rFonts w:ascii="Book Antiqua" w:hAnsi="Book Antiqua"/>
          <w:spacing w:val="-2"/>
        </w:rPr>
      </w:pPr>
      <w:r w:rsidRPr="002C7C86">
        <w:rPr>
          <w:rFonts w:ascii="Book Antiqua" w:hAnsi="Book Antiqua"/>
        </w:rPr>
        <w:t>13.0</w:t>
      </w:r>
      <w:r w:rsidRPr="002C7C86">
        <w:rPr>
          <w:rFonts w:ascii="Book Antiqua" w:hAnsi="Book Antiqua"/>
        </w:rPr>
        <w:tab/>
      </w:r>
      <w:r w:rsidR="000906D3" w:rsidRPr="002C7C86">
        <w:rPr>
          <w:rFonts w:ascii="Book Antiqua" w:hAnsi="Book Antiqua"/>
        </w:rPr>
        <w:t>EoI Applications/</w:t>
      </w:r>
      <w:r w:rsidR="008E6AD0" w:rsidRPr="002C7C86">
        <w:rPr>
          <w:rFonts w:ascii="Book Antiqua" w:hAnsi="Book Antiqua"/>
          <w:spacing w:val="-2"/>
        </w:rPr>
        <w:t xml:space="preserve">Bids must be submitted/uploaded on the portal at or before </w:t>
      </w:r>
      <w:r w:rsidR="008E6AD0" w:rsidRPr="002C7C86">
        <w:rPr>
          <w:rFonts w:ascii="Book Antiqua" w:hAnsi="Book Antiqua"/>
          <w:b/>
          <w:bCs/>
          <w:color w:val="0000FF"/>
          <w:u w:val="single"/>
        </w:rPr>
        <w:t xml:space="preserve">11:00 Hrs on </w:t>
      </w:r>
      <w:r w:rsidR="001A2FDD">
        <w:rPr>
          <w:rFonts w:ascii="Book Antiqua" w:hAnsi="Book Antiqua"/>
          <w:b/>
          <w:bCs/>
          <w:color w:val="0000FF"/>
          <w:highlight w:val="yellow"/>
          <w:u w:val="single"/>
        </w:rPr>
        <w:t>2</w:t>
      </w:r>
      <w:r w:rsidR="003E4EE5">
        <w:rPr>
          <w:rFonts w:ascii="Book Antiqua" w:hAnsi="Book Antiqua"/>
          <w:b/>
          <w:bCs/>
          <w:color w:val="0000FF"/>
          <w:highlight w:val="yellow"/>
          <w:u w:val="single"/>
        </w:rPr>
        <w:t>9</w:t>
      </w:r>
      <w:r w:rsidR="001A2FDD">
        <w:rPr>
          <w:rFonts w:ascii="Book Antiqua" w:hAnsi="Book Antiqua"/>
          <w:b/>
          <w:bCs/>
          <w:color w:val="0000FF"/>
          <w:highlight w:val="yellow"/>
          <w:u w:val="single"/>
        </w:rPr>
        <w:t>.07</w:t>
      </w:r>
      <w:r w:rsidR="008E6AD0" w:rsidRPr="002C7C86">
        <w:rPr>
          <w:rFonts w:ascii="Book Antiqua" w:hAnsi="Book Antiqua"/>
          <w:b/>
          <w:bCs/>
          <w:color w:val="0000FF"/>
          <w:highlight w:val="yellow"/>
          <w:u w:val="single"/>
        </w:rPr>
        <w:t>.2025</w:t>
      </w:r>
      <w:r w:rsidR="008E6AD0" w:rsidRPr="002C7C86">
        <w:rPr>
          <w:rFonts w:ascii="Book Antiqua" w:hAnsi="Book Antiqua"/>
          <w:spacing w:val="-2"/>
        </w:rPr>
        <w:t xml:space="preserve">. Late bids will not be uploaded and accordingly be rejected. </w:t>
      </w:r>
      <w:proofErr w:type="gramStart"/>
      <w:r w:rsidR="00A5246C" w:rsidRPr="002C7C86">
        <w:rPr>
          <w:rFonts w:ascii="Book Antiqua" w:hAnsi="Book Antiqua"/>
          <w:spacing w:val="-2"/>
        </w:rPr>
        <w:t xml:space="preserve">The  </w:t>
      </w:r>
      <w:r w:rsidR="00A5246C" w:rsidRPr="002C7C86">
        <w:rPr>
          <w:rFonts w:ascii="Book Antiqua" w:hAnsi="Book Antiqua"/>
        </w:rPr>
        <w:t>EoI</w:t>
      </w:r>
      <w:proofErr w:type="gramEnd"/>
      <w:r w:rsidR="00A5246C" w:rsidRPr="002C7C86">
        <w:rPr>
          <w:rFonts w:ascii="Book Antiqua" w:hAnsi="Book Antiqua"/>
        </w:rPr>
        <w:t xml:space="preserve"> Applications/</w:t>
      </w:r>
      <w:r w:rsidR="00A5246C" w:rsidRPr="002C7C86">
        <w:rPr>
          <w:rFonts w:ascii="Book Antiqua" w:hAnsi="Book Antiqua"/>
          <w:spacing w:val="-2"/>
        </w:rPr>
        <w:t>Bids</w:t>
      </w:r>
      <w:r w:rsidR="008E6AD0" w:rsidRPr="002C7C86">
        <w:rPr>
          <w:rFonts w:ascii="Book Antiqua" w:hAnsi="Book Antiqua"/>
          <w:spacing w:val="-2"/>
        </w:rPr>
        <w:t xml:space="preserve"> shall be opened on </w:t>
      </w:r>
      <w:r w:rsidR="0081442E">
        <w:rPr>
          <w:rFonts w:ascii="Book Antiqua" w:hAnsi="Book Antiqua"/>
          <w:b/>
          <w:bCs/>
          <w:color w:val="0000FF"/>
          <w:highlight w:val="yellow"/>
          <w:u w:val="single"/>
        </w:rPr>
        <w:t>2</w:t>
      </w:r>
      <w:r w:rsidR="003E4EE5">
        <w:rPr>
          <w:rFonts w:ascii="Book Antiqua" w:hAnsi="Book Antiqua"/>
          <w:b/>
          <w:bCs/>
          <w:color w:val="0000FF"/>
          <w:highlight w:val="yellow"/>
          <w:u w:val="single"/>
        </w:rPr>
        <w:t>9</w:t>
      </w:r>
      <w:r w:rsidR="0081442E">
        <w:rPr>
          <w:rFonts w:ascii="Book Antiqua" w:hAnsi="Book Antiqua"/>
          <w:b/>
          <w:bCs/>
          <w:color w:val="0000FF"/>
          <w:highlight w:val="yellow"/>
          <w:u w:val="single"/>
        </w:rPr>
        <w:t>.07</w:t>
      </w:r>
      <w:r w:rsidR="008E6AD0" w:rsidRPr="002C7C86">
        <w:rPr>
          <w:rFonts w:ascii="Book Antiqua" w:hAnsi="Book Antiqua"/>
          <w:b/>
          <w:bCs/>
          <w:color w:val="0000FF"/>
          <w:highlight w:val="yellow"/>
          <w:u w:val="single"/>
        </w:rPr>
        <w:t>.2025</w:t>
      </w:r>
      <w:r w:rsidR="008E6AD0" w:rsidRPr="002C7C86">
        <w:rPr>
          <w:rFonts w:ascii="Book Antiqua" w:hAnsi="Book Antiqua"/>
          <w:b/>
          <w:bCs/>
          <w:color w:val="0000FF"/>
          <w:u w:val="single"/>
        </w:rPr>
        <w:t xml:space="preserve"> </w:t>
      </w:r>
      <w:r w:rsidR="008E6AD0" w:rsidRPr="002C7C86">
        <w:rPr>
          <w:rFonts w:ascii="Book Antiqua" w:hAnsi="Book Antiqua"/>
          <w:spacing w:val="-2"/>
        </w:rPr>
        <w:t xml:space="preserve">in the presence of the bidders’ representatives who choose to attend in person at the address given below at </w:t>
      </w:r>
      <w:r w:rsidR="008E6AD0" w:rsidRPr="002C7C86">
        <w:rPr>
          <w:rFonts w:ascii="Book Antiqua" w:hAnsi="Book Antiqua"/>
          <w:b/>
          <w:bCs/>
          <w:color w:val="0000FF"/>
        </w:rPr>
        <w:t>11:30 hours</w:t>
      </w:r>
      <w:r w:rsidR="008E6AD0" w:rsidRPr="002C7C86">
        <w:rPr>
          <w:rFonts w:ascii="Book Antiqua" w:hAnsi="Book Antiqua"/>
          <w:lang w:val="en-GB"/>
        </w:rPr>
        <w:t xml:space="preserve"> or may be viewed by the bidders by logging in to the portal as per features available to them</w:t>
      </w:r>
      <w:r w:rsidR="008E6AD0" w:rsidRPr="002C7C86">
        <w:rPr>
          <w:rFonts w:ascii="Book Antiqua" w:hAnsi="Book Antiqua"/>
          <w:spacing w:val="-2"/>
        </w:rPr>
        <w:t xml:space="preserve">. </w:t>
      </w:r>
      <w:bookmarkStart w:id="2" w:name="_Hlk78535830"/>
    </w:p>
    <w:p w14:paraId="02D14AFF" w14:textId="77777777" w:rsidR="00805767" w:rsidRDefault="00805767" w:rsidP="00074E8B">
      <w:pPr>
        <w:spacing w:after="0" w:line="240" w:lineRule="auto"/>
        <w:ind w:left="720"/>
        <w:jc w:val="both"/>
        <w:rPr>
          <w:rFonts w:ascii="Book Antiqua" w:hAnsi="Book Antiqua"/>
          <w:b/>
          <w:color w:val="FF0000"/>
          <w:u w:val="single"/>
          <w:lang w:val="en-GB"/>
        </w:rPr>
      </w:pPr>
    </w:p>
    <w:p w14:paraId="5B1CC774" w14:textId="0B89631C" w:rsidR="000C4331" w:rsidRPr="002F6B37" w:rsidRDefault="000C4331" w:rsidP="00284F79">
      <w:pPr>
        <w:pStyle w:val="ListParagraph"/>
        <w:numPr>
          <w:ilvl w:val="2"/>
          <w:numId w:val="24"/>
        </w:numPr>
        <w:autoSpaceDE w:val="0"/>
        <w:autoSpaceDN w:val="0"/>
        <w:adjustRightInd w:val="0"/>
        <w:spacing w:after="0" w:line="240" w:lineRule="auto"/>
        <w:jc w:val="both"/>
        <w:rPr>
          <w:rFonts w:ascii="Book Antiqua" w:hAnsi="Book Antiqua"/>
          <w:spacing w:val="-2"/>
        </w:rPr>
      </w:pPr>
      <w:r w:rsidRPr="002F6B37">
        <w:rPr>
          <w:rFonts w:ascii="Book Antiqua" w:hAnsi="Book Antiqua"/>
          <w:b/>
          <w:bCs/>
          <w:spacing w:val="-2"/>
        </w:rPr>
        <w:t xml:space="preserve">Documents Comprising the </w:t>
      </w:r>
      <w:r w:rsidR="006A3A17">
        <w:rPr>
          <w:rFonts w:ascii="Book Antiqua" w:hAnsi="Book Antiqua"/>
          <w:b/>
          <w:bCs/>
          <w:spacing w:val="-2"/>
        </w:rPr>
        <w:t xml:space="preserve">EoI </w:t>
      </w:r>
      <w:r w:rsidRPr="002F6B37">
        <w:rPr>
          <w:rFonts w:ascii="Book Antiqua" w:hAnsi="Book Antiqua"/>
          <w:b/>
          <w:bCs/>
          <w:spacing w:val="-2"/>
        </w:rPr>
        <w:t>Application</w:t>
      </w:r>
      <w:r w:rsidR="006A3A17">
        <w:rPr>
          <w:rFonts w:ascii="Book Antiqua" w:hAnsi="Book Antiqua"/>
          <w:b/>
          <w:bCs/>
          <w:spacing w:val="-2"/>
        </w:rPr>
        <w:t>:</w:t>
      </w:r>
    </w:p>
    <w:p w14:paraId="60E89DAE" w14:textId="77777777" w:rsidR="006A3A17" w:rsidRDefault="006A3A17" w:rsidP="000C4331">
      <w:pPr>
        <w:ind w:left="720"/>
        <w:jc w:val="both"/>
        <w:rPr>
          <w:rFonts w:ascii="Book Antiqua" w:hAnsi="Book Antiqua"/>
          <w:b/>
          <w:bCs/>
        </w:rPr>
      </w:pPr>
    </w:p>
    <w:p w14:paraId="5A1C82D4" w14:textId="545F23AE" w:rsidR="000C4331" w:rsidRPr="00E572EB" w:rsidRDefault="005C5C11" w:rsidP="000C4331">
      <w:pPr>
        <w:ind w:left="720"/>
        <w:jc w:val="both"/>
        <w:rPr>
          <w:rFonts w:ascii="Book Antiqua" w:hAnsi="Book Antiqua"/>
        </w:rPr>
      </w:pPr>
      <w:r>
        <w:rPr>
          <w:rFonts w:ascii="Book Antiqua" w:hAnsi="Book Antiqua"/>
          <w:b/>
          <w:bCs/>
        </w:rPr>
        <w:t>The</w:t>
      </w:r>
      <w:r w:rsidR="000C4331" w:rsidRPr="00E572EB">
        <w:rPr>
          <w:rFonts w:ascii="Book Antiqua" w:hAnsi="Book Antiqua"/>
        </w:rPr>
        <w:t xml:space="preserve"> Application </w:t>
      </w:r>
      <w:r>
        <w:rPr>
          <w:rFonts w:ascii="Book Antiqua" w:hAnsi="Book Antiqua"/>
        </w:rPr>
        <w:t xml:space="preserve">of the bidders/applicants </w:t>
      </w:r>
      <w:r w:rsidR="000C4331" w:rsidRPr="00E572EB">
        <w:rPr>
          <w:rFonts w:ascii="Book Antiqua" w:hAnsi="Book Antiqua"/>
        </w:rPr>
        <w:t>shall comprise of following documents to be uploaded on the portal as per provisions therein.</w:t>
      </w:r>
    </w:p>
    <w:p w14:paraId="737AA4F6" w14:textId="77777777" w:rsidR="000C4331" w:rsidRPr="00E572EB" w:rsidRDefault="000C4331" w:rsidP="000C4331">
      <w:pPr>
        <w:numPr>
          <w:ilvl w:val="0"/>
          <w:numId w:val="22"/>
        </w:numPr>
        <w:tabs>
          <w:tab w:val="clear" w:pos="2160"/>
          <w:tab w:val="num" w:pos="1854"/>
        </w:tabs>
        <w:spacing w:after="0" w:line="240" w:lineRule="auto"/>
        <w:ind w:left="1890" w:hanging="486"/>
        <w:jc w:val="both"/>
        <w:rPr>
          <w:rFonts w:ascii="Book Antiqua" w:hAnsi="Book Antiqua"/>
          <w:spacing w:val="-2"/>
        </w:rPr>
      </w:pPr>
      <w:r w:rsidRPr="00E572EB">
        <w:rPr>
          <w:rFonts w:ascii="Book Antiqua" w:hAnsi="Book Antiqua"/>
          <w:spacing w:val="-2"/>
        </w:rPr>
        <w:t>The Electronic Form/Template of the Application, as available on the portal, shall be duly filled.</w:t>
      </w:r>
    </w:p>
    <w:p w14:paraId="43175F5D" w14:textId="6D877B0C" w:rsidR="000C4331" w:rsidRPr="00B42723" w:rsidRDefault="000C4331" w:rsidP="000C4331">
      <w:pPr>
        <w:numPr>
          <w:ilvl w:val="0"/>
          <w:numId w:val="22"/>
        </w:numPr>
        <w:tabs>
          <w:tab w:val="clear" w:pos="2160"/>
          <w:tab w:val="num" w:pos="1944"/>
        </w:tabs>
        <w:spacing w:after="0" w:line="240" w:lineRule="auto"/>
        <w:ind w:left="1980" w:hanging="540"/>
        <w:jc w:val="both"/>
        <w:rPr>
          <w:rFonts w:ascii="Book Antiqua" w:hAnsi="Book Antiqua"/>
          <w:spacing w:val="-2"/>
          <w:highlight w:val="yellow"/>
        </w:rPr>
      </w:pPr>
      <w:r w:rsidRPr="00E572EB">
        <w:rPr>
          <w:rFonts w:ascii="Book Antiqua" w:hAnsi="Book Antiqua"/>
          <w:spacing w:val="-2"/>
        </w:rPr>
        <w:t>Application Form</w:t>
      </w:r>
      <w:r w:rsidR="00B42723">
        <w:rPr>
          <w:rFonts w:ascii="Book Antiqua" w:hAnsi="Book Antiqua"/>
          <w:spacing w:val="-2"/>
        </w:rPr>
        <w:t xml:space="preserve"> </w:t>
      </w:r>
      <w:r w:rsidR="00B42723" w:rsidRPr="00B42723">
        <w:rPr>
          <w:rFonts w:ascii="Book Antiqua" w:hAnsi="Book Antiqua"/>
          <w:spacing w:val="-2"/>
          <w:highlight w:val="yellow"/>
        </w:rPr>
        <w:t>(Section-5)</w:t>
      </w:r>
      <w:r w:rsidRPr="00B42723">
        <w:rPr>
          <w:rFonts w:ascii="Book Antiqua" w:hAnsi="Book Antiqua"/>
          <w:highlight w:val="yellow"/>
        </w:rPr>
        <w:t>.</w:t>
      </w:r>
    </w:p>
    <w:p w14:paraId="72B23F22" w14:textId="77777777" w:rsidR="000C4331" w:rsidRPr="005B71B8" w:rsidRDefault="000C4331" w:rsidP="000C4331">
      <w:pPr>
        <w:numPr>
          <w:ilvl w:val="0"/>
          <w:numId w:val="22"/>
        </w:numPr>
        <w:tabs>
          <w:tab w:val="clear" w:pos="2160"/>
          <w:tab w:val="num" w:pos="1944"/>
        </w:tabs>
        <w:spacing w:after="0" w:line="240" w:lineRule="auto"/>
        <w:ind w:left="1980" w:hanging="540"/>
        <w:jc w:val="both"/>
        <w:rPr>
          <w:rFonts w:ascii="Book Antiqua" w:hAnsi="Book Antiqua"/>
          <w:spacing w:val="-2"/>
        </w:rPr>
      </w:pPr>
      <w:r w:rsidRPr="00E572EB">
        <w:rPr>
          <w:rFonts w:ascii="Book Antiqua" w:hAnsi="Book Antiqua"/>
        </w:rPr>
        <w:t xml:space="preserve">Scanned copies of all supporting documents  </w:t>
      </w:r>
    </w:p>
    <w:p w14:paraId="3B2CFF13" w14:textId="30EBD64F" w:rsidR="000C4331" w:rsidRPr="0059514A" w:rsidRDefault="005B71B8" w:rsidP="0059514A">
      <w:pPr>
        <w:numPr>
          <w:ilvl w:val="0"/>
          <w:numId w:val="22"/>
        </w:numPr>
        <w:tabs>
          <w:tab w:val="clear" w:pos="2160"/>
          <w:tab w:val="num" w:pos="1944"/>
        </w:tabs>
        <w:spacing w:after="0" w:line="240" w:lineRule="auto"/>
        <w:ind w:left="1980" w:hanging="540"/>
        <w:jc w:val="both"/>
        <w:rPr>
          <w:rFonts w:ascii="Book Antiqua" w:hAnsi="Book Antiqua"/>
          <w:spacing w:val="-2"/>
        </w:rPr>
      </w:pPr>
      <w:r w:rsidRPr="00E572EB">
        <w:rPr>
          <w:rFonts w:ascii="Book Antiqua" w:hAnsi="Book Antiqua"/>
          <w:spacing w:val="-2"/>
        </w:rPr>
        <w:t>Power of Attorney</w:t>
      </w:r>
    </w:p>
    <w:p w14:paraId="4E372C3C" w14:textId="77777777" w:rsidR="0059514A" w:rsidRDefault="0059514A" w:rsidP="00B42723">
      <w:pPr>
        <w:ind w:left="720"/>
        <w:jc w:val="both"/>
        <w:rPr>
          <w:rFonts w:ascii="Book Antiqua" w:hAnsi="Book Antiqua"/>
        </w:rPr>
      </w:pPr>
    </w:p>
    <w:p w14:paraId="48426254" w14:textId="62897415" w:rsidR="000C4331" w:rsidRPr="00E572EB" w:rsidRDefault="000C4331" w:rsidP="00B42723">
      <w:pPr>
        <w:ind w:left="720"/>
        <w:jc w:val="both"/>
        <w:rPr>
          <w:rFonts w:ascii="Book Antiqua" w:hAnsi="Book Antiqua"/>
        </w:rPr>
      </w:pPr>
      <w:r w:rsidRPr="00E572EB">
        <w:rPr>
          <w:rFonts w:ascii="Book Antiqua" w:hAnsi="Book Antiqua"/>
        </w:rPr>
        <w:t>The documents shall be scanned &amp; uploaded on the portal</w:t>
      </w:r>
      <w:r w:rsidR="0059514A">
        <w:rPr>
          <w:rFonts w:ascii="Book Antiqua" w:hAnsi="Book Antiqua"/>
        </w:rPr>
        <w:t>.</w:t>
      </w:r>
      <w:r w:rsidRPr="00E572EB">
        <w:rPr>
          <w:rFonts w:ascii="Book Antiqua" w:hAnsi="Book Antiqua"/>
        </w:rPr>
        <w:t xml:space="preserve"> </w:t>
      </w:r>
    </w:p>
    <w:p w14:paraId="7DDC2834" w14:textId="77777777" w:rsidR="00805767" w:rsidRDefault="00805767" w:rsidP="00074E8B">
      <w:pPr>
        <w:spacing w:after="0" w:line="240" w:lineRule="auto"/>
        <w:ind w:left="720"/>
        <w:jc w:val="both"/>
        <w:rPr>
          <w:rFonts w:ascii="Book Antiqua" w:hAnsi="Book Antiqua"/>
          <w:b/>
          <w:color w:val="FF0000"/>
          <w:u w:val="single"/>
          <w:lang w:val="en-GB"/>
        </w:rPr>
      </w:pPr>
    </w:p>
    <w:p w14:paraId="03E5FF63" w14:textId="3584C76B" w:rsidR="00074E8B" w:rsidRPr="006426B4" w:rsidRDefault="00074E8B" w:rsidP="00074E8B">
      <w:pPr>
        <w:spacing w:after="0" w:line="240" w:lineRule="auto"/>
        <w:ind w:left="720"/>
        <w:jc w:val="both"/>
        <w:rPr>
          <w:rFonts w:ascii="Book Antiqua" w:hAnsi="Book Antiqua"/>
          <w:b/>
          <w:color w:val="FF0000"/>
          <w:lang w:val="en-GB"/>
        </w:rPr>
      </w:pPr>
      <w:r w:rsidRPr="006426B4">
        <w:rPr>
          <w:rFonts w:ascii="Book Antiqua" w:hAnsi="Book Antiqua"/>
          <w:b/>
          <w:color w:val="FF0000"/>
          <w:u w:val="single"/>
          <w:lang w:val="en-GB"/>
        </w:rPr>
        <w:t>Note-</w:t>
      </w:r>
      <w:r w:rsidRPr="006426B4">
        <w:rPr>
          <w:rFonts w:ascii="Book Antiqua" w:hAnsi="Book Antiqua"/>
          <w:b/>
          <w:color w:val="FF0000"/>
          <w:lang w:val="en-GB"/>
        </w:rPr>
        <w:tab/>
      </w:r>
      <w:r w:rsidRPr="00E96359">
        <w:rPr>
          <w:rFonts w:ascii="Book Antiqua" w:hAnsi="Book Antiqua"/>
          <w:color w:val="FF0000"/>
          <w:spacing w:val="-2"/>
        </w:rPr>
        <w:t>At the time of submission of the Application, Applicants are required to make sure that:</w:t>
      </w:r>
    </w:p>
    <w:p w14:paraId="29832CE4" w14:textId="77777777" w:rsidR="00074E8B" w:rsidRPr="006426B4" w:rsidRDefault="00074E8B" w:rsidP="00074E8B">
      <w:pPr>
        <w:pStyle w:val="ListParagraph"/>
        <w:numPr>
          <w:ilvl w:val="0"/>
          <w:numId w:val="4"/>
        </w:numPr>
        <w:spacing w:after="0" w:line="240" w:lineRule="auto"/>
        <w:ind w:left="1170" w:hanging="450"/>
        <w:jc w:val="both"/>
        <w:rPr>
          <w:rFonts w:ascii="Book Antiqua" w:hAnsi="Book Antiqua"/>
          <w:color w:val="FF0000"/>
          <w:spacing w:val="-2"/>
        </w:rPr>
      </w:pPr>
      <w:r w:rsidRPr="006426B4">
        <w:rPr>
          <w:rFonts w:ascii="Book Antiqua" w:hAnsi="Book Antiqua"/>
          <w:color w:val="FF0000"/>
          <w:spacing w:val="-2"/>
        </w:rPr>
        <w:t xml:space="preserve">The </w:t>
      </w:r>
      <w:bookmarkStart w:id="3" w:name="_Hlk78535697"/>
      <w:r w:rsidRPr="006426B4">
        <w:rPr>
          <w:rFonts w:ascii="Book Antiqua" w:hAnsi="Book Antiqua"/>
          <w:color w:val="FF0000"/>
          <w:spacing w:val="-2"/>
        </w:rPr>
        <w:t xml:space="preserve">First Envelope excel with file named </w:t>
      </w:r>
      <w:r w:rsidRPr="006426B4">
        <w:rPr>
          <w:rFonts w:ascii="Book Antiqua" w:hAnsi="Book Antiqua"/>
          <w:b/>
          <w:color w:val="FF0000"/>
          <w:spacing w:val="-2"/>
        </w:rPr>
        <w:t xml:space="preserve">“First Envelope and Bid Forms” </w:t>
      </w:r>
      <w:r w:rsidRPr="006426B4">
        <w:rPr>
          <w:rFonts w:ascii="Book Antiqua" w:hAnsi="Book Antiqua"/>
          <w:color w:val="FF0000"/>
          <w:spacing w:val="-2"/>
        </w:rPr>
        <w:t xml:space="preserve">must be uploaded </w:t>
      </w:r>
      <w:proofErr w:type="spellStart"/>
      <w:r w:rsidRPr="006426B4">
        <w:rPr>
          <w:rFonts w:ascii="Book Antiqua" w:hAnsi="Book Antiqua"/>
          <w:color w:val="FF0000"/>
          <w:spacing w:val="-2"/>
        </w:rPr>
        <w:t>alongwith</w:t>
      </w:r>
      <w:proofErr w:type="spellEnd"/>
      <w:r w:rsidRPr="006426B4">
        <w:rPr>
          <w:rFonts w:ascii="Book Antiqua" w:hAnsi="Book Antiqua"/>
          <w:color w:val="FF0000"/>
          <w:spacing w:val="-2"/>
        </w:rPr>
        <w:t xml:space="preserve"> the </w:t>
      </w:r>
      <w:bookmarkEnd w:id="3"/>
      <w:r w:rsidRPr="006426B4">
        <w:rPr>
          <w:rFonts w:ascii="Book Antiqua" w:hAnsi="Book Antiqua"/>
          <w:color w:val="FF0000"/>
          <w:spacing w:val="-2"/>
        </w:rPr>
        <w:t xml:space="preserve">Application. </w:t>
      </w:r>
    </w:p>
    <w:p w14:paraId="285DFBF3" w14:textId="77777777" w:rsidR="00074E8B" w:rsidRPr="00E96359" w:rsidRDefault="00074E8B" w:rsidP="00074E8B">
      <w:pPr>
        <w:spacing w:after="0" w:line="240" w:lineRule="auto"/>
        <w:jc w:val="both"/>
        <w:rPr>
          <w:rFonts w:ascii="Book Antiqua" w:hAnsi="Book Antiqua"/>
          <w:color w:val="FF0000"/>
          <w:spacing w:val="-2"/>
        </w:rPr>
      </w:pPr>
    </w:p>
    <w:p w14:paraId="389759F1" w14:textId="77777777" w:rsidR="00074E8B" w:rsidRPr="006426B4" w:rsidRDefault="00074E8B" w:rsidP="00074E8B">
      <w:pPr>
        <w:pStyle w:val="ListParagraph"/>
        <w:numPr>
          <w:ilvl w:val="0"/>
          <w:numId w:val="4"/>
        </w:numPr>
        <w:spacing w:after="0" w:line="240" w:lineRule="auto"/>
        <w:ind w:left="1170" w:hanging="450"/>
        <w:jc w:val="both"/>
        <w:rPr>
          <w:rFonts w:ascii="Book Antiqua" w:hAnsi="Book Antiqua"/>
          <w:b/>
          <w:color w:val="FF0000"/>
          <w:lang w:val="en-GB"/>
        </w:rPr>
      </w:pPr>
      <w:r w:rsidRPr="006426B4">
        <w:rPr>
          <w:rFonts w:ascii="Book Antiqua" w:hAnsi="Book Antiqua"/>
          <w:color w:val="FF0000"/>
          <w:spacing w:val="-2"/>
        </w:rPr>
        <w:t xml:space="preserve">The </w:t>
      </w:r>
      <w:bookmarkStart w:id="4" w:name="_Hlk78535766"/>
      <w:r w:rsidRPr="006426B4">
        <w:rPr>
          <w:rFonts w:ascii="Book Antiqua" w:hAnsi="Book Antiqua"/>
          <w:color w:val="FF0000"/>
          <w:spacing w:val="-2"/>
        </w:rPr>
        <w:t xml:space="preserve">Second Envelope excel with file named </w:t>
      </w:r>
      <w:r w:rsidRPr="006426B4">
        <w:rPr>
          <w:rFonts w:ascii="Book Antiqua" w:hAnsi="Book Antiqua"/>
          <w:b/>
          <w:color w:val="FF0000"/>
          <w:spacing w:val="-2"/>
        </w:rPr>
        <w:t>“</w:t>
      </w:r>
      <w:proofErr w:type="spellStart"/>
      <w:r w:rsidRPr="006426B4">
        <w:rPr>
          <w:rFonts w:ascii="Book Antiqua" w:hAnsi="Book Antiqua"/>
          <w:b/>
          <w:color w:val="FF0000"/>
          <w:spacing w:val="-2"/>
        </w:rPr>
        <w:t>Price_Schedule</w:t>
      </w:r>
      <w:proofErr w:type="spellEnd"/>
      <w:r w:rsidRPr="006426B4">
        <w:rPr>
          <w:rFonts w:ascii="Book Antiqua" w:hAnsi="Book Antiqua"/>
          <w:b/>
          <w:color w:val="FF0000"/>
          <w:spacing w:val="-2"/>
        </w:rPr>
        <w:t>”</w:t>
      </w:r>
      <w:r w:rsidRPr="006426B4">
        <w:rPr>
          <w:rFonts w:ascii="Book Antiqua" w:hAnsi="Book Antiqua"/>
          <w:color w:val="FF0000"/>
          <w:spacing w:val="-2"/>
        </w:rPr>
        <w:t xml:space="preserve"> must be uploaded </w:t>
      </w:r>
      <w:proofErr w:type="spellStart"/>
      <w:r w:rsidRPr="006426B4">
        <w:rPr>
          <w:rFonts w:ascii="Book Antiqua" w:hAnsi="Book Antiqua"/>
          <w:color w:val="FF0000"/>
          <w:spacing w:val="-2"/>
        </w:rPr>
        <w:t>alongwith</w:t>
      </w:r>
      <w:proofErr w:type="spellEnd"/>
      <w:r w:rsidRPr="006426B4">
        <w:rPr>
          <w:rFonts w:ascii="Book Antiqua" w:hAnsi="Book Antiqua"/>
          <w:color w:val="FF0000"/>
          <w:spacing w:val="-2"/>
        </w:rPr>
        <w:t xml:space="preserve"> the </w:t>
      </w:r>
      <w:bookmarkEnd w:id="4"/>
      <w:r w:rsidRPr="006426B4">
        <w:rPr>
          <w:rFonts w:ascii="Book Antiqua" w:hAnsi="Book Antiqua"/>
          <w:color w:val="FF0000"/>
          <w:spacing w:val="-2"/>
        </w:rPr>
        <w:t>Application.</w:t>
      </w:r>
    </w:p>
    <w:p w14:paraId="21624307" w14:textId="77777777" w:rsidR="00074E8B" w:rsidRPr="006426B4" w:rsidRDefault="00074E8B" w:rsidP="00074E8B">
      <w:pPr>
        <w:spacing w:after="0" w:line="240" w:lineRule="auto"/>
        <w:jc w:val="center"/>
        <w:rPr>
          <w:rFonts w:ascii="Book Antiqua" w:hAnsi="Book Antiqua"/>
          <w:b/>
          <w:lang w:val="en-GB"/>
        </w:rPr>
      </w:pPr>
    </w:p>
    <w:p w14:paraId="51B21A2A" w14:textId="77777777" w:rsidR="00074E8B" w:rsidRPr="006426B4" w:rsidRDefault="00074E8B" w:rsidP="00074E8B">
      <w:pPr>
        <w:spacing w:after="0" w:line="240" w:lineRule="auto"/>
        <w:ind w:left="720"/>
        <w:jc w:val="both"/>
        <w:rPr>
          <w:rFonts w:ascii="Book Antiqua" w:hAnsi="Book Antiqua"/>
          <w:b/>
          <w:color w:val="FF0000"/>
          <w:lang w:val="en-GB"/>
        </w:rPr>
      </w:pPr>
      <w:r w:rsidRPr="006426B4">
        <w:rPr>
          <w:rFonts w:ascii="Book Antiqua" w:hAnsi="Book Antiqua"/>
          <w:b/>
          <w:color w:val="FF0000"/>
          <w:lang w:val="en-GB"/>
        </w:rPr>
        <w:t>As per the provisions of the portal, it is mandatory to upload aforesaid excel files with titled as indicated above (</w:t>
      </w:r>
      <w:r w:rsidRPr="006426B4">
        <w:rPr>
          <w:rFonts w:ascii="Book Antiqua" w:hAnsi="Book Antiqua"/>
          <w:b/>
          <w:i/>
          <w:color w:val="FF0000"/>
          <w:lang w:val="en-GB"/>
        </w:rPr>
        <w:t xml:space="preserve">Applicants may refer user manuals at the portal </w:t>
      </w:r>
      <w:hyperlink r:id="rId22" w:history="1">
        <w:r w:rsidRPr="006426B4">
          <w:rPr>
            <w:rStyle w:val="Hyperlink"/>
            <w:rFonts w:ascii="Book Antiqua" w:hAnsi="Book Antiqua"/>
            <w:b/>
            <w:i/>
            <w:color w:val="FF0000"/>
            <w:lang w:val="en-GB"/>
          </w:rPr>
          <w:t>https://etender.powergrid.in</w:t>
        </w:r>
      </w:hyperlink>
      <w:r w:rsidRPr="006426B4">
        <w:rPr>
          <w:rFonts w:ascii="Book Antiqua" w:hAnsi="Book Antiqua"/>
          <w:b/>
          <w:i/>
          <w:color w:val="FF0000"/>
          <w:lang w:val="en-GB"/>
        </w:rPr>
        <w:t xml:space="preserve"> regarding submission of Application</w:t>
      </w:r>
      <w:r w:rsidRPr="006426B4">
        <w:rPr>
          <w:rFonts w:ascii="Book Antiqua" w:hAnsi="Book Antiqua"/>
          <w:b/>
          <w:color w:val="FF0000"/>
          <w:lang w:val="en-GB"/>
        </w:rPr>
        <w:t xml:space="preserve">). </w:t>
      </w:r>
    </w:p>
    <w:bookmarkEnd w:id="2"/>
    <w:p w14:paraId="27165B7F" w14:textId="77777777" w:rsidR="00805767" w:rsidRDefault="00805767" w:rsidP="0059514A">
      <w:pPr>
        <w:autoSpaceDE w:val="0"/>
        <w:autoSpaceDN w:val="0"/>
        <w:adjustRightInd w:val="0"/>
        <w:spacing w:after="0" w:line="240" w:lineRule="auto"/>
        <w:jc w:val="both"/>
        <w:rPr>
          <w:rFonts w:ascii="Book Antiqua" w:hAnsi="Book Antiqua"/>
        </w:rPr>
      </w:pPr>
    </w:p>
    <w:p w14:paraId="44D8BBCC" w14:textId="77777777" w:rsidR="00805767" w:rsidRDefault="00805767" w:rsidP="00753F01">
      <w:pPr>
        <w:autoSpaceDE w:val="0"/>
        <w:autoSpaceDN w:val="0"/>
        <w:adjustRightInd w:val="0"/>
        <w:spacing w:after="0" w:line="240" w:lineRule="auto"/>
        <w:ind w:left="720" w:hanging="720"/>
        <w:jc w:val="both"/>
        <w:rPr>
          <w:rFonts w:ascii="Book Antiqua" w:hAnsi="Book Antiqua"/>
        </w:rPr>
      </w:pPr>
    </w:p>
    <w:p w14:paraId="39F77D9E" w14:textId="103C0D2F" w:rsidR="008E6AD0" w:rsidRPr="002C7C86" w:rsidRDefault="00753F01" w:rsidP="00753F01">
      <w:pPr>
        <w:autoSpaceDE w:val="0"/>
        <w:autoSpaceDN w:val="0"/>
        <w:adjustRightInd w:val="0"/>
        <w:spacing w:after="0" w:line="240" w:lineRule="auto"/>
        <w:ind w:left="720" w:hanging="720"/>
        <w:jc w:val="both"/>
        <w:rPr>
          <w:rFonts w:ascii="Book Antiqua" w:hAnsi="Book Antiqua"/>
          <w:spacing w:val="-2"/>
        </w:rPr>
      </w:pPr>
      <w:r>
        <w:rPr>
          <w:rFonts w:ascii="Book Antiqua" w:hAnsi="Book Antiqua"/>
        </w:rPr>
        <w:t>13.</w:t>
      </w:r>
      <w:r w:rsidR="0059514A">
        <w:rPr>
          <w:rFonts w:ascii="Book Antiqua" w:hAnsi="Book Antiqua"/>
        </w:rPr>
        <w:t>2</w:t>
      </w:r>
      <w:r>
        <w:rPr>
          <w:rFonts w:ascii="Book Antiqua" w:hAnsi="Book Antiqua"/>
        </w:rPr>
        <w:tab/>
      </w:r>
      <w:r w:rsidR="0019227F" w:rsidRPr="002C7C86">
        <w:rPr>
          <w:rFonts w:ascii="Book Antiqua" w:hAnsi="Book Antiqua"/>
        </w:rPr>
        <w:t xml:space="preserve">The Applicants may please note that </w:t>
      </w:r>
      <w:r w:rsidR="00D31CD6" w:rsidRPr="002C7C86">
        <w:rPr>
          <w:rFonts w:ascii="Book Antiqua" w:hAnsi="Book Antiqua"/>
        </w:rPr>
        <w:t>s</w:t>
      </w:r>
      <w:r w:rsidR="0019227F" w:rsidRPr="002C7C86">
        <w:rPr>
          <w:rFonts w:ascii="Book Antiqua" w:hAnsi="Book Antiqua"/>
          <w:spacing w:val="-2"/>
        </w:rPr>
        <w:t xml:space="preserve">ubmission of Bid Security is not applicable for this EoI Invitation. </w:t>
      </w:r>
    </w:p>
    <w:p w14:paraId="386E1825" w14:textId="77777777" w:rsidR="00497024" w:rsidRDefault="00497024" w:rsidP="00011C49">
      <w:pPr>
        <w:autoSpaceDE w:val="0"/>
        <w:autoSpaceDN w:val="0"/>
        <w:adjustRightInd w:val="0"/>
        <w:spacing w:after="0" w:line="240" w:lineRule="auto"/>
        <w:ind w:left="720" w:hanging="720"/>
        <w:jc w:val="both"/>
        <w:rPr>
          <w:rFonts w:ascii="Book Antiqua" w:hAnsi="Book Antiqua"/>
        </w:rPr>
      </w:pPr>
    </w:p>
    <w:p w14:paraId="1C42EAA8" w14:textId="313BD15B" w:rsidR="008E6AD0" w:rsidRPr="002C7C86" w:rsidRDefault="00960526" w:rsidP="00011C49">
      <w:pPr>
        <w:autoSpaceDE w:val="0"/>
        <w:autoSpaceDN w:val="0"/>
        <w:adjustRightInd w:val="0"/>
        <w:spacing w:after="0" w:line="240" w:lineRule="auto"/>
        <w:ind w:left="720" w:hanging="720"/>
        <w:jc w:val="both"/>
        <w:rPr>
          <w:rFonts w:ascii="Book Antiqua" w:hAnsi="Book Antiqua"/>
          <w:lang w:val="en-GB"/>
        </w:rPr>
      </w:pPr>
      <w:r w:rsidRPr="002C7C86">
        <w:rPr>
          <w:rFonts w:ascii="Book Antiqua" w:hAnsi="Book Antiqua"/>
        </w:rPr>
        <w:t>14</w:t>
      </w:r>
      <w:r w:rsidR="009A34B0" w:rsidRPr="002C7C86">
        <w:rPr>
          <w:rFonts w:ascii="Book Antiqua" w:hAnsi="Book Antiqua"/>
        </w:rPr>
        <w:t>.0</w:t>
      </w:r>
      <w:r w:rsidR="009A34B0" w:rsidRPr="002C7C86">
        <w:rPr>
          <w:rFonts w:ascii="Book Antiqua" w:hAnsi="Book Antiqua"/>
        </w:rPr>
        <w:tab/>
      </w:r>
      <w:r w:rsidR="008E6AD0" w:rsidRPr="002C7C86">
        <w:rPr>
          <w:rFonts w:ascii="Book Antiqua" w:hAnsi="Book Antiqua"/>
          <w:lang w:val="en-GB"/>
        </w:rPr>
        <w:t xml:space="preserve">A </w:t>
      </w:r>
      <w:proofErr w:type="gramStart"/>
      <w:r w:rsidR="008E6AD0" w:rsidRPr="002C7C86">
        <w:rPr>
          <w:rFonts w:ascii="Book Antiqua" w:hAnsi="Book Antiqua"/>
          <w:lang w:val="en-GB"/>
        </w:rPr>
        <w:t>Pre Bid</w:t>
      </w:r>
      <w:proofErr w:type="gramEnd"/>
      <w:r w:rsidR="008E6AD0" w:rsidRPr="002C7C86">
        <w:rPr>
          <w:rFonts w:ascii="Book Antiqua" w:hAnsi="Book Antiqua"/>
          <w:lang w:val="en-GB"/>
        </w:rPr>
        <w:t xml:space="preserve"> meeting will be held at the office of the Employer at </w:t>
      </w:r>
      <w:proofErr w:type="spellStart"/>
      <w:r w:rsidR="008E6AD0" w:rsidRPr="002C7C86">
        <w:rPr>
          <w:rFonts w:ascii="Book Antiqua" w:hAnsi="Book Antiqua"/>
          <w:lang w:val="en-GB"/>
        </w:rPr>
        <w:t>Secunderabad</w:t>
      </w:r>
      <w:proofErr w:type="spellEnd"/>
      <w:r w:rsidR="008E6AD0" w:rsidRPr="002C7C86">
        <w:rPr>
          <w:rFonts w:ascii="Book Antiqua" w:hAnsi="Book Antiqua"/>
          <w:lang w:val="en-GB"/>
        </w:rPr>
        <w:t xml:space="preserve"> on </w:t>
      </w:r>
      <w:r w:rsidR="007A3728">
        <w:rPr>
          <w:rFonts w:ascii="Book Antiqua" w:hAnsi="Book Antiqua"/>
          <w:b/>
          <w:bCs/>
          <w:color w:val="0000FF"/>
          <w:highlight w:val="yellow"/>
        </w:rPr>
        <w:t>08.07</w:t>
      </w:r>
      <w:r w:rsidR="0026721F" w:rsidRPr="0026721F">
        <w:rPr>
          <w:rFonts w:ascii="Book Antiqua" w:hAnsi="Book Antiqua"/>
          <w:b/>
          <w:bCs/>
          <w:color w:val="0000FF"/>
          <w:highlight w:val="yellow"/>
        </w:rPr>
        <w:t>.2025</w:t>
      </w:r>
      <w:r w:rsidR="008E6AD0" w:rsidRPr="002C7C86">
        <w:rPr>
          <w:rFonts w:ascii="Book Antiqua" w:hAnsi="Book Antiqua"/>
          <w:b/>
          <w:bCs/>
          <w:color w:val="0000FF"/>
        </w:rPr>
        <w:t xml:space="preserve"> at 11:30 </w:t>
      </w:r>
      <w:r w:rsidR="008E6AD0" w:rsidRPr="002C7C86">
        <w:rPr>
          <w:rFonts w:ascii="Book Antiqua" w:hAnsi="Book Antiqua"/>
          <w:lang w:val="en-GB"/>
        </w:rPr>
        <w:t xml:space="preserve">hours (IST) to clarify the </w:t>
      </w:r>
      <w:r w:rsidR="0026721F">
        <w:rPr>
          <w:rFonts w:ascii="Book Antiqua" w:hAnsi="Book Antiqua"/>
          <w:lang w:val="en-GB"/>
        </w:rPr>
        <w:t>applicants/</w:t>
      </w:r>
      <w:r w:rsidR="008E6AD0" w:rsidRPr="002C7C86">
        <w:rPr>
          <w:rFonts w:ascii="Book Antiqua" w:hAnsi="Book Antiqua"/>
          <w:lang w:val="en-GB"/>
        </w:rPr>
        <w:t>bidders regarding</w:t>
      </w:r>
      <w:r w:rsidR="00284ECD">
        <w:rPr>
          <w:rFonts w:ascii="Book Antiqua" w:hAnsi="Book Antiqua"/>
          <w:lang w:val="en-GB"/>
        </w:rPr>
        <w:t xml:space="preserve"> this EoI and</w:t>
      </w:r>
      <w:r w:rsidR="008E6AD0" w:rsidRPr="002C7C86">
        <w:rPr>
          <w:rFonts w:ascii="Book Antiqua" w:hAnsi="Book Antiqua"/>
          <w:lang w:val="en-GB"/>
        </w:rPr>
        <w:t xml:space="preserve"> </w:t>
      </w:r>
      <w:r w:rsidR="0026721F">
        <w:rPr>
          <w:rFonts w:ascii="Book Antiqua" w:hAnsi="Book Antiqua"/>
          <w:lang w:val="en-GB"/>
        </w:rPr>
        <w:t>e</w:t>
      </w:r>
      <w:r w:rsidR="008E6AD0" w:rsidRPr="002C7C86">
        <w:rPr>
          <w:rFonts w:ascii="Book Antiqua" w:hAnsi="Book Antiqua"/>
          <w:lang w:val="en-GB"/>
        </w:rPr>
        <w:t>-Procurement and other issues.</w:t>
      </w:r>
      <w:smartTag w:uri="urn:schemas-microsoft-com:office:smarttags" w:element="stockticker"/>
    </w:p>
    <w:p w14:paraId="2A96BD33" w14:textId="77777777" w:rsidR="00497024" w:rsidRDefault="00497024" w:rsidP="00011C49">
      <w:pPr>
        <w:autoSpaceDE w:val="0"/>
        <w:autoSpaceDN w:val="0"/>
        <w:adjustRightInd w:val="0"/>
        <w:spacing w:after="0" w:line="240" w:lineRule="auto"/>
        <w:ind w:left="720" w:hanging="720"/>
        <w:jc w:val="both"/>
        <w:rPr>
          <w:rFonts w:ascii="Book Antiqua" w:hAnsi="Book Antiqua"/>
        </w:rPr>
      </w:pPr>
    </w:p>
    <w:p w14:paraId="64CCE0F1" w14:textId="72A121B3" w:rsidR="005E5171" w:rsidRPr="002C7C86" w:rsidRDefault="009A34B0" w:rsidP="00011C49">
      <w:pPr>
        <w:autoSpaceDE w:val="0"/>
        <w:autoSpaceDN w:val="0"/>
        <w:adjustRightInd w:val="0"/>
        <w:spacing w:after="0" w:line="240" w:lineRule="auto"/>
        <w:ind w:left="720" w:hanging="720"/>
        <w:jc w:val="both"/>
        <w:rPr>
          <w:rFonts w:ascii="Book Antiqua" w:hAnsi="Book Antiqua"/>
        </w:rPr>
      </w:pPr>
      <w:r w:rsidRPr="002C7C86">
        <w:rPr>
          <w:rFonts w:ascii="Book Antiqua" w:hAnsi="Book Antiqua"/>
        </w:rPr>
        <w:t>1</w:t>
      </w:r>
      <w:r w:rsidR="00767FB3" w:rsidRPr="002C7C86">
        <w:rPr>
          <w:rFonts w:ascii="Book Antiqua" w:hAnsi="Book Antiqua"/>
        </w:rPr>
        <w:t>5</w:t>
      </w:r>
      <w:r w:rsidR="005E5171" w:rsidRPr="002C7C86">
        <w:rPr>
          <w:rFonts w:ascii="Book Antiqua" w:hAnsi="Book Antiqua"/>
        </w:rPr>
        <w:t>.0</w:t>
      </w:r>
      <w:r w:rsidR="005E5171" w:rsidRPr="002C7C86">
        <w:rPr>
          <w:rFonts w:ascii="Book Antiqua" w:hAnsi="Book Antiqua"/>
        </w:rPr>
        <w:tab/>
        <w:t xml:space="preserve">All correspondence with regard to the above shall be </w:t>
      </w:r>
      <w:r w:rsidR="0056069C" w:rsidRPr="002C7C86">
        <w:rPr>
          <w:rFonts w:ascii="Book Antiqua" w:hAnsi="Book Antiqua"/>
        </w:rPr>
        <w:t xml:space="preserve">marked </w:t>
      </w:r>
      <w:r w:rsidR="005E5171" w:rsidRPr="002C7C86">
        <w:rPr>
          <w:rFonts w:ascii="Book Antiqua" w:hAnsi="Book Antiqua"/>
        </w:rPr>
        <w:t>to the following</w:t>
      </w:r>
      <w:r w:rsidR="0056069C" w:rsidRPr="002C7C86">
        <w:rPr>
          <w:rFonts w:ascii="Book Antiqua" w:hAnsi="Book Antiqua"/>
        </w:rPr>
        <w:t>:</w:t>
      </w:r>
      <w:r w:rsidR="005E5171" w:rsidRPr="002C7C86">
        <w:rPr>
          <w:rFonts w:ascii="Book Antiqua" w:hAnsi="Book Antiqua"/>
        </w:rPr>
        <w:t xml:space="preserve"> </w:t>
      </w:r>
    </w:p>
    <w:p w14:paraId="4D9D3745" w14:textId="77777777" w:rsidR="00A5492E" w:rsidRDefault="00A5492E" w:rsidP="00011C49">
      <w:pPr>
        <w:spacing w:after="0" w:line="240" w:lineRule="auto"/>
        <w:ind w:left="1077"/>
        <w:rPr>
          <w:rFonts w:ascii="Book Antiqua" w:hAnsi="Book Antiqua" w:cs="Arial"/>
          <w:b/>
          <w:bCs/>
        </w:rPr>
      </w:pPr>
    </w:p>
    <w:p w14:paraId="61EBFFB3" w14:textId="34AF5F7F" w:rsidR="008F0E3A" w:rsidRPr="002C7C86" w:rsidRDefault="00E55818" w:rsidP="00011C49">
      <w:pPr>
        <w:spacing w:after="0" w:line="240" w:lineRule="auto"/>
        <w:ind w:left="1077"/>
        <w:rPr>
          <w:rFonts w:ascii="Book Antiqua" w:hAnsi="Book Antiqua"/>
          <w:b/>
          <w:bCs/>
          <w:lang w:val="en-GB"/>
        </w:rPr>
      </w:pPr>
      <w:proofErr w:type="spellStart"/>
      <w:r w:rsidRPr="002C7C86">
        <w:rPr>
          <w:rFonts w:ascii="Book Antiqua" w:hAnsi="Book Antiqua" w:cs="Arial"/>
          <w:b/>
          <w:bCs/>
        </w:rPr>
        <w:t>Sr.DGM</w:t>
      </w:r>
      <w:proofErr w:type="spellEnd"/>
      <w:r w:rsidR="008F0E3A" w:rsidRPr="002C7C86">
        <w:rPr>
          <w:rFonts w:ascii="Book Antiqua" w:hAnsi="Book Antiqua" w:cs="Arial"/>
          <w:b/>
          <w:bCs/>
        </w:rPr>
        <w:t xml:space="preserve"> (</w:t>
      </w:r>
      <w:r w:rsidRPr="002C7C86">
        <w:rPr>
          <w:rFonts w:ascii="Book Antiqua" w:hAnsi="Book Antiqua" w:cs="Arial"/>
          <w:b/>
          <w:bCs/>
        </w:rPr>
        <w:t>C&amp;M</w:t>
      </w:r>
      <w:r w:rsidR="008F0E3A" w:rsidRPr="002C7C86">
        <w:rPr>
          <w:rFonts w:ascii="Book Antiqua" w:hAnsi="Book Antiqua" w:cs="Arial"/>
          <w:b/>
          <w:bCs/>
        </w:rPr>
        <w:t>),</w:t>
      </w:r>
    </w:p>
    <w:p w14:paraId="47892077" w14:textId="77777777" w:rsidR="005E5171" w:rsidRPr="002C7C86" w:rsidRDefault="005E5171" w:rsidP="00011C49">
      <w:pPr>
        <w:spacing w:after="0" w:line="240" w:lineRule="auto"/>
        <w:ind w:left="1077"/>
        <w:jc w:val="both"/>
        <w:rPr>
          <w:rFonts w:ascii="Book Antiqua" w:hAnsi="Book Antiqua"/>
          <w:b/>
          <w:bCs/>
          <w:lang w:val="en-GB"/>
        </w:rPr>
      </w:pPr>
      <w:r w:rsidRPr="002C7C86">
        <w:rPr>
          <w:rFonts w:ascii="Book Antiqua" w:hAnsi="Book Antiqua"/>
          <w:b/>
          <w:bCs/>
          <w:lang w:val="en-GB"/>
        </w:rPr>
        <w:t>Power Grid Corporation of India Limited,</w:t>
      </w:r>
    </w:p>
    <w:p w14:paraId="30500870" w14:textId="29CD16D3" w:rsidR="005960CD" w:rsidRPr="002C7C86" w:rsidRDefault="005960CD" w:rsidP="00011C49">
      <w:pPr>
        <w:spacing w:after="0" w:line="240" w:lineRule="auto"/>
        <w:ind w:left="1077"/>
        <w:jc w:val="both"/>
        <w:rPr>
          <w:rFonts w:ascii="Book Antiqua" w:hAnsi="Book Antiqua"/>
          <w:b/>
          <w:bCs/>
          <w:lang w:val="en-GB"/>
        </w:rPr>
      </w:pPr>
      <w:proofErr w:type="spellStart"/>
      <w:r w:rsidRPr="002C7C86">
        <w:rPr>
          <w:rFonts w:ascii="Book Antiqua" w:hAnsi="Book Antiqua"/>
          <w:b/>
          <w:bCs/>
          <w:lang w:val="en-GB"/>
        </w:rPr>
        <w:t>Kavadiguda</w:t>
      </w:r>
      <w:proofErr w:type="spellEnd"/>
      <w:r w:rsidRPr="002C7C86">
        <w:rPr>
          <w:rFonts w:ascii="Book Antiqua" w:hAnsi="Book Antiqua"/>
          <w:b/>
          <w:bCs/>
          <w:lang w:val="en-GB"/>
        </w:rPr>
        <w:t xml:space="preserve"> Main Road, </w:t>
      </w:r>
      <w:proofErr w:type="spellStart"/>
      <w:r w:rsidRPr="002C7C86">
        <w:rPr>
          <w:rFonts w:ascii="Book Antiqua" w:hAnsi="Book Antiqua"/>
          <w:b/>
          <w:bCs/>
          <w:lang w:val="en-GB"/>
        </w:rPr>
        <w:t>Secunderabad</w:t>
      </w:r>
      <w:proofErr w:type="spellEnd"/>
      <w:r w:rsidRPr="002C7C86">
        <w:rPr>
          <w:rFonts w:ascii="Book Antiqua" w:hAnsi="Book Antiqua"/>
          <w:b/>
          <w:bCs/>
          <w:lang w:val="en-GB"/>
        </w:rPr>
        <w:t xml:space="preserve"> – 500 080</w:t>
      </w:r>
    </w:p>
    <w:p w14:paraId="2CC84266" w14:textId="21080914" w:rsidR="00574C05" w:rsidRPr="002C7C86" w:rsidRDefault="00574C05" w:rsidP="00011C49">
      <w:pPr>
        <w:spacing w:after="0" w:line="240" w:lineRule="auto"/>
        <w:ind w:left="1077"/>
        <w:jc w:val="both"/>
        <w:rPr>
          <w:rFonts w:ascii="Book Antiqua" w:hAnsi="Book Antiqua" w:cs="Arial"/>
          <w:b/>
          <w:bCs/>
          <w:lang w:val="en-GB"/>
        </w:rPr>
      </w:pPr>
      <w:r w:rsidRPr="002C7C86">
        <w:rPr>
          <w:rFonts w:ascii="Book Antiqua" w:hAnsi="Book Antiqua" w:cs="Arial"/>
          <w:b/>
          <w:bCs/>
          <w:lang w:val="en-GB"/>
        </w:rPr>
        <w:t>Mobile: +91</w:t>
      </w:r>
      <w:r w:rsidR="00E55818" w:rsidRPr="002C7C86">
        <w:rPr>
          <w:rFonts w:ascii="Book Antiqua" w:hAnsi="Book Antiqua" w:cs="Arial"/>
          <w:b/>
          <w:bCs/>
          <w:lang w:val="en-GB"/>
        </w:rPr>
        <w:t xml:space="preserve"> 9971399075</w:t>
      </w:r>
    </w:p>
    <w:p w14:paraId="7D0157F6" w14:textId="11DA4636" w:rsidR="0056069C" w:rsidRPr="002C7C86" w:rsidRDefault="0056069C" w:rsidP="00011C49">
      <w:pPr>
        <w:spacing w:after="0" w:line="240" w:lineRule="auto"/>
        <w:ind w:left="1077"/>
        <w:jc w:val="both"/>
        <w:rPr>
          <w:rFonts w:ascii="Book Antiqua" w:hAnsi="Book Antiqua" w:cs="Arial"/>
          <w:b/>
          <w:bCs/>
          <w:lang w:val="en-GB"/>
        </w:rPr>
      </w:pPr>
      <w:r w:rsidRPr="002C7C86">
        <w:rPr>
          <w:rFonts w:ascii="Book Antiqua" w:hAnsi="Book Antiqua" w:cs="Arial"/>
          <w:b/>
          <w:bCs/>
          <w:lang w:val="en-GB"/>
        </w:rPr>
        <w:t xml:space="preserve">Telephone: </w:t>
      </w:r>
      <w:r w:rsidR="00497CA1" w:rsidRPr="002C7C86">
        <w:rPr>
          <w:rFonts w:ascii="Book Antiqua" w:hAnsi="Book Antiqua" w:cs="Arial"/>
          <w:b/>
          <w:bCs/>
          <w:lang w:val="en-GB"/>
        </w:rPr>
        <w:t>40-27546649</w:t>
      </w:r>
    </w:p>
    <w:p w14:paraId="19A80BAA" w14:textId="1F8A3271" w:rsidR="00574C05" w:rsidRPr="002C7C86" w:rsidRDefault="00574C05" w:rsidP="00011C49">
      <w:pPr>
        <w:spacing w:after="0" w:line="240" w:lineRule="auto"/>
        <w:ind w:left="1077"/>
        <w:jc w:val="both"/>
        <w:rPr>
          <w:rFonts w:ascii="Book Antiqua" w:hAnsi="Book Antiqua"/>
          <w:b/>
          <w:bCs/>
        </w:rPr>
      </w:pPr>
      <w:r w:rsidRPr="002C7C86">
        <w:rPr>
          <w:rFonts w:ascii="Book Antiqua" w:hAnsi="Book Antiqua" w:cs="Arial"/>
          <w:b/>
          <w:bCs/>
          <w:snapToGrid w:val="0"/>
        </w:rPr>
        <w:lastRenderedPageBreak/>
        <w:t>Email:</w:t>
      </w:r>
      <w:r w:rsidRPr="002C7C86">
        <w:rPr>
          <w:rFonts w:ascii="Book Antiqua" w:hAnsi="Book Antiqua" w:cs="Arial"/>
          <w:b/>
          <w:bCs/>
          <w:lang w:val="en-GB"/>
        </w:rPr>
        <w:t xml:space="preserve"> </w:t>
      </w:r>
      <w:r w:rsidRPr="002C7C86">
        <w:rPr>
          <w:rFonts w:ascii="Book Antiqua" w:hAnsi="Book Antiqua"/>
          <w:b/>
          <w:bCs/>
        </w:rPr>
        <w:t xml:space="preserve"> </w:t>
      </w:r>
      <w:hyperlink r:id="rId23" w:history="1">
        <w:r w:rsidR="00DB1847" w:rsidRPr="002C7C86">
          <w:rPr>
            <w:rStyle w:val="Hyperlink"/>
            <w:rFonts w:ascii="Book Antiqua" w:eastAsia="Times New Roman" w:hAnsi="Book Antiqua" w:cs="Arial"/>
            <w:lang w:val="en-US"/>
          </w:rPr>
          <w:t>chnr@powergrid.in</w:t>
        </w:r>
      </w:hyperlink>
    </w:p>
    <w:p w14:paraId="6242023F" w14:textId="77777777" w:rsidR="00011C49" w:rsidRDefault="00011C49" w:rsidP="00011C49">
      <w:pPr>
        <w:spacing w:after="0" w:line="240" w:lineRule="auto"/>
        <w:ind w:left="720" w:hanging="720"/>
        <w:jc w:val="both"/>
        <w:rPr>
          <w:rFonts w:ascii="Book Antiqua" w:hAnsi="Book Antiqua"/>
        </w:rPr>
      </w:pPr>
    </w:p>
    <w:p w14:paraId="3AFAFA61" w14:textId="7E231B60" w:rsidR="00DE39C6" w:rsidRPr="002C7C86" w:rsidRDefault="009A34B0" w:rsidP="00011C49">
      <w:pPr>
        <w:spacing w:after="0" w:line="240" w:lineRule="auto"/>
        <w:ind w:left="720" w:hanging="720"/>
        <w:jc w:val="both"/>
        <w:rPr>
          <w:rFonts w:ascii="Book Antiqua" w:hAnsi="Book Antiqua"/>
        </w:rPr>
      </w:pPr>
      <w:r w:rsidRPr="002C7C86">
        <w:rPr>
          <w:rFonts w:ascii="Book Antiqua" w:hAnsi="Book Antiqua"/>
        </w:rPr>
        <w:t>1</w:t>
      </w:r>
      <w:r w:rsidR="008B0CBE" w:rsidRPr="002C7C86">
        <w:rPr>
          <w:rFonts w:ascii="Book Antiqua" w:hAnsi="Book Antiqua"/>
        </w:rPr>
        <w:t>6</w:t>
      </w:r>
      <w:r w:rsidR="005E5171" w:rsidRPr="002C7C86">
        <w:rPr>
          <w:rFonts w:ascii="Book Antiqua" w:hAnsi="Book Antiqua"/>
        </w:rPr>
        <w:t>.0</w:t>
      </w:r>
      <w:r w:rsidR="005E5171" w:rsidRPr="002C7C86">
        <w:rPr>
          <w:rFonts w:ascii="Book Antiqua" w:hAnsi="Book Antiqua"/>
        </w:rPr>
        <w:tab/>
        <w:t xml:space="preserve">Notwithstanding anything stated herein above, POWERGRID reserves the right to </w:t>
      </w:r>
      <w:r w:rsidR="00DE39C6" w:rsidRPr="002C7C86">
        <w:rPr>
          <w:rFonts w:ascii="Book Antiqua" w:hAnsi="Book Antiqua"/>
          <w:lang w:val="en-GB"/>
        </w:rPr>
        <w:t xml:space="preserve">cancel/ withdraw/ </w:t>
      </w:r>
      <w:r w:rsidR="005E5171" w:rsidRPr="002C7C86">
        <w:rPr>
          <w:rFonts w:ascii="Book Antiqua" w:hAnsi="Book Antiqua"/>
        </w:rPr>
        <w:t xml:space="preserve">annul </w:t>
      </w:r>
      <w:r w:rsidR="00570EA6" w:rsidRPr="002C7C86">
        <w:rPr>
          <w:rFonts w:ascii="Book Antiqua" w:hAnsi="Book Antiqua"/>
          <w:lang w:val="en-GB"/>
        </w:rPr>
        <w:t>this</w:t>
      </w:r>
      <w:r w:rsidR="005E5171" w:rsidRPr="002C7C86">
        <w:rPr>
          <w:rFonts w:ascii="Book Antiqua" w:hAnsi="Book Antiqua"/>
        </w:rPr>
        <w:t xml:space="preserve"> </w:t>
      </w:r>
      <w:r w:rsidR="00E52793" w:rsidRPr="002C7C86">
        <w:rPr>
          <w:rFonts w:ascii="Book Antiqua" w:hAnsi="Book Antiqua"/>
        </w:rPr>
        <w:t>EoI</w:t>
      </w:r>
      <w:r w:rsidR="005E5171" w:rsidRPr="002C7C86">
        <w:rPr>
          <w:rFonts w:ascii="Book Antiqua" w:hAnsi="Book Antiqua"/>
        </w:rPr>
        <w:t xml:space="preserve"> </w:t>
      </w:r>
      <w:r w:rsidR="006A1499">
        <w:rPr>
          <w:rFonts w:ascii="Book Antiqua" w:hAnsi="Book Antiqua"/>
          <w:lang w:val="en-GB"/>
        </w:rPr>
        <w:t>I</w:t>
      </w:r>
      <w:r w:rsidR="00570EA6" w:rsidRPr="002C7C86">
        <w:rPr>
          <w:rFonts w:ascii="Book Antiqua" w:hAnsi="Book Antiqua"/>
          <w:lang w:val="en-GB"/>
        </w:rPr>
        <w:t>nvitation</w:t>
      </w:r>
      <w:r w:rsidR="00A07F22" w:rsidRPr="002C7C86">
        <w:rPr>
          <w:rFonts w:ascii="Book Antiqua" w:hAnsi="Book Antiqua"/>
          <w:lang w:val="en-GB"/>
        </w:rPr>
        <w:t xml:space="preserve"> at</w:t>
      </w:r>
      <w:r w:rsidR="005E5171" w:rsidRPr="002C7C86">
        <w:rPr>
          <w:rFonts w:ascii="Book Antiqua" w:hAnsi="Book Antiqua"/>
        </w:rPr>
        <w:t xml:space="preserve"> any time and may, at its option without assigning any reason, and shall bear no liability whatsoever consequent upon such a decision.</w:t>
      </w:r>
    </w:p>
    <w:p w14:paraId="3905E724" w14:textId="0A319B2A" w:rsidR="005E5171" w:rsidRPr="00F14AC2" w:rsidRDefault="00F14AC2" w:rsidP="00F14AC2">
      <w:pPr>
        <w:spacing w:after="240" w:line="240" w:lineRule="auto"/>
        <w:ind w:left="720" w:hanging="720"/>
        <w:jc w:val="center"/>
        <w:rPr>
          <w:rFonts w:ascii="Book Antiqua" w:hAnsi="Book Antiqua" w:cs="Times New Roman"/>
          <w:b/>
          <w:bCs/>
          <w:i/>
          <w:iCs/>
          <w:sz w:val="24"/>
          <w:szCs w:val="24"/>
        </w:rPr>
      </w:pPr>
      <w:r w:rsidRPr="00F14AC2">
        <w:rPr>
          <w:rFonts w:ascii="Book Antiqua" w:hAnsi="Book Antiqua" w:cs="Times New Roman"/>
          <w:b/>
          <w:bCs/>
          <w:i/>
          <w:iCs/>
          <w:sz w:val="24"/>
          <w:szCs w:val="24"/>
        </w:rPr>
        <w:t xml:space="preserve">- End- </w:t>
      </w:r>
    </w:p>
    <w:p w14:paraId="574F8616" w14:textId="77777777" w:rsidR="00BF43F6" w:rsidRPr="009E2B56" w:rsidRDefault="00BF43F6" w:rsidP="00527F94">
      <w:pPr>
        <w:spacing w:after="240" w:line="240" w:lineRule="auto"/>
        <w:jc w:val="both"/>
        <w:rPr>
          <w:rFonts w:ascii="Book Antiqua" w:hAnsi="Book Antiqua" w:cs="Times New Roman"/>
          <w:sz w:val="24"/>
          <w:szCs w:val="24"/>
        </w:rPr>
      </w:pPr>
    </w:p>
    <w:p w14:paraId="785D4EF7" w14:textId="43D5EB7E" w:rsidR="00C02B4D" w:rsidRPr="009E2B56" w:rsidRDefault="00C02B4D" w:rsidP="00527F94">
      <w:pPr>
        <w:spacing w:after="240" w:line="240" w:lineRule="auto"/>
        <w:rPr>
          <w:rFonts w:ascii="Book Antiqua" w:hAnsi="Book Antiqua" w:cs="Times New Roman"/>
          <w:sz w:val="24"/>
          <w:szCs w:val="24"/>
        </w:rPr>
      </w:pPr>
      <w:r w:rsidRPr="009E2B56">
        <w:rPr>
          <w:rFonts w:ascii="Book Antiqua" w:hAnsi="Book Antiqua" w:cs="Times New Roman"/>
          <w:sz w:val="24"/>
          <w:szCs w:val="24"/>
        </w:rPr>
        <w:br w:type="page"/>
      </w:r>
    </w:p>
    <w:p w14:paraId="6FD8A23B" w14:textId="77777777" w:rsidR="001E715E" w:rsidRPr="009E2B56" w:rsidRDefault="001E715E" w:rsidP="001E715E">
      <w:pPr>
        <w:autoSpaceDE w:val="0"/>
        <w:autoSpaceDN w:val="0"/>
        <w:adjustRightInd w:val="0"/>
        <w:jc w:val="center"/>
        <w:rPr>
          <w:rFonts w:ascii="Book Antiqua" w:hAnsi="Book Antiqua"/>
          <w:b/>
          <w:bCs/>
          <w:sz w:val="24"/>
          <w:szCs w:val="24"/>
          <w:lang w:bidi="hi-IN"/>
        </w:rPr>
      </w:pPr>
      <w:r w:rsidRPr="009E2B56">
        <w:rPr>
          <w:rFonts w:ascii="Book Antiqua" w:hAnsi="Book Antiqua"/>
          <w:b/>
          <w:bCs/>
          <w:sz w:val="24"/>
          <w:szCs w:val="24"/>
        </w:rPr>
        <w:lastRenderedPageBreak/>
        <w:t xml:space="preserve">SECTION – 1: </w:t>
      </w:r>
      <w:r w:rsidRPr="009E2B56">
        <w:rPr>
          <w:rFonts w:ascii="Book Antiqua" w:hAnsi="Book Antiqua"/>
          <w:b/>
          <w:bCs/>
          <w:sz w:val="24"/>
          <w:szCs w:val="24"/>
          <w:lang w:bidi="hi-IN"/>
        </w:rPr>
        <w:t>INTRODUCTION</w:t>
      </w:r>
    </w:p>
    <w:p w14:paraId="1E6D2BC4" w14:textId="637FD69A" w:rsidR="001E715E" w:rsidRPr="009E2B56" w:rsidRDefault="001E715E" w:rsidP="00527F94">
      <w:pPr>
        <w:tabs>
          <w:tab w:val="left" w:pos="567"/>
        </w:tabs>
        <w:autoSpaceDE w:val="0"/>
        <w:autoSpaceDN w:val="0"/>
        <w:adjustRightInd w:val="0"/>
        <w:spacing w:after="240"/>
        <w:ind w:left="567" w:hanging="567"/>
        <w:jc w:val="both"/>
        <w:rPr>
          <w:rFonts w:ascii="Book Antiqua" w:hAnsi="Book Antiqua"/>
          <w:sz w:val="24"/>
          <w:szCs w:val="24"/>
        </w:rPr>
      </w:pPr>
      <w:r w:rsidRPr="009E2B56">
        <w:rPr>
          <w:rFonts w:ascii="Book Antiqua" w:hAnsi="Book Antiqua"/>
          <w:b/>
          <w:bCs/>
          <w:sz w:val="24"/>
          <w:szCs w:val="24"/>
        </w:rPr>
        <w:t>1.0</w:t>
      </w:r>
      <w:r w:rsidRPr="009E2B56">
        <w:rPr>
          <w:rFonts w:ascii="Book Antiqua" w:hAnsi="Book Antiqua"/>
          <w:sz w:val="24"/>
          <w:szCs w:val="24"/>
        </w:rPr>
        <w:tab/>
      </w:r>
      <w:r w:rsidRPr="009E2B56">
        <w:rPr>
          <w:rFonts w:ascii="Book Antiqua" w:hAnsi="Book Antiqua"/>
          <w:b/>
          <w:bCs/>
          <w:sz w:val="24"/>
          <w:szCs w:val="24"/>
        </w:rPr>
        <w:t xml:space="preserve">Purpose of this EoI </w:t>
      </w:r>
    </w:p>
    <w:p w14:paraId="7509BFC0" w14:textId="28A91928" w:rsidR="00985367" w:rsidRPr="00985367" w:rsidRDefault="001E715E" w:rsidP="00273250">
      <w:pPr>
        <w:tabs>
          <w:tab w:val="left" w:pos="567"/>
        </w:tabs>
        <w:autoSpaceDE w:val="0"/>
        <w:autoSpaceDN w:val="0"/>
        <w:adjustRightInd w:val="0"/>
        <w:spacing w:after="240"/>
        <w:ind w:left="567" w:hanging="567"/>
        <w:jc w:val="both"/>
        <w:rPr>
          <w:rFonts w:ascii="Book Antiqua" w:hAnsi="Book Antiqua"/>
          <w:sz w:val="24"/>
          <w:szCs w:val="24"/>
        </w:rPr>
      </w:pPr>
      <w:r w:rsidRPr="009E2B56">
        <w:rPr>
          <w:rFonts w:ascii="Book Antiqua" w:hAnsi="Book Antiqua"/>
          <w:sz w:val="24"/>
          <w:szCs w:val="24"/>
        </w:rPr>
        <w:t>1.1</w:t>
      </w:r>
      <w:r w:rsidR="00C424A0" w:rsidRPr="009E2B56">
        <w:rPr>
          <w:rFonts w:ascii="Book Antiqua" w:hAnsi="Book Antiqua"/>
          <w:sz w:val="24"/>
          <w:szCs w:val="24"/>
        </w:rPr>
        <w:tab/>
      </w:r>
      <w:r w:rsidR="00985367" w:rsidRPr="00985367">
        <w:rPr>
          <w:rFonts w:ascii="Book Antiqua" w:hAnsi="Book Antiqua"/>
          <w:sz w:val="24"/>
          <w:szCs w:val="24"/>
        </w:rPr>
        <w:t xml:space="preserve">At Kadapa and </w:t>
      </w:r>
      <w:proofErr w:type="spellStart"/>
      <w:r w:rsidR="00985367" w:rsidRPr="00985367">
        <w:rPr>
          <w:rFonts w:ascii="Book Antiqua" w:hAnsi="Book Antiqua"/>
          <w:sz w:val="24"/>
          <w:szCs w:val="24"/>
        </w:rPr>
        <w:t>Gooty</w:t>
      </w:r>
      <w:proofErr w:type="spellEnd"/>
      <w:r w:rsidR="00985367" w:rsidRPr="00985367">
        <w:rPr>
          <w:rFonts w:ascii="Book Antiqua" w:hAnsi="Book Antiqua"/>
          <w:sz w:val="24"/>
          <w:szCs w:val="24"/>
        </w:rPr>
        <w:t xml:space="preserve"> substations</w:t>
      </w:r>
      <w:r w:rsidR="00F97383">
        <w:rPr>
          <w:rFonts w:ascii="Book Antiqua" w:hAnsi="Book Antiqua"/>
          <w:sz w:val="24"/>
          <w:szCs w:val="24"/>
        </w:rPr>
        <w:t xml:space="preserve"> of POWERGRID</w:t>
      </w:r>
      <w:r w:rsidR="00985367" w:rsidRPr="00985367">
        <w:rPr>
          <w:rFonts w:ascii="Book Antiqua" w:hAnsi="Book Antiqua"/>
          <w:sz w:val="24"/>
          <w:szCs w:val="24"/>
        </w:rPr>
        <w:t xml:space="preserve">, </w:t>
      </w:r>
      <w:r w:rsidR="002F2342">
        <w:rPr>
          <w:rFonts w:ascii="Book Antiqua" w:hAnsi="Book Antiqua"/>
          <w:sz w:val="24"/>
          <w:szCs w:val="24"/>
        </w:rPr>
        <w:t xml:space="preserve">M/s. </w:t>
      </w:r>
      <w:r w:rsidR="00985367" w:rsidRPr="00985367">
        <w:rPr>
          <w:rFonts w:ascii="Book Antiqua" w:hAnsi="Book Antiqua"/>
          <w:sz w:val="24"/>
          <w:szCs w:val="24"/>
        </w:rPr>
        <w:t xml:space="preserve">Siemens make 40% Fixed Series Compensations (FSC) were installed and commissioned in 400kV </w:t>
      </w:r>
      <w:proofErr w:type="spellStart"/>
      <w:r w:rsidR="00985367" w:rsidRPr="00985367">
        <w:rPr>
          <w:rFonts w:ascii="Book Antiqua" w:hAnsi="Book Antiqua"/>
          <w:sz w:val="24"/>
          <w:szCs w:val="24"/>
        </w:rPr>
        <w:t>N’Sagar</w:t>
      </w:r>
      <w:proofErr w:type="spellEnd"/>
      <w:r w:rsidR="00985367" w:rsidRPr="00985367">
        <w:rPr>
          <w:rFonts w:ascii="Book Antiqua" w:hAnsi="Book Antiqua"/>
          <w:sz w:val="24"/>
          <w:szCs w:val="24"/>
        </w:rPr>
        <w:t xml:space="preserve">-Kadapa line I &amp; II and 400kV </w:t>
      </w:r>
      <w:proofErr w:type="spellStart"/>
      <w:r w:rsidR="00985367" w:rsidRPr="00985367">
        <w:rPr>
          <w:rFonts w:ascii="Book Antiqua" w:hAnsi="Book Antiqua"/>
          <w:sz w:val="24"/>
          <w:szCs w:val="24"/>
        </w:rPr>
        <w:t>Gooty</w:t>
      </w:r>
      <w:proofErr w:type="spellEnd"/>
      <w:r w:rsidR="00985367" w:rsidRPr="00985367">
        <w:rPr>
          <w:rFonts w:ascii="Book Antiqua" w:hAnsi="Book Antiqua"/>
          <w:sz w:val="24"/>
          <w:szCs w:val="24"/>
        </w:rPr>
        <w:t xml:space="preserve"> – </w:t>
      </w:r>
      <w:proofErr w:type="spellStart"/>
      <w:r w:rsidR="00985367" w:rsidRPr="00985367">
        <w:rPr>
          <w:rFonts w:ascii="Book Antiqua" w:hAnsi="Book Antiqua"/>
          <w:sz w:val="24"/>
          <w:szCs w:val="24"/>
        </w:rPr>
        <w:t>Banaglore</w:t>
      </w:r>
      <w:proofErr w:type="spellEnd"/>
      <w:r w:rsidR="00985367" w:rsidRPr="00985367">
        <w:rPr>
          <w:rFonts w:ascii="Book Antiqua" w:hAnsi="Book Antiqua"/>
          <w:sz w:val="24"/>
          <w:szCs w:val="24"/>
        </w:rPr>
        <w:t xml:space="preserve"> &amp; </w:t>
      </w:r>
      <w:proofErr w:type="spellStart"/>
      <w:r w:rsidR="00985367" w:rsidRPr="00985367">
        <w:rPr>
          <w:rFonts w:ascii="Book Antiqua" w:hAnsi="Book Antiqua"/>
          <w:sz w:val="24"/>
          <w:szCs w:val="24"/>
        </w:rPr>
        <w:t>Gooty</w:t>
      </w:r>
      <w:proofErr w:type="spellEnd"/>
      <w:r w:rsidR="00985367" w:rsidRPr="00985367">
        <w:rPr>
          <w:rFonts w:ascii="Book Antiqua" w:hAnsi="Book Antiqua"/>
          <w:sz w:val="24"/>
          <w:szCs w:val="24"/>
        </w:rPr>
        <w:t xml:space="preserve"> - </w:t>
      </w:r>
      <w:proofErr w:type="spellStart"/>
      <w:r w:rsidR="00985367" w:rsidRPr="00985367">
        <w:rPr>
          <w:rFonts w:ascii="Book Antiqua" w:hAnsi="Book Antiqua"/>
          <w:sz w:val="24"/>
          <w:szCs w:val="24"/>
        </w:rPr>
        <w:t>Neelamangala</w:t>
      </w:r>
      <w:proofErr w:type="spellEnd"/>
      <w:r w:rsidR="00985367" w:rsidRPr="00985367">
        <w:rPr>
          <w:rFonts w:ascii="Book Antiqua" w:hAnsi="Book Antiqua"/>
          <w:sz w:val="24"/>
          <w:szCs w:val="24"/>
        </w:rPr>
        <w:t xml:space="preserve"> lines respectively during the year 2004 under FSC packages in Southern Region. There exists </w:t>
      </w:r>
      <w:proofErr w:type="spellStart"/>
      <w:r w:rsidR="00985367" w:rsidRPr="00985367">
        <w:rPr>
          <w:rFonts w:ascii="Book Antiqua" w:hAnsi="Book Antiqua"/>
          <w:sz w:val="24"/>
          <w:szCs w:val="24"/>
        </w:rPr>
        <w:t>Simadyn</w:t>
      </w:r>
      <w:proofErr w:type="spellEnd"/>
      <w:r w:rsidR="00985367" w:rsidRPr="00985367">
        <w:rPr>
          <w:rFonts w:ascii="Book Antiqua" w:hAnsi="Book Antiqua"/>
          <w:sz w:val="24"/>
          <w:szCs w:val="24"/>
        </w:rPr>
        <w:t xml:space="preserve">-D based control and protection system in these FSC system which uses Laser modules LM3.1 for laser source to achieve the protection functions. The laser source emanating from LM3.1 modules are carried to 10V / 1.5V </w:t>
      </w:r>
      <w:proofErr w:type="spellStart"/>
      <w:r w:rsidR="00985367" w:rsidRPr="00985367">
        <w:rPr>
          <w:rFonts w:ascii="Book Antiqua" w:hAnsi="Book Antiqua"/>
          <w:sz w:val="24"/>
          <w:szCs w:val="24"/>
        </w:rPr>
        <w:t>optodynes</w:t>
      </w:r>
      <w:proofErr w:type="spellEnd"/>
      <w:r w:rsidR="00985367" w:rsidRPr="00985367">
        <w:rPr>
          <w:rFonts w:ascii="Book Antiqua" w:hAnsi="Book Antiqua"/>
          <w:sz w:val="24"/>
          <w:szCs w:val="24"/>
        </w:rPr>
        <w:t xml:space="preserve"> installed on 400kV insulated platform using fibre optic signal columns. The </w:t>
      </w:r>
      <w:proofErr w:type="spellStart"/>
      <w:r w:rsidR="00985367" w:rsidRPr="00985367">
        <w:rPr>
          <w:rFonts w:ascii="Book Antiqua" w:hAnsi="Book Antiqua"/>
          <w:sz w:val="24"/>
          <w:szCs w:val="24"/>
        </w:rPr>
        <w:t>optodynes</w:t>
      </w:r>
      <w:proofErr w:type="spellEnd"/>
      <w:r w:rsidR="00985367" w:rsidRPr="00985367">
        <w:rPr>
          <w:rFonts w:ascii="Book Antiqua" w:hAnsi="Book Antiqua"/>
          <w:sz w:val="24"/>
          <w:szCs w:val="24"/>
        </w:rPr>
        <w:t xml:space="preserve"> in turn superimposes the signals of various currents measured on the platform back to the IO modules of protection system for further processing. There are 4 nos. of LM3.1.9 channel modules and 12 nos. of LM3.1.6 channels modules are existing each at Kadapa and </w:t>
      </w:r>
      <w:proofErr w:type="spellStart"/>
      <w:r w:rsidR="00985367" w:rsidRPr="00985367">
        <w:rPr>
          <w:rFonts w:ascii="Book Antiqua" w:hAnsi="Book Antiqua"/>
          <w:sz w:val="24"/>
          <w:szCs w:val="24"/>
        </w:rPr>
        <w:t>Gooty</w:t>
      </w:r>
      <w:proofErr w:type="spellEnd"/>
      <w:r w:rsidR="00985367" w:rsidRPr="00985367">
        <w:rPr>
          <w:rFonts w:ascii="Book Antiqua" w:hAnsi="Book Antiqua"/>
          <w:sz w:val="24"/>
          <w:szCs w:val="24"/>
        </w:rPr>
        <w:t xml:space="preserve"> FSCs.</w:t>
      </w:r>
    </w:p>
    <w:p w14:paraId="33254A54" w14:textId="2E147D48" w:rsidR="00647035" w:rsidRDefault="007A3FCD" w:rsidP="00527F94">
      <w:pPr>
        <w:tabs>
          <w:tab w:val="left" w:pos="567"/>
        </w:tabs>
        <w:autoSpaceDE w:val="0"/>
        <w:autoSpaceDN w:val="0"/>
        <w:adjustRightInd w:val="0"/>
        <w:spacing w:after="240"/>
        <w:ind w:left="567" w:hanging="567"/>
        <w:jc w:val="both"/>
        <w:rPr>
          <w:rFonts w:ascii="Book Antiqua" w:hAnsi="Book Antiqua"/>
          <w:sz w:val="24"/>
          <w:szCs w:val="24"/>
        </w:rPr>
      </w:pPr>
      <w:r w:rsidRPr="009E2B56">
        <w:rPr>
          <w:rFonts w:ascii="Book Antiqua" w:hAnsi="Book Antiqua"/>
          <w:sz w:val="24"/>
          <w:szCs w:val="24"/>
        </w:rPr>
        <w:t>1.2</w:t>
      </w:r>
      <w:r w:rsidR="00C424A0" w:rsidRPr="009E2B56">
        <w:rPr>
          <w:rFonts w:ascii="Book Antiqua" w:hAnsi="Book Antiqua"/>
          <w:sz w:val="24"/>
          <w:szCs w:val="24"/>
        </w:rPr>
        <w:tab/>
      </w:r>
      <w:r w:rsidR="00B45BFB">
        <w:rPr>
          <w:rFonts w:ascii="Book Antiqua" w:hAnsi="Book Antiqua"/>
          <w:sz w:val="24"/>
          <w:szCs w:val="24"/>
        </w:rPr>
        <w:t>For supply</w:t>
      </w:r>
      <w:r w:rsidR="008665F5">
        <w:rPr>
          <w:rFonts w:ascii="Book Antiqua" w:hAnsi="Book Antiqua"/>
          <w:sz w:val="24"/>
          <w:szCs w:val="24"/>
        </w:rPr>
        <w:t xml:space="preserve"> of </w:t>
      </w:r>
      <w:r w:rsidR="00647035" w:rsidRPr="00985367">
        <w:rPr>
          <w:rFonts w:ascii="Book Antiqua" w:hAnsi="Book Antiqua"/>
          <w:sz w:val="24"/>
          <w:szCs w:val="24"/>
        </w:rPr>
        <w:t>spare cards</w:t>
      </w:r>
      <w:r w:rsidR="0064740F">
        <w:rPr>
          <w:rFonts w:ascii="Book Antiqua" w:hAnsi="Book Antiqua"/>
          <w:sz w:val="24"/>
          <w:szCs w:val="24"/>
        </w:rPr>
        <w:t>,</w:t>
      </w:r>
      <w:r w:rsidR="00647035" w:rsidRPr="00985367">
        <w:rPr>
          <w:rFonts w:ascii="Book Antiqua" w:hAnsi="Book Antiqua"/>
          <w:sz w:val="24"/>
          <w:szCs w:val="24"/>
        </w:rPr>
        <w:t xml:space="preserve"> development through reverse engineering process </w:t>
      </w:r>
      <w:r w:rsidR="00647035" w:rsidRPr="007340B0">
        <w:rPr>
          <w:rFonts w:ascii="Book Antiqua" w:hAnsi="Book Antiqua"/>
          <w:sz w:val="24"/>
          <w:szCs w:val="24"/>
        </w:rPr>
        <w:t>is being</w:t>
      </w:r>
      <w:r w:rsidR="00647035">
        <w:rPr>
          <w:rFonts w:ascii="Book Antiqua" w:hAnsi="Book Antiqua"/>
          <w:sz w:val="24"/>
          <w:szCs w:val="24"/>
        </w:rPr>
        <w:t xml:space="preserve"> </w:t>
      </w:r>
      <w:r w:rsidR="00647035" w:rsidRPr="00985367">
        <w:rPr>
          <w:rFonts w:ascii="Book Antiqua" w:hAnsi="Book Antiqua"/>
          <w:sz w:val="24"/>
          <w:szCs w:val="24"/>
        </w:rPr>
        <w:t>explored</w:t>
      </w:r>
      <w:r w:rsidR="00EB4EC5">
        <w:rPr>
          <w:rFonts w:ascii="Book Antiqua" w:hAnsi="Book Antiqua"/>
          <w:sz w:val="24"/>
          <w:szCs w:val="24"/>
        </w:rPr>
        <w:t xml:space="preserve"> </w:t>
      </w:r>
      <w:r w:rsidR="00647035" w:rsidRPr="007340B0">
        <w:rPr>
          <w:rFonts w:ascii="Book Antiqua" w:hAnsi="Book Antiqua"/>
          <w:sz w:val="24"/>
          <w:szCs w:val="24"/>
        </w:rPr>
        <w:t>to procure</w:t>
      </w:r>
      <w:r w:rsidR="00647035">
        <w:rPr>
          <w:rFonts w:ascii="Book Antiqua" w:hAnsi="Book Antiqua"/>
          <w:sz w:val="24"/>
          <w:szCs w:val="24"/>
        </w:rPr>
        <w:t xml:space="preserve"> </w:t>
      </w:r>
      <w:r w:rsidR="00647035" w:rsidRPr="00985367">
        <w:rPr>
          <w:rFonts w:ascii="Book Antiqua" w:hAnsi="Book Antiqua"/>
          <w:sz w:val="24"/>
          <w:szCs w:val="24"/>
        </w:rPr>
        <w:t xml:space="preserve">spare LM3.1.9 channel modules through reverse engineering. </w:t>
      </w:r>
      <w:r w:rsidR="003F22FF" w:rsidRPr="003F22FF">
        <w:rPr>
          <w:rFonts w:ascii="Book Antiqua" w:hAnsi="Book Antiqua"/>
          <w:sz w:val="24"/>
          <w:szCs w:val="24"/>
        </w:rPr>
        <w:t xml:space="preserve">The </w:t>
      </w:r>
      <w:r w:rsidR="00647035" w:rsidRPr="00985367">
        <w:rPr>
          <w:rFonts w:ascii="Book Antiqua" w:hAnsi="Book Antiqua"/>
          <w:sz w:val="24"/>
          <w:szCs w:val="24"/>
        </w:rPr>
        <w:t>LM3.1.9 channel module can be used in place of LM3.1.6 channel module capping unused 3 channels, so procurement of LM3.1.9 channel modules only envisaged in the instant proposal to have the flexibility of inter-changeable.</w:t>
      </w:r>
    </w:p>
    <w:p w14:paraId="60499F7C" w14:textId="3315422E" w:rsidR="007141D2" w:rsidRDefault="0064740F" w:rsidP="0011226F">
      <w:pPr>
        <w:tabs>
          <w:tab w:val="left" w:pos="567"/>
        </w:tabs>
        <w:autoSpaceDE w:val="0"/>
        <w:autoSpaceDN w:val="0"/>
        <w:adjustRightInd w:val="0"/>
        <w:spacing w:after="240"/>
        <w:ind w:left="567" w:hanging="567"/>
        <w:jc w:val="both"/>
        <w:rPr>
          <w:rFonts w:ascii="Book Antiqua" w:hAnsi="Book Antiqua"/>
          <w:sz w:val="24"/>
          <w:szCs w:val="24"/>
        </w:rPr>
      </w:pPr>
      <w:r>
        <w:rPr>
          <w:rFonts w:ascii="Book Antiqua" w:hAnsi="Book Antiqua"/>
          <w:sz w:val="24"/>
          <w:szCs w:val="24"/>
        </w:rPr>
        <w:tab/>
      </w:r>
      <w:r w:rsidR="007340B0" w:rsidRPr="007340B0">
        <w:rPr>
          <w:rFonts w:ascii="Book Antiqua" w:hAnsi="Book Antiqua"/>
          <w:sz w:val="24"/>
          <w:szCs w:val="24"/>
        </w:rPr>
        <w:t xml:space="preserve">POWERGRID therefore, </w:t>
      </w:r>
      <w:r w:rsidR="00CB224B" w:rsidRPr="009E2B56">
        <w:rPr>
          <w:rFonts w:ascii="Book Antiqua" w:hAnsi="Book Antiqua"/>
          <w:sz w:val="24"/>
          <w:szCs w:val="24"/>
        </w:rPr>
        <w:t xml:space="preserve">vide this EoI </w:t>
      </w:r>
      <w:r w:rsidR="00634C1F" w:rsidRPr="009E2B56">
        <w:rPr>
          <w:rFonts w:ascii="Book Antiqua" w:hAnsi="Book Antiqua"/>
          <w:sz w:val="24"/>
          <w:szCs w:val="24"/>
        </w:rPr>
        <w:t xml:space="preserve">intends </w:t>
      </w:r>
      <w:r w:rsidR="00CB224B" w:rsidRPr="009E2B56">
        <w:rPr>
          <w:rFonts w:ascii="Book Antiqua" w:hAnsi="Book Antiqua"/>
          <w:sz w:val="24"/>
          <w:szCs w:val="24"/>
        </w:rPr>
        <w:t xml:space="preserve">to </w:t>
      </w:r>
      <w:r w:rsidR="001E699B">
        <w:rPr>
          <w:rFonts w:ascii="Book Antiqua" w:hAnsi="Book Antiqua"/>
          <w:sz w:val="24"/>
          <w:szCs w:val="24"/>
        </w:rPr>
        <w:t>identify</w:t>
      </w:r>
      <w:r w:rsidR="00CB224B" w:rsidRPr="009E2B56">
        <w:rPr>
          <w:rFonts w:ascii="Book Antiqua" w:hAnsi="Book Antiqua"/>
          <w:sz w:val="24"/>
          <w:szCs w:val="24"/>
        </w:rPr>
        <w:t xml:space="preserve"> indigenous </w:t>
      </w:r>
      <w:r w:rsidR="00B8689C">
        <w:rPr>
          <w:rFonts w:ascii="Book Antiqua" w:hAnsi="Book Antiqua"/>
          <w:sz w:val="24"/>
          <w:szCs w:val="24"/>
        </w:rPr>
        <w:t xml:space="preserve">firms/ vendors </w:t>
      </w:r>
      <w:r w:rsidR="00DB385E">
        <w:rPr>
          <w:rFonts w:ascii="Book Antiqua" w:hAnsi="Book Antiqua"/>
          <w:sz w:val="24"/>
          <w:szCs w:val="24"/>
        </w:rPr>
        <w:t>that could</w:t>
      </w:r>
      <w:r w:rsidR="00CB224B" w:rsidRPr="009E2B56">
        <w:rPr>
          <w:rFonts w:ascii="Book Antiqua" w:hAnsi="Book Antiqua"/>
          <w:sz w:val="24"/>
          <w:szCs w:val="24"/>
        </w:rPr>
        <w:t xml:space="preserve"> </w:t>
      </w:r>
      <w:r w:rsidR="007141D2">
        <w:rPr>
          <w:rFonts w:ascii="Book Antiqua" w:hAnsi="Book Antiqua"/>
          <w:sz w:val="24"/>
          <w:szCs w:val="24"/>
        </w:rPr>
        <w:t>develop</w:t>
      </w:r>
      <w:r w:rsidR="00CE3B6B">
        <w:rPr>
          <w:rFonts w:ascii="Book Antiqua" w:hAnsi="Book Antiqua"/>
          <w:sz w:val="24"/>
          <w:szCs w:val="24"/>
        </w:rPr>
        <w:t xml:space="preserve"> </w:t>
      </w:r>
      <w:r w:rsidR="00CE3B6B" w:rsidRPr="00985367">
        <w:rPr>
          <w:rFonts w:ascii="Book Antiqua" w:hAnsi="Book Antiqua"/>
          <w:sz w:val="24"/>
          <w:szCs w:val="24"/>
        </w:rPr>
        <w:t>through reverse engineering</w:t>
      </w:r>
      <w:r w:rsidR="00CE3B6B">
        <w:rPr>
          <w:rFonts w:ascii="Book Antiqua" w:hAnsi="Book Antiqua"/>
          <w:sz w:val="24"/>
          <w:szCs w:val="24"/>
        </w:rPr>
        <w:t xml:space="preserve">, </w:t>
      </w:r>
      <w:r w:rsidR="00CE3B6B" w:rsidRPr="009E2B56">
        <w:rPr>
          <w:rFonts w:ascii="Book Antiqua" w:hAnsi="Book Antiqua"/>
          <w:sz w:val="24"/>
          <w:szCs w:val="24"/>
        </w:rPr>
        <w:t>manufactur</w:t>
      </w:r>
      <w:r w:rsidR="00CE3B6B">
        <w:rPr>
          <w:rFonts w:ascii="Book Antiqua" w:hAnsi="Book Antiqua"/>
          <w:sz w:val="24"/>
          <w:szCs w:val="24"/>
        </w:rPr>
        <w:t>e</w:t>
      </w:r>
      <w:r w:rsidR="00CE3B6B" w:rsidRPr="00985367">
        <w:rPr>
          <w:rFonts w:ascii="Book Antiqua" w:hAnsi="Book Antiqua"/>
          <w:sz w:val="24"/>
          <w:szCs w:val="24"/>
        </w:rPr>
        <w:t xml:space="preserve"> </w:t>
      </w:r>
      <w:r w:rsidR="007141D2">
        <w:rPr>
          <w:rFonts w:ascii="Book Antiqua" w:hAnsi="Book Antiqua"/>
          <w:sz w:val="24"/>
          <w:szCs w:val="24"/>
        </w:rPr>
        <w:t>and s</w:t>
      </w:r>
      <w:r w:rsidR="007141D2" w:rsidRPr="007340B0">
        <w:rPr>
          <w:rFonts w:ascii="Book Antiqua" w:hAnsi="Book Antiqua"/>
          <w:sz w:val="24"/>
          <w:szCs w:val="24"/>
        </w:rPr>
        <w:t xml:space="preserve">upply of LM3.1.9 modules for FSC at </w:t>
      </w:r>
      <w:proofErr w:type="spellStart"/>
      <w:r w:rsidR="007141D2" w:rsidRPr="007340B0">
        <w:rPr>
          <w:rFonts w:ascii="Book Antiqua" w:hAnsi="Book Antiqua"/>
          <w:sz w:val="24"/>
          <w:szCs w:val="24"/>
        </w:rPr>
        <w:t>Gooty</w:t>
      </w:r>
      <w:proofErr w:type="spellEnd"/>
      <w:r w:rsidR="007141D2" w:rsidRPr="007340B0">
        <w:rPr>
          <w:rFonts w:ascii="Book Antiqua" w:hAnsi="Book Antiqua"/>
          <w:sz w:val="24"/>
          <w:szCs w:val="24"/>
        </w:rPr>
        <w:t xml:space="preserve"> &amp; Kadapa Substations</w:t>
      </w:r>
      <w:r w:rsidR="00CE3B6B" w:rsidRPr="007340B0">
        <w:rPr>
          <w:rFonts w:ascii="Book Antiqua" w:hAnsi="Book Antiqua"/>
          <w:sz w:val="24"/>
          <w:szCs w:val="24"/>
        </w:rPr>
        <w:t>.</w:t>
      </w:r>
      <w:r w:rsidR="007141D2" w:rsidRPr="009E2B56">
        <w:rPr>
          <w:rFonts w:ascii="Book Antiqua" w:hAnsi="Book Antiqua"/>
          <w:sz w:val="24"/>
          <w:szCs w:val="24"/>
        </w:rPr>
        <w:t xml:space="preserve"> </w:t>
      </w:r>
      <w:r w:rsidR="008F70FA">
        <w:rPr>
          <w:rFonts w:ascii="Book Antiqua" w:hAnsi="Book Antiqua"/>
          <w:sz w:val="24"/>
          <w:szCs w:val="24"/>
        </w:rPr>
        <w:t xml:space="preserve">Subsequently, </w:t>
      </w:r>
      <w:r w:rsidR="007D012C">
        <w:rPr>
          <w:rFonts w:ascii="Book Antiqua" w:hAnsi="Book Antiqua"/>
          <w:sz w:val="24"/>
          <w:szCs w:val="24"/>
        </w:rPr>
        <w:t>I</w:t>
      </w:r>
      <w:r w:rsidR="008F70FA">
        <w:rPr>
          <w:rFonts w:ascii="Book Antiqua" w:hAnsi="Book Antiqua"/>
          <w:sz w:val="24"/>
          <w:szCs w:val="24"/>
        </w:rPr>
        <w:t xml:space="preserve">nvitation </w:t>
      </w:r>
      <w:r w:rsidR="007D012C">
        <w:rPr>
          <w:rFonts w:ascii="Book Antiqua" w:hAnsi="Book Antiqua"/>
          <w:sz w:val="24"/>
          <w:szCs w:val="24"/>
        </w:rPr>
        <w:t>for B</w:t>
      </w:r>
      <w:r w:rsidR="008F70FA">
        <w:rPr>
          <w:rFonts w:ascii="Book Antiqua" w:hAnsi="Book Antiqua"/>
          <w:sz w:val="24"/>
          <w:szCs w:val="24"/>
        </w:rPr>
        <w:t xml:space="preserve">idding (for techno-commercial offers) shall be extended to </w:t>
      </w:r>
      <w:r w:rsidR="00161BB2">
        <w:rPr>
          <w:rFonts w:ascii="Book Antiqua" w:hAnsi="Book Antiqua"/>
          <w:sz w:val="24"/>
          <w:szCs w:val="24"/>
        </w:rPr>
        <w:t xml:space="preserve">all eligible and </w:t>
      </w:r>
      <w:r w:rsidR="008F70FA">
        <w:rPr>
          <w:rFonts w:ascii="Book Antiqua" w:hAnsi="Book Antiqua"/>
          <w:sz w:val="24"/>
          <w:szCs w:val="24"/>
        </w:rPr>
        <w:t xml:space="preserve">qualified </w:t>
      </w:r>
      <w:r w:rsidR="00124D0B">
        <w:rPr>
          <w:rFonts w:ascii="Book Antiqua" w:hAnsi="Book Antiqua"/>
          <w:sz w:val="24"/>
          <w:szCs w:val="24"/>
        </w:rPr>
        <w:t xml:space="preserve">short listed </w:t>
      </w:r>
      <w:r w:rsidR="008F70FA">
        <w:rPr>
          <w:rFonts w:ascii="Book Antiqua" w:hAnsi="Book Antiqua"/>
          <w:sz w:val="24"/>
          <w:szCs w:val="24"/>
        </w:rPr>
        <w:t>bidders separately</w:t>
      </w:r>
      <w:r w:rsidR="000F1FF3">
        <w:rPr>
          <w:rFonts w:ascii="Book Antiqua" w:hAnsi="Book Antiqua"/>
          <w:sz w:val="24"/>
          <w:szCs w:val="24"/>
        </w:rPr>
        <w:t xml:space="preserve"> for </w:t>
      </w:r>
      <w:r w:rsidR="00124D0B">
        <w:rPr>
          <w:rFonts w:ascii="Book Antiqua" w:hAnsi="Book Antiqua"/>
          <w:sz w:val="24"/>
          <w:szCs w:val="24"/>
        </w:rPr>
        <w:t xml:space="preserve">evaluation and </w:t>
      </w:r>
      <w:r w:rsidR="000F1FF3">
        <w:rPr>
          <w:rFonts w:ascii="Book Antiqua" w:hAnsi="Book Antiqua"/>
          <w:sz w:val="24"/>
          <w:szCs w:val="24"/>
        </w:rPr>
        <w:t xml:space="preserve">award of the </w:t>
      </w:r>
      <w:r w:rsidR="00482C6A">
        <w:rPr>
          <w:rFonts w:ascii="Book Antiqua" w:hAnsi="Book Antiqua"/>
          <w:sz w:val="24"/>
          <w:szCs w:val="24"/>
        </w:rPr>
        <w:t xml:space="preserve">total scope of </w:t>
      </w:r>
      <w:r w:rsidR="000F1FF3">
        <w:rPr>
          <w:rFonts w:ascii="Book Antiqua" w:hAnsi="Book Antiqua"/>
          <w:sz w:val="24"/>
          <w:szCs w:val="24"/>
        </w:rPr>
        <w:t xml:space="preserve">work on </w:t>
      </w:r>
      <w:r w:rsidR="00482C6A">
        <w:rPr>
          <w:rFonts w:ascii="Book Antiqua" w:hAnsi="Book Antiqua"/>
          <w:sz w:val="24"/>
          <w:szCs w:val="24"/>
        </w:rPr>
        <w:t>lowest evaluated bidder</w:t>
      </w:r>
      <w:r w:rsidR="000F1FF3">
        <w:rPr>
          <w:rFonts w:ascii="Book Antiqua" w:hAnsi="Book Antiqua"/>
          <w:sz w:val="24"/>
          <w:szCs w:val="24"/>
        </w:rPr>
        <w:t>.</w:t>
      </w:r>
    </w:p>
    <w:p w14:paraId="4FF23B3D" w14:textId="5CA3BA58" w:rsidR="0042486B" w:rsidRPr="009E2B56" w:rsidRDefault="001E715E" w:rsidP="001E715E">
      <w:pPr>
        <w:spacing w:line="240" w:lineRule="auto"/>
        <w:jc w:val="center"/>
        <w:rPr>
          <w:rFonts w:ascii="Book Antiqua" w:hAnsi="Book Antiqua" w:cs="Times New Roman"/>
          <w:sz w:val="24"/>
          <w:szCs w:val="24"/>
        </w:rPr>
      </w:pPr>
      <w:r w:rsidRPr="009E2B56">
        <w:rPr>
          <w:rFonts w:ascii="Book Antiqua" w:hAnsi="Book Antiqua"/>
          <w:b/>
          <w:bCs/>
          <w:i/>
          <w:iCs/>
          <w:sz w:val="24"/>
          <w:szCs w:val="24"/>
          <w:lang w:bidi="hi-IN"/>
        </w:rPr>
        <w:t>- End -</w:t>
      </w:r>
    </w:p>
    <w:p w14:paraId="2E872319" w14:textId="2E9BB359" w:rsidR="00B304F2" w:rsidRPr="009E2B56" w:rsidRDefault="00DC3D95" w:rsidP="00707962">
      <w:pPr>
        <w:spacing w:after="0" w:line="240" w:lineRule="auto"/>
        <w:rPr>
          <w:rFonts w:ascii="Book Antiqua" w:hAnsi="Book Antiqua"/>
          <w:b/>
          <w:bCs/>
          <w:sz w:val="24"/>
          <w:szCs w:val="24"/>
          <w:lang w:bidi="hi-IN"/>
        </w:rPr>
      </w:pPr>
      <w:r w:rsidRPr="009E2B56">
        <w:rPr>
          <w:rFonts w:ascii="Book Antiqua" w:hAnsi="Book Antiqua"/>
          <w:b/>
          <w:bCs/>
          <w:sz w:val="24"/>
          <w:szCs w:val="24"/>
          <w:lang w:bidi="hi-IN"/>
        </w:rPr>
        <w:br w:type="page"/>
      </w:r>
      <w:r w:rsidR="00B304F2" w:rsidRPr="009E2B56">
        <w:rPr>
          <w:rFonts w:ascii="Book Antiqua" w:hAnsi="Book Antiqua"/>
          <w:b/>
          <w:bCs/>
          <w:sz w:val="24"/>
          <w:szCs w:val="24"/>
          <w:lang w:bidi="hi-IN"/>
        </w:rPr>
        <w:lastRenderedPageBreak/>
        <w:t>SECTION – 2: ELIGIBILITY CRITERIA &amp; BROAD TECHNICAL REQUIREMENT</w:t>
      </w:r>
    </w:p>
    <w:p w14:paraId="38A4FF51" w14:textId="75B15141" w:rsidR="00B304F2" w:rsidRPr="009E2B56" w:rsidRDefault="00B304F2" w:rsidP="008F72A1">
      <w:pPr>
        <w:autoSpaceDE w:val="0"/>
        <w:autoSpaceDN w:val="0"/>
        <w:adjustRightInd w:val="0"/>
        <w:spacing w:after="0"/>
        <w:jc w:val="center"/>
        <w:rPr>
          <w:rFonts w:ascii="Book Antiqua" w:hAnsi="Book Antiqua"/>
          <w:b/>
          <w:bCs/>
          <w:sz w:val="24"/>
          <w:szCs w:val="24"/>
          <w:lang w:bidi="hi-IN"/>
        </w:rPr>
      </w:pPr>
    </w:p>
    <w:p w14:paraId="0F855E53" w14:textId="77777777" w:rsidR="00B304F2" w:rsidRPr="009E2B56" w:rsidRDefault="00B304F2" w:rsidP="00B304F2">
      <w:pPr>
        <w:pStyle w:val="ListParagraph"/>
        <w:spacing w:after="0"/>
        <w:jc w:val="both"/>
        <w:rPr>
          <w:rFonts w:ascii="Book Antiqua" w:hAnsi="Book Antiqua"/>
          <w:b/>
          <w:bCs/>
          <w:sz w:val="24"/>
          <w:szCs w:val="24"/>
          <w:lang w:bidi="hi-IN"/>
        </w:rPr>
      </w:pPr>
    </w:p>
    <w:p w14:paraId="54D9D5BF" w14:textId="5E1CBCD7" w:rsidR="00B304F2" w:rsidRPr="009E2B56" w:rsidRDefault="00B304F2" w:rsidP="009D3880">
      <w:pPr>
        <w:pStyle w:val="ListParagraph"/>
        <w:numPr>
          <w:ilvl w:val="0"/>
          <w:numId w:val="8"/>
        </w:numPr>
        <w:spacing w:after="0"/>
        <w:jc w:val="both"/>
        <w:rPr>
          <w:rFonts w:ascii="Book Antiqua" w:hAnsi="Book Antiqua"/>
          <w:b/>
          <w:bCs/>
          <w:sz w:val="24"/>
          <w:szCs w:val="24"/>
          <w:lang w:bidi="hi-IN"/>
        </w:rPr>
      </w:pPr>
      <w:r w:rsidRPr="009E2B56">
        <w:rPr>
          <w:rFonts w:ascii="Book Antiqua" w:hAnsi="Book Antiqua"/>
          <w:b/>
          <w:bCs/>
          <w:sz w:val="24"/>
          <w:szCs w:val="24"/>
          <w:lang w:bidi="hi-IN"/>
        </w:rPr>
        <w:t>ELIGIBILITY CRITERIA</w:t>
      </w:r>
    </w:p>
    <w:p w14:paraId="43E9EBAF" w14:textId="77777777" w:rsidR="00B304F2" w:rsidRPr="009E2B56" w:rsidRDefault="00B304F2" w:rsidP="00B304F2">
      <w:pPr>
        <w:pStyle w:val="ListParagraph"/>
        <w:spacing w:after="0"/>
        <w:jc w:val="both"/>
        <w:rPr>
          <w:rFonts w:ascii="Book Antiqua" w:hAnsi="Book Antiqua"/>
          <w:b/>
          <w:bCs/>
          <w:sz w:val="24"/>
          <w:szCs w:val="24"/>
          <w:lang w:bidi="hi-IN"/>
        </w:rPr>
      </w:pPr>
    </w:p>
    <w:p w14:paraId="0003769D" w14:textId="729DF6E1" w:rsidR="00B304F2" w:rsidRPr="009E2B56" w:rsidRDefault="00B304F2" w:rsidP="00527F94">
      <w:pPr>
        <w:spacing w:after="240"/>
        <w:ind w:left="720"/>
        <w:jc w:val="both"/>
        <w:rPr>
          <w:rFonts w:ascii="Book Antiqua" w:hAnsi="Book Antiqua"/>
          <w:sz w:val="24"/>
          <w:szCs w:val="24"/>
          <w:lang w:bidi="hi-IN"/>
        </w:rPr>
      </w:pPr>
      <w:r w:rsidRPr="009E2B56">
        <w:rPr>
          <w:rFonts w:ascii="Book Antiqua" w:hAnsi="Book Antiqua"/>
          <w:sz w:val="24"/>
          <w:szCs w:val="24"/>
          <w:lang w:bidi="hi-IN"/>
        </w:rPr>
        <w:t xml:space="preserve">This </w:t>
      </w:r>
      <w:r w:rsidR="00DE07BE" w:rsidRPr="009E2B56">
        <w:rPr>
          <w:rFonts w:ascii="Book Antiqua" w:hAnsi="Book Antiqua" w:cs="Times New Roman"/>
          <w:b/>
          <w:sz w:val="24"/>
          <w:szCs w:val="24"/>
        </w:rPr>
        <w:t xml:space="preserve">Expression </w:t>
      </w:r>
      <w:r w:rsidR="00DE07BE">
        <w:rPr>
          <w:rFonts w:ascii="Book Antiqua" w:hAnsi="Book Antiqua" w:cs="Times New Roman"/>
          <w:b/>
          <w:sz w:val="24"/>
          <w:szCs w:val="24"/>
        </w:rPr>
        <w:t>o</w:t>
      </w:r>
      <w:r w:rsidR="00DE07BE" w:rsidRPr="009E2B56">
        <w:rPr>
          <w:rFonts w:ascii="Book Antiqua" w:hAnsi="Book Antiqua" w:cs="Times New Roman"/>
          <w:b/>
          <w:sz w:val="24"/>
          <w:szCs w:val="24"/>
        </w:rPr>
        <w:t>f Interest (E</w:t>
      </w:r>
      <w:r w:rsidR="00DE07BE">
        <w:rPr>
          <w:rFonts w:ascii="Book Antiqua" w:hAnsi="Book Antiqua" w:cs="Times New Roman"/>
          <w:b/>
          <w:sz w:val="24"/>
          <w:szCs w:val="24"/>
        </w:rPr>
        <w:t>o</w:t>
      </w:r>
      <w:r w:rsidR="00DE07BE" w:rsidRPr="009E2B56">
        <w:rPr>
          <w:rFonts w:ascii="Book Antiqua" w:hAnsi="Book Antiqua" w:cs="Times New Roman"/>
          <w:b/>
          <w:sz w:val="24"/>
          <w:szCs w:val="24"/>
        </w:rPr>
        <w:t xml:space="preserve">I) </w:t>
      </w:r>
      <w:r w:rsidRPr="009E2B56">
        <w:rPr>
          <w:rFonts w:ascii="Book Antiqua" w:hAnsi="Book Antiqua"/>
          <w:sz w:val="24"/>
          <w:szCs w:val="24"/>
          <w:lang w:bidi="hi-IN"/>
        </w:rPr>
        <w:t>is open to all firms who are registered and incorporated in India as per the local act, barring firms against whom sanction for conducting business is imposed by Government of India and barring those firms with whom business is banned by POWERGRID.</w:t>
      </w:r>
    </w:p>
    <w:p w14:paraId="727ECDFA" w14:textId="6B244703" w:rsidR="00B304F2" w:rsidRPr="009E2B56" w:rsidRDefault="00B304F2" w:rsidP="00527F94">
      <w:pPr>
        <w:spacing w:after="240"/>
        <w:ind w:left="720"/>
        <w:jc w:val="both"/>
        <w:rPr>
          <w:rFonts w:ascii="Book Antiqua" w:hAnsi="Book Antiqua"/>
          <w:sz w:val="24"/>
          <w:szCs w:val="24"/>
          <w:lang w:bidi="hi-IN"/>
        </w:rPr>
      </w:pPr>
      <w:r w:rsidRPr="009E2B56">
        <w:rPr>
          <w:rFonts w:ascii="Book Antiqua" w:hAnsi="Book Antiqua"/>
          <w:sz w:val="24"/>
          <w:szCs w:val="24"/>
          <w:lang w:bidi="hi-IN"/>
        </w:rPr>
        <w:t xml:space="preserve"> Eligibility criteria includes the following:</w:t>
      </w:r>
    </w:p>
    <w:p w14:paraId="05B0E0DB" w14:textId="5D127359" w:rsidR="00B304F2" w:rsidRDefault="00B304F2" w:rsidP="00527F94">
      <w:pPr>
        <w:pStyle w:val="ListParagraph"/>
        <w:numPr>
          <w:ilvl w:val="0"/>
          <w:numId w:val="7"/>
        </w:numPr>
        <w:spacing w:after="240"/>
        <w:contextualSpacing w:val="0"/>
        <w:jc w:val="both"/>
        <w:rPr>
          <w:rFonts w:ascii="Book Antiqua" w:hAnsi="Book Antiqua"/>
          <w:sz w:val="24"/>
          <w:szCs w:val="24"/>
          <w:lang w:bidi="hi-IN"/>
        </w:rPr>
      </w:pPr>
      <w:r w:rsidRPr="009E2B56">
        <w:rPr>
          <w:rFonts w:ascii="Book Antiqua" w:hAnsi="Book Antiqua"/>
          <w:sz w:val="24"/>
          <w:szCs w:val="24"/>
          <w:lang w:bidi="hi-IN"/>
        </w:rPr>
        <w:t>Certification in compliance of DoE Order titled 'Restriction under Rule 144(xi) of the General Financial Rules, 2017'.</w:t>
      </w:r>
    </w:p>
    <w:p w14:paraId="6DAED226" w14:textId="6D5066BB" w:rsidR="00B304F2" w:rsidRDefault="00B304F2" w:rsidP="00527F94">
      <w:pPr>
        <w:pStyle w:val="ListParagraph"/>
        <w:numPr>
          <w:ilvl w:val="0"/>
          <w:numId w:val="7"/>
        </w:numPr>
        <w:spacing w:after="240"/>
        <w:contextualSpacing w:val="0"/>
        <w:jc w:val="both"/>
        <w:rPr>
          <w:rFonts w:ascii="Book Antiqua" w:hAnsi="Book Antiqua"/>
          <w:sz w:val="24"/>
          <w:szCs w:val="24"/>
          <w:lang w:bidi="hi-IN"/>
        </w:rPr>
      </w:pPr>
      <w:r w:rsidRPr="009E2B56">
        <w:rPr>
          <w:rFonts w:ascii="Book Antiqua" w:hAnsi="Book Antiqua"/>
          <w:sz w:val="24"/>
          <w:szCs w:val="24"/>
          <w:lang w:bidi="hi-IN"/>
        </w:rPr>
        <w:t>Vendors who ha</w:t>
      </w:r>
      <w:r w:rsidR="00652D18">
        <w:rPr>
          <w:rFonts w:ascii="Book Antiqua" w:hAnsi="Book Antiqua"/>
          <w:sz w:val="24"/>
          <w:szCs w:val="24"/>
          <w:lang w:bidi="hi-IN"/>
        </w:rPr>
        <w:t>ve</w:t>
      </w:r>
      <w:r w:rsidRPr="009E2B56">
        <w:rPr>
          <w:rFonts w:ascii="Book Antiqua" w:hAnsi="Book Antiqua"/>
          <w:sz w:val="24"/>
          <w:szCs w:val="24"/>
          <w:lang w:bidi="hi-IN"/>
        </w:rPr>
        <w:t xml:space="preserve"> </w:t>
      </w:r>
      <w:r w:rsidR="00B00F02">
        <w:rPr>
          <w:rFonts w:ascii="Book Antiqua" w:hAnsi="Book Antiqua"/>
          <w:sz w:val="24"/>
          <w:szCs w:val="24"/>
          <w:lang w:bidi="hi-IN"/>
        </w:rPr>
        <w:t>executed similar nature of works (</w:t>
      </w:r>
      <w:r w:rsidR="00B00F02" w:rsidRPr="00905F3D">
        <w:rPr>
          <w:rFonts w:ascii="Book Antiqua" w:hAnsi="Book Antiqua"/>
          <w:i/>
          <w:iCs/>
          <w:sz w:val="24"/>
          <w:szCs w:val="24"/>
          <w:lang w:bidi="hi-IN"/>
        </w:rPr>
        <w:t>as</w:t>
      </w:r>
      <w:r w:rsidR="002C02E3">
        <w:rPr>
          <w:rFonts w:ascii="Book Antiqua" w:hAnsi="Book Antiqua"/>
          <w:i/>
          <w:iCs/>
          <w:sz w:val="24"/>
          <w:szCs w:val="24"/>
          <w:lang w:bidi="hi-IN"/>
        </w:rPr>
        <w:t xml:space="preserve"> per the</w:t>
      </w:r>
      <w:r w:rsidR="00B00F02" w:rsidRPr="00905F3D">
        <w:rPr>
          <w:rFonts w:ascii="Book Antiqua" w:hAnsi="Book Antiqua"/>
          <w:i/>
          <w:iCs/>
          <w:sz w:val="24"/>
          <w:szCs w:val="24"/>
          <w:lang w:bidi="hi-IN"/>
        </w:rPr>
        <w:t xml:space="preserve"> Qualifying </w:t>
      </w:r>
      <w:r w:rsidR="007C2397" w:rsidRPr="00905F3D">
        <w:rPr>
          <w:rFonts w:ascii="Book Antiqua" w:hAnsi="Book Antiqua"/>
          <w:i/>
          <w:iCs/>
          <w:sz w:val="24"/>
          <w:szCs w:val="24"/>
          <w:lang w:bidi="hi-IN"/>
        </w:rPr>
        <w:t>Requirements</w:t>
      </w:r>
      <w:r w:rsidR="00CF2615">
        <w:rPr>
          <w:rFonts w:ascii="Book Antiqua" w:hAnsi="Book Antiqua"/>
          <w:i/>
          <w:iCs/>
          <w:sz w:val="24"/>
          <w:szCs w:val="24"/>
          <w:lang w:bidi="hi-IN"/>
        </w:rPr>
        <w:t xml:space="preserve">, </w:t>
      </w:r>
      <w:r w:rsidR="002C02E3" w:rsidRPr="00905F3D">
        <w:rPr>
          <w:rFonts w:ascii="Book Antiqua" w:hAnsi="Book Antiqua"/>
          <w:i/>
          <w:iCs/>
          <w:sz w:val="24"/>
          <w:szCs w:val="24"/>
          <w:lang w:bidi="hi-IN"/>
        </w:rPr>
        <w:t xml:space="preserve">detailed in </w:t>
      </w:r>
      <w:r w:rsidR="00CF2615" w:rsidRPr="00CF2615">
        <w:rPr>
          <w:rFonts w:ascii="Book Antiqua" w:hAnsi="Book Antiqua"/>
          <w:b/>
          <w:bCs/>
          <w:i/>
          <w:iCs/>
          <w:sz w:val="24"/>
          <w:szCs w:val="24"/>
          <w:lang w:bidi="hi-IN"/>
        </w:rPr>
        <w:t>Annexure-1</w:t>
      </w:r>
      <w:r w:rsidR="00B00F02">
        <w:rPr>
          <w:rFonts w:ascii="Book Antiqua" w:hAnsi="Book Antiqua"/>
          <w:sz w:val="24"/>
          <w:szCs w:val="24"/>
          <w:lang w:bidi="hi-IN"/>
        </w:rPr>
        <w:t>)</w:t>
      </w:r>
      <w:r w:rsidR="001C7308">
        <w:rPr>
          <w:rFonts w:ascii="Book Antiqua" w:hAnsi="Book Antiqua"/>
          <w:sz w:val="24"/>
          <w:szCs w:val="24"/>
          <w:lang w:bidi="hi-IN"/>
        </w:rPr>
        <w:t>.</w:t>
      </w:r>
    </w:p>
    <w:p w14:paraId="66C0FC88" w14:textId="766AC3BD" w:rsidR="00B304F2" w:rsidRDefault="00B304F2" w:rsidP="00527F94">
      <w:pPr>
        <w:pStyle w:val="ListParagraph"/>
        <w:numPr>
          <w:ilvl w:val="0"/>
          <w:numId w:val="7"/>
        </w:numPr>
        <w:spacing w:after="240"/>
        <w:contextualSpacing w:val="0"/>
        <w:jc w:val="both"/>
        <w:rPr>
          <w:rFonts w:ascii="Book Antiqua" w:hAnsi="Book Antiqua"/>
          <w:sz w:val="24"/>
          <w:szCs w:val="24"/>
          <w:lang w:bidi="hi-IN"/>
        </w:rPr>
      </w:pPr>
      <w:r w:rsidRPr="009E2B56">
        <w:rPr>
          <w:rFonts w:ascii="Book Antiqua" w:hAnsi="Book Antiqua"/>
          <w:sz w:val="24"/>
          <w:szCs w:val="24"/>
          <w:lang w:bidi="hi-IN"/>
        </w:rPr>
        <w:t>Applicant shall disclose information regarding status of local content (viz. Class-I Local Supplier, Class-II Local Supplier or Non-Local Supplier) along with MLC with respect to PPP-MII Order, Iron &amp; Steel policy.</w:t>
      </w:r>
    </w:p>
    <w:p w14:paraId="14A4C9A5" w14:textId="54ECBFFC" w:rsidR="00B304F2" w:rsidRPr="00125FE2" w:rsidRDefault="00B304F2" w:rsidP="00527F94">
      <w:pPr>
        <w:pStyle w:val="ListParagraph"/>
        <w:numPr>
          <w:ilvl w:val="0"/>
          <w:numId w:val="7"/>
        </w:numPr>
        <w:spacing w:after="240"/>
        <w:contextualSpacing w:val="0"/>
        <w:jc w:val="both"/>
        <w:rPr>
          <w:rFonts w:ascii="Book Antiqua" w:hAnsi="Book Antiqua"/>
          <w:b/>
          <w:bCs/>
          <w:strike/>
          <w:sz w:val="24"/>
          <w:szCs w:val="24"/>
          <w:lang w:bidi="hi-IN"/>
        </w:rPr>
      </w:pPr>
      <w:r w:rsidRPr="009E2B56">
        <w:rPr>
          <w:rFonts w:ascii="Book Antiqua" w:hAnsi="Book Antiqua"/>
          <w:sz w:val="24"/>
          <w:szCs w:val="24"/>
          <w:lang w:bidi="hi-IN"/>
        </w:rPr>
        <w:t>The Applicant must be registered and incorporated in India under Indian Company Act 1956 or 2013, as the case may be/ Indian Partnership Act 1932/The Indian Factories Act 1948/Any relevant Indian Laws, whichever is applicable.</w:t>
      </w:r>
    </w:p>
    <w:p w14:paraId="10D8896C" w14:textId="77777777" w:rsidR="00B304F2" w:rsidRPr="009E2B56" w:rsidRDefault="00B304F2" w:rsidP="00527F94">
      <w:pPr>
        <w:pStyle w:val="ListParagraph"/>
        <w:numPr>
          <w:ilvl w:val="0"/>
          <w:numId w:val="7"/>
        </w:numPr>
        <w:spacing w:after="240"/>
        <w:contextualSpacing w:val="0"/>
        <w:jc w:val="both"/>
        <w:rPr>
          <w:rFonts w:ascii="Book Antiqua" w:hAnsi="Book Antiqua"/>
          <w:sz w:val="24"/>
          <w:szCs w:val="24"/>
          <w:lang w:bidi="hi-IN"/>
        </w:rPr>
      </w:pPr>
      <w:r w:rsidRPr="009E2B56">
        <w:rPr>
          <w:rFonts w:ascii="Book Antiqua" w:hAnsi="Book Antiqua"/>
          <w:sz w:val="24"/>
          <w:szCs w:val="24"/>
          <w:lang w:bidi="hi-IN"/>
        </w:rPr>
        <w:t xml:space="preserve">The Applicant must have GST Registration No. / Permanent Account No. (PAN)/ PF code no., whichever applicable. </w:t>
      </w:r>
    </w:p>
    <w:p w14:paraId="31579B98" w14:textId="7B393900" w:rsidR="00B304F2" w:rsidRPr="009E2B56" w:rsidRDefault="00B304F2" w:rsidP="008F72A1">
      <w:pPr>
        <w:autoSpaceDE w:val="0"/>
        <w:autoSpaceDN w:val="0"/>
        <w:adjustRightInd w:val="0"/>
        <w:spacing w:after="0"/>
        <w:jc w:val="center"/>
        <w:rPr>
          <w:rFonts w:ascii="Book Antiqua" w:hAnsi="Book Antiqua"/>
          <w:b/>
          <w:bCs/>
          <w:sz w:val="24"/>
          <w:szCs w:val="24"/>
          <w:lang w:bidi="hi-IN"/>
        </w:rPr>
      </w:pPr>
    </w:p>
    <w:p w14:paraId="23197C3B" w14:textId="77777777" w:rsidR="00542EBB" w:rsidRPr="009E2B56" w:rsidRDefault="00542EBB" w:rsidP="00542EBB">
      <w:pPr>
        <w:spacing w:line="240" w:lineRule="auto"/>
        <w:jc w:val="center"/>
        <w:rPr>
          <w:rFonts w:ascii="Book Antiqua" w:hAnsi="Book Antiqua" w:cs="Times New Roman"/>
          <w:sz w:val="24"/>
          <w:szCs w:val="24"/>
        </w:rPr>
      </w:pPr>
      <w:r w:rsidRPr="009E2B56">
        <w:rPr>
          <w:rFonts w:ascii="Book Antiqua" w:hAnsi="Book Antiqua"/>
          <w:b/>
          <w:bCs/>
          <w:i/>
          <w:iCs/>
          <w:sz w:val="24"/>
          <w:szCs w:val="24"/>
          <w:lang w:bidi="hi-IN"/>
        </w:rPr>
        <w:t>- End -</w:t>
      </w:r>
    </w:p>
    <w:p w14:paraId="708BFAA2" w14:textId="16FD0962" w:rsidR="00C14A3D" w:rsidRDefault="00C14A3D" w:rsidP="008F72A1">
      <w:pPr>
        <w:autoSpaceDE w:val="0"/>
        <w:autoSpaceDN w:val="0"/>
        <w:adjustRightInd w:val="0"/>
        <w:spacing w:after="0"/>
        <w:jc w:val="center"/>
        <w:rPr>
          <w:rFonts w:ascii="Book Antiqua" w:hAnsi="Book Antiqua"/>
          <w:b/>
          <w:bCs/>
          <w:sz w:val="24"/>
          <w:szCs w:val="24"/>
          <w:lang w:bidi="hi-IN"/>
        </w:rPr>
      </w:pPr>
      <w:r>
        <w:rPr>
          <w:rFonts w:ascii="Book Antiqua" w:hAnsi="Book Antiqua"/>
          <w:b/>
          <w:bCs/>
          <w:sz w:val="24"/>
          <w:szCs w:val="24"/>
          <w:lang w:bidi="hi-IN"/>
        </w:rPr>
        <w:br w:type="page"/>
      </w:r>
    </w:p>
    <w:p w14:paraId="04401EA2" w14:textId="567D8C4E" w:rsidR="009E2B56" w:rsidRPr="000778E7" w:rsidRDefault="00B304F2" w:rsidP="009D3880">
      <w:pPr>
        <w:pStyle w:val="ListParagraph"/>
        <w:numPr>
          <w:ilvl w:val="0"/>
          <w:numId w:val="8"/>
        </w:numPr>
        <w:spacing w:after="0"/>
        <w:jc w:val="both"/>
        <w:rPr>
          <w:rFonts w:ascii="Book Antiqua" w:hAnsi="Book Antiqua"/>
          <w:b/>
          <w:sz w:val="24"/>
          <w:szCs w:val="24"/>
        </w:rPr>
      </w:pPr>
      <w:r w:rsidRPr="009E2B56">
        <w:rPr>
          <w:rFonts w:ascii="Book Antiqua" w:hAnsi="Book Antiqua"/>
          <w:b/>
          <w:bCs/>
          <w:sz w:val="24"/>
          <w:szCs w:val="24"/>
          <w:lang w:bidi="hi-IN"/>
        </w:rPr>
        <w:lastRenderedPageBreak/>
        <w:t>BROAD TECHNICAL REQUIREMENT</w:t>
      </w:r>
      <w:r w:rsidR="00D966A0">
        <w:rPr>
          <w:rFonts w:ascii="Book Antiqua" w:hAnsi="Book Antiqua"/>
          <w:b/>
          <w:bCs/>
          <w:sz w:val="24"/>
          <w:szCs w:val="24"/>
          <w:lang w:bidi="hi-IN"/>
        </w:rPr>
        <w:t>S</w:t>
      </w:r>
    </w:p>
    <w:p w14:paraId="49104531" w14:textId="77777777" w:rsidR="000778E7" w:rsidRDefault="000778E7" w:rsidP="000778E7">
      <w:pPr>
        <w:spacing w:after="0"/>
        <w:ind w:left="360"/>
        <w:jc w:val="both"/>
        <w:rPr>
          <w:rFonts w:ascii="Book Antiqua" w:hAnsi="Book Antiqua"/>
          <w:b/>
          <w:sz w:val="24"/>
          <w:szCs w:val="24"/>
        </w:rPr>
      </w:pPr>
    </w:p>
    <w:p w14:paraId="41A9BD27" w14:textId="4D0C9A0C" w:rsidR="0034524E" w:rsidRPr="0034524E" w:rsidRDefault="00EE0568" w:rsidP="000778E7">
      <w:pPr>
        <w:spacing w:after="0"/>
        <w:ind w:left="360"/>
        <w:jc w:val="both"/>
        <w:rPr>
          <w:rFonts w:ascii="Book Antiqua" w:hAnsi="Book Antiqua"/>
          <w:bCs/>
          <w:sz w:val="24"/>
          <w:szCs w:val="24"/>
        </w:rPr>
      </w:pPr>
      <w:r w:rsidRPr="006C13AB">
        <w:rPr>
          <w:rFonts w:ascii="Book Antiqua" w:hAnsi="Book Antiqua"/>
          <w:b/>
          <w:sz w:val="24"/>
          <w:szCs w:val="24"/>
        </w:rPr>
        <w:t xml:space="preserve">Development and Supply of LM3.1.9 modules for </w:t>
      </w:r>
      <w:proofErr w:type="spellStart"/>
      <w:r w:rsidRPr="006C13AB">
        <w:rPr>
          <w:rFonts w:ascii="Book Antiqua" w:hAnsi="Book Antiqua"/>
          <w:b/>
          <w:sz w:val="24"/>
          <w:szCs w:val="24"/>
        </w:rPr>
        <w:t>Simadyn</w:t>
      </w:r>
      <w:proofErr w:type="spellEnd"/>
      <w:r w:rsidRPr="006C13AB">
        <w:rPr>
          <w:rFonts w:ascii="Book Antiqua" w:hAnsi="Book Antiqua"/>
          <w:b/>
          <w:sz w:val="24"/>
          <w:szCs w:val="24"/>
        </w:rPr>
        <w:t xml:space="preserve">-D protection system of </w:t>
      </w:r>
      <w:r w:rsidR="00BC7091" w:rsidRPr="00BC7091">
        <w:rPr>
          <w:rFonts w:ascii="Book Antiqua" w:hAnsi="Book Antiqua"/>
          <w:b/>
          <w:sz w:val="24"/>
          <w:szCs w:val="24"/>
        </w:rPr>
        <w:t>Fixed Series Compensations (FSC)</w:t>
      </w:r>
      <w:r w:rsidR="006C13AB">
        <w:rPr>
          <w:rFonts w:ascii="Book Antiqua" w:hAnsi="Book Antiqua"/>
          <w:b/>
          <w:sz w:val="24"/>
          <w:szCs w:val="24"/>
        </w:rPr>
        <w:t xml:space="preserve">: </w:t>
      </w:r>
      <w:r w:rsidRPr="0034524E">
        <w:rPr>
          <w:rFonts w:ascii="Book Antiqua" w:hAnsi="Book Antiqua"/>
          <w:bCs/>
          <w:sz w:val="24"/>
          <w:szCs w:val="24"/>
        </w:rPr>
        <w:t>The brief scope of work</w:t>
      </w:r>
      <w:r w:rsidR="00481FB7">
        <w:rPr>
          <w:rFonts w:ascii="Book Antiqua" w:hAnsi="Book Antiqua"/>
          <w:bCs/>
          <w:sz w:val="24"/>
          <w:szCs w:val="24"/>
        </w:rPr>
        <w:t xml:space="preserve"> is</w:t>
      </w:r>
      <w:r w:rsidRPr="0034524E">
        <w:rPr>
          <w:rFonts w:ascii="Book Antiqua" w:hAnsi="Book Antiqua"/>
          <w:bCs/>
          <w:sz w:val="24"/>
          <w:szCs w:val="24"/>
        </w:rPr>
        <w:t xml:space="preserve"> as follows: </w:t>
      </w:r>
    </w:p>
    <w:p w14:paraId="1B8A90F3" w14:textId="77777777" w:rsidR="0034524E" w:rsidRPr="0034524E" w:rsidRDefault="0034524E" w:rsidP="000778E7">
      <w:pPr>
        <w:spacing w:after="0"/>
        <w:ind w:left="360"/>
        <w:jc w:val="both"/>
        <w:rPr>
          <w:rFonts w:ascii="Book Antiqua" w:hAnsi="Book Antiqua"/>
          <w:bCs/>
          <w:sz w:val="24"/>
          <w:szCs w:val="24"/>
        </w:rPr>
      </w:pPr>
    </w:p>
    <w:p w14:paraId="24757F40" w14:textId="6A5E8305" w:rsidR="0034524E" w:rsidRPr="0034524E" w:rsidRDefault="00EE0568" w:rsidP="0009018F">
      <w:pPr>
        <w:spacing w:after="0"/>
        <w:ind w:left="851" w:hanging="491"/>
        <w:jc w:val="both"/>
        <w:rPr>
          <w:rFonts w:ascii="Book Antiqua" w:hAnsi="Book Antiqua"/>
          <w:bCs/>
          <w:sz w:val="24"/>
          <w:szCs w:val="24"/>
        </w:rPr>
      </w:pPr>
      <w:r w:rsidRPr="0034524E">
        <w:rPr>
          <w:rFonts w:ascii="Book Antiqua" w:hAnsi="Book Antiqua"/>
          <w:bCs/>
          <w:sz w:val="24"/>
          <w:szCs w:val="24"/>
        </w:rPr>
        <w:t xml:space="preserve">1. </w:t>
      </w:r>
      <w:r w:rsidR="0009018F">
        <w:rPr>
          <w:rFonts w:ascii="Book Antiqua" w:hAnsi="Book Antiqua"/>
          <w:bCs/>
          <w:sz w:val="24"/>
          <w:szCs w:val="24"/>
        </w:rPr>
        <w:tab/>
      </w:r>
      <w:r w:rsidRPr="0034524E">
        <w:rPr>
          <w:rFonts w:ascii="Book Antiqua" w:hAnsi="Book Antiqua"/>
          <w:bCs/>
          <w:sz w:val="24"/>
          <w:szCs w:val="24"/>
        </w:rPr>
        <w:t xml:space="preserve">The scope </w:t>
      </w:r>
      <w:r w:rsidR="005F33D6">
        <w:rPr>
          <w:rFonts w:ascii="Book Antiqua" w:hAnsi="Book Antiqua"/>
          <w:bCs/>
          <w:sz w:val="24"/>
          <w:szCs w:val="24"/>
        </w:rPr>
        <w:t xml:space="preserve">of works </w:t>
      </w:r>
      <w:r w:rsidRPr="0034524E">
        <w:rPr>
          <w:rFonts w:ascii="Book Antiqua" w:hAnsi="Book Antiqua"/>
          <w:bCs/>
          <w:sz w:val="24"/>
          <w:szCs w:val="24"/>
        </w:rPr>
        <w:t xml:space="preserve">includes reverse engineering, design, manufacturing, supply of new LM3.1.9 modules, delivery and successful testing and commissioning in existing </w:t>
      </w:r>
      <w:proofErr w:type="spellStart"/>
      <w:r w:rsidRPr="0034524E">
        <w:rPr>
          <w:rFonts w:ascii="Book Antiqua" w:hAnsi="Book Antiqua"/>
          <w:bCs/>
          <w:sz w:val="24"/>
          <w:szCs w:val="24"/>
        </w:rPr>
        <w:t>Simadyn</w:t>
      </w:r>
      <w:proofErr w:type="spellEnd"/>
      <w:r w:rsidRPr="0034524E">
        <w:rPr>
          <w:rFonts w:ascii="Book Antiqua" w:hAnsi="Book Antiqua"/>
          <w:bCs/>
          <w:sz w:val="24"/>
          <w:szCs w:val="24"/>
        </w:rPr>
        <w:t xml:space="preserve">-D protection system of FSC at </w:t>
      </w:r>
      <w:proofErr w:type="spellStart"/>
      <w:r w:rsidRPr="0034524E">
        <w:rPr>
          <w:rFonts w:ascii="Book Antiqua" w:hAnsi="Book Antiqua"/>
          <w:bCs/>
          <w:sz w:val="24"/>
          <w:szCs w:val="24"/>
        </w:rPr>
        <w:t>Gooty</w:t>
      </w:r>
      <w:proofErr w:type="spellEnd"/>
      <w:r w:rsidRPr="0034524E">
        <w:rPr>
          <w:rFonts w:ascii="Book Antiqua" w:hAnsi="Book Antiqua"/>
          <w:bCs/>
          <w:sz w:val="24"/>
          <w:szCs w:val="24"/>
        </w:rPr>
        <w:t xml:space="preserve"> &amp; Kadapa </w:t>
      </w:r>
      <w:r w:rsidR="009D3593">
        <w:rPr>
          <w:rFonts w:ascii="Book Antiqua" w:hAnsi="Book Antiqua"/>
          <w:bCs/>
          <w:sz w:val="24"/>
          <w:szCs w:val="24"/>
        </w:rPr>
        <w:t>substations of POWERGRID</w:t>
      </w:r>
      <w:r w:rsidRPr="0034524E">
        <w:rPr>
          <w:rFonts w:ascii="Book Antiqua" w:hAnsi="Book Antiqua"/>
          <w:bCs/>
          <w:sz w:val="24"/>
          <w:szCs w:val="24"/>
        </w:rPr>
        <w:t xml:space="preserve">. </w:t>
      </w:r>
    </w:p>
    <w:p w14:paraId="63C52D45" w14:textId="77777777" w:rsidR="0034524E" w:rsidRPr="0034524E" w:rsidRDefault="0034524E" w:rsidP="000778E7">
      <w:pPr>
        <w:spacing w:after="0"/>
        <w:ind w:left="360"/>
        <w:jc w:val="both"/>
        <w:rPr>
          <w:rFonts w:ascii="Book Antiqua" w:hAnsi="Book Antiqua"/>
          <w:bCs/>
          <w:sz w:val="24"/>
          <w:szCs w:val="24"/>
        </w:rPr>
      </w:pPr>
    </w:p>
    <w:p w14:paraId="37B374EB" w14:textId="582649F2" w:rsidR="005F33D6" w:rsidRDefault="00EE0568" w:rsidP="0009018F">
      <w:pPr>
        <w:spacing w:after="0"/>
        <w:ind w:left="851" w:hanging="491"/>
        <w:jc w:val="both"/>
        <w:rPr>
          <w:rFonts w:ascii="Book Antiqua" w:hAnsi="Book Antiqua"/>
          <w:sz w:val="24"/>
          <w:szCs w:val="24"/>
        </w:rPr>
      </w:pPr>
      <w:r w:rsidRPr="0034524E">
        <w:rPr>
          <w:rFonts w:ascii="Book Antiqua" w:hAnsi="Book Antiqua"/>
          <w:bCs/>
          <w:sz w:val="24"/>
          <w:szCs w:val="24"/>
        </w:rPr>
        <w:t xml:space="preserve">2. </w:t>
      </w:r>
      <w:r w:rsidR="0009018F">
        <w:rPr>
          <w:rFonts w:ascii="Book Antiqua" w:hAnsi="Book Antiqua"/>
          <w:bCs/>
          <w:sz w:val="24"/>
          <w:szCs w:val="24"/>
        </w:rPr>
        <w:tab/>
      </w:r>
      <w:r w:rsidR="0009018F" w:rsidRPr="007340B0">
        <w:rPr>
          <w:rFonts w:ascii="Book Antiqua" w:hAnsi="Book Antiqua"/>
          <w:sz w:val="24"/>
          <w:szCs w:val="24"/>
        </w:rPr>
        <w:t xml:space="preserve">POWERGRID </w:t>
      </w:r>
      <w:r w:rsidR="0009018F" w:rsidRPr="009E2B56">
        <w:rPr>
          <w:rFonts w:ascii="Book Antiqua" w:hAnsi="Book Antiqua"/>
          <w:sz w:val="24"/>
          <w:szCs w:val="24"/>
        </w:rPr>
        <w:t xml:space="preserve">vide this EoI intends to </w:t>
      </w:r>
      <w:r w:rsidR="0009018F">
        <w:rPr>
          <w:rFonts w:ascii="Book Antiqua" w:hAnsi="Book Antiqua"/>
          <w:sz w:val="24"/>
          <w:szCs w:val="24"/>
        </w:rPr>
        <w:t>identify</w:t>
      </w:r>
      <w:r w:rsidR="0009018F" w:rsidRPr="009E2B56">
        <w:rPr>
          <w:rFonts w:ascii="Book Antiqua" w:hAnsi="Book Antiqua"/>
          <w:sz w:val="24"/>
          <w:szCs w:val="24"/>
        </w:rPr>
        <w:t xml:space="preserve"> indigenous </w:t>
      </w:r>
      <w:r w:rsidR="008B271D">
        <w:rPr>
          <w:rFonts w:ascii="Book Antiqua" w:hAnsi="Book Antiqua"/>
          <w:sz w:val="24"/>
          <w:szCs w:val="24"/>
        </w:rPr>
        <w:t>firms/ vendors</w:t>
      </w:r>
      <w:r w:rsidR="0009018F">
        <w:rPr>
          <w:rFonts w:ascii="Book Antiqua" w:hAnsi="Book Antiqua"/>
          <w:sz w:val="24"/>
          <w:szCs w:val="24"/>
        </w:rPr>
        <w:t xml:space="preserve"> that could</w:t>
      </w:r>
      <w:r w:rsidR="0009018F" w:rsidRPr="009E2B56">
        <w:rPr>
          <w:rFonts w:ascii="Book Antiqua" w:hAnsi="Book Antiqua"/>
          <w:sz w:val="24"/>
          <w:szCs w:val="24"/>
        </w:rPr>
        <w:t xml:space="preserve"> </w:t>
      </w:r>
      <w:r w:rsidR="0009018F">
        <w:rPr>
          <w:rFonts w:ascii="Book Antiqua" w:hAnsi="Book Antiqua"/>
          <w:sz w:val="24"/>
          <w:szCs w:val="24"/>
        </w:rPr>
        <w:t xml:space="preserve">develop </w:t>
      </w:r>
      <w:r w:rsidR="0009018F" w:rsidRPr="00985367">
        <w:rPr>
          <w:rFonts w:ascii="Book Antiqua" w:hAnsi="Book Antiqua"/>
          <w:sz w:val="24"/>
          <w:szCs w:val="24"/>
        </w:rPr>
        <w:t>through reverse engineering</w:t>
      </w:r>
      <w:r w:rsidR="0009018F">
        <w:rPr>
          <w:rFonts w:ascii="Book Antiqua" w:hAnsi="Book Antiqua"/>
          <w:sz w:val="24"/>
          <w:szCs w:val="24"/>
        </w:rPr>
        <w:t xml:space="preserve">, </w:t>
      </w:r>
      <w:r w:rsidR="0009018F" w:rsidRPr="009E2B56">
        <w:rPr>
          <w:rFonts w:ascii="Book Antiqua" w:hAnsi="Book Antiqua"/>
          <w:sz w:val="24"/>
          <w:szCs w:val="24"/>
        </w:rPr>
        <w:t>manufactur</w:t>
      </w:r>
      <w:r w:rsidR="0009018F">
        <w:rPr>
          <w:rFonts w:ascii="Book Antiqua" w:hAnsi="Book Antiqua"/>
          <w:sz w:val="24"/>
          <w:szCs w:val="24"/>
        </w:rPr>
        <w:t>e</w:t>
      </w:r>
      <w:r w:rsidR="0009018F" w:rsidRPr="00985367">
        <w:rPr>
          <w:rFonts w:ascii="Book Antiqua" w:hAnsi="Book Antiqua"/>
          <w:sz w:val="24"/>
          <w:szCs w:val="24"/>
        </w:rPr>
        <w:t xml:space="preserve"> </w:t>
      </w:r>
      <w:r w:rsidR="0009018F">
        <w:rPr>
          <w:rFonts w:ascii="Book Antiqua" w:hAnsi="Book Antiqua"/>
          <w:sz w:val="24"/>
          <w:szCs w:val="24"/>
        </w:rPr>
        <w:t>and s</w:t>
      </w:r>
      <w:r w:rsidR="0009018F" w:rsidRPr="007340B0">
        <w:rPr>
          <w:rFonts w:ascii="Book Antiqua" w:hAnsi="Book Antiqua"/>
          <w:sz w:val="24"/>
          <w:szCs w:val="24"/>
        </w:rPr>
        <w:t xml:space="preserve">upply of LM3.1.9 modules for FSC at </w:t>
      </w:r>
      <w:proofErr w:type="spellStart"/>
      <w:r w:rsidR="0009018F" w:rsidRPr="007340B0">
        <w:rPr>
          <w:rFonts w:ascii="Book Antiqua" w:hAnsi="Book Antiqua"/>
          <w:sz w:val="24"/>
          <w:szCs w:val="24"/>
        </w:rPr>
        <w:t>Gooty</w:t>
      </w:r>
      <w:proofErr w:type="spellEnd"/>
      <w:r w:rsidR="0009018F" w:rsidRPr="007340B0">
        <w:rPr>
          <w:rFonts w:ascii="Book Antiqua" w:hAnsi="Book Antiqua"/>
          <w:sz w:val="24"/>
          <w:szCs w:val="24"/>
        </w:rPr>
        <w:t xml:space="preserve"> &amp; </w:t>
      </w:r>
      <w:r w:rsidR="0009018F" w:rsidRPr="0009018F">
        <w:rPr>
          <w:rFonts w:ascii="Book Antiqua" w:hAnsi="Book Antiqua"/>
          <w:bCs/>
          <w:sz w:val="24"/>
          <w:szCs w:val="24"/>
        </w:rPr>
        <w:t>Kadapa</w:t>
      </w:r>
      <w:r w:rsidR="0009018F" w:rsidRPr="007340B0">
        <w:rPr>
          <w:rFonts w:ascii="Book Antiqua" w:hAnsi="Book Antiqua"/>
          <w:sz w:val="24"/>
          <w:szCs w:val="24"/>
        </w:rPr>
        <w:t xml:space="preserve"> Substations.</w:t>
      </w:r>
      <w:r w:rsidR="0009018F" w:rsidRPr="009E2B56">
        <w:rPr>
          <w:rFonts w:ascii="Book Antiqua" w:hAnsi="Book Antiqua"/>
          <w:sz w:val="24"/>
          <w:szCs w:val="24"/>
        </w:rPr>
        <w:t xml:space="preserve"> </w:t>
      </w:r>
      <w:r w:rsidR="005F33D6">
        <w:rPr>
          <w:rFonts w:ascii="Book Antiqua" w:hAnsi="Book Antiqua"/>
          <w:sz w:val="24"/>
          <w:szCs w:val="24"/>
        </w:rPr>
        <w:t>Subsequ</w:t>
      </w:r>
      <w:r w:rsidR="009A2457">
        <w:rPr>
          <w:rFonts w:ascii="Book Antiqua" w:hAnsi="Book Antiqua"/>
          <w:sz w:val="24"/>
          <w:szCs w:val="24"/>
        </w:rPr>
        <w:t xml:space="preserve">ently, </w:t>
      </w:r>
      <w:r w:rsidR="008B271D">
        <w:rPr>
          <w:rFonts w:ascii="Book Antiqua" w:hAnsi="Book Antiqua"/>
          <w:sz w:val="24"/>
          <w:szCs w:val="24"/>
        </w:rPr>
        <w:t>I</w:t>
      </w:r>
      <w:r w:rsidR="009A2457">
        <w:rPr>
          <w:rFonts w:ascii="Book Antiqua" w:hAnsi="Book Antiqua"/>
          <w:sz w:val="24"/>
          <w:szCs w:val="24"/>
        </w:rPr>
        <w:t xml:space="preserve">nvitation </w:t>
      </w:r>
      <w:r w:rsidR="006D6925">
        <w:rPr>
          <w:rFonts w:ascii="Book Antiqua" w:hAnsi="Book Antiqua"/>
          <w:sz w:val="24"/>
          <w:szCs w:val="24"/>
        </w:rPr>
        <w:t xml:space="preserve">for </w:t>
      </w:r>
      <w:r w:rsidR="008B271D">
        <w:rPr>
          <w:rFonts w:ascii="Book Antiqua" w:hAnsi="Book Antiqua"/>
          <w:sz w:val="24"/>
          <w:szCs w:val="24"/>
        </w:rPr>
        <w:t>B</w:t>
      </w:r>
      <w:r w:rsidR="009A2457">
        <w:rPr>
          <w:rFonts w:ascii="Book Antiqua" w:hAnsi="Book Antiqua"/>
          <w:sz w:val="24"/>
          <w:szCs w:val="24"/>
        </w:rPr>
        <w:t>idding (for techno-commercial offers)</w:t>
      </w:r>
      <w:r w:rsidR="008F70FA">
        <w:rPr>
          <w:rFonts w:ascii="Book Antiqua" w:hAnsi="Book Antiqua"/>
          <w:sz w:val="24"/>
          <w:szCs w:val="24"/>
        </w:rPr>
        <w:t xml:space="preserve"> shall be extended to all qualified bidders separately</w:t>
      </w:r>
      <w:r w:rsidR="00482C6A">
        <w:rPr>
          <w:rFonts w:ascii="Book Antiqua" w:hAnsi="Book Antiqua"/>
          <w:sz w:val="24"/>
          <w:szCs w:val="24"/>
        </w:rPr>
        <w:t xml:space="preserve"> for award of the total scope of work on lowest evaluated bidder</w:t>
      </w:r>
      <w:r w:rsidR="008F70FA">
        <w:rPr>
          <w:rFonts w:ascii="Book Antiqua" w:hAnsi="Book Antiqua"/>
          <w:sz w:val="24"/>
          <w:szCs w:val="24"/>
        </w:rPr>
        <w:t xml:space="preserve">. </w:t>
      </w:r>
    </w:p>
    <w:p w14:paraId="5141E289" w14:textId="77777777" w:rsidR="005F33D6" w:rsidRDefault="005F33D6" w:rsidP="0009018F">
      <w:pPr>
        <w:spacing w:after="0"/>
        <w:ind w:left="851" w:hanging="491"/>
        <w:jc w:val="both"/>
        <w:rPr>
          <w:rFonts w:ascii="Book Antiqua" w:hAnsi="Book Antiqua"/>
          <w:bCs/>
          <w:sz w:val="24"/>
          <w:szCs w:val="24"/>
        </w:rPr>
      </w:pPr>
    </w:p>
    <w:p w14:paraId="6417DDA7" w14:textId="3D8B2F7C" w:rsidR="0034524E" w:rsidRPr="0034524E" w:rsidRDefault="00EE0568" w:rsidP="008F70FA">
      <w:pPr>
        <w:spacing w:after="0"/>
        <w:ind w:left="851"/>
        <w:jc w:val="both"/>
        <w:rPr>
          <w:rFonts w:ascii="Book Antiqua" w:hAnsi="Book Antiqua"/>
          <w:bCs/>
          <w:sz w:val="24"/>
          <w:szCs w:val="24"/>
        </w:rPr>
      </w:pPr>
      <w:r w:rsidRPr="0034524E">
        <w:rPr>
          <w:rFonts w:ascii="Book Antiqua" w:hAnsi="Book Antiqua"/>
          <w:bCs/>
          <w:sz w:val="24"/>
          <w:szCs w:val="24"/>
        </w:rPr>
        <w:t xml:space="preserve">Based on the request, the successful bidder shall collect 1 no. sample LM3.1.9 module (faulty one) from </w:t>
      </w:r>
      <w:proofErr w:type="spellStart"/>
      <w:r w:rsidRPr="0034524E">
        <w:rPr>
          <w:rFonts w:ascii="Book Antiqua" w:hAnsi="Book Antiqua"/>
          <w:bCs/>
          <w:sz w:val="24"/>
          <w:szCs w:val="24"/>
        </w:rPr>
        <w:t>Gooty</w:t>
      </w:r>
      <w:proofErr w:type="spellEnd"/>
      <w:r w:rsidRPr="0034524E">
        <w:rPr>
          <w:rFonts w:ascii="Book Antiqua" w:hAnsi="Book Antiqua"/>
          <w:bCs/>
          <w:sz w:val="24"/>
          <w:szCs w:val="24"/>
        </w:rPr>
        <w:t xml:space="preserve"> / Kadapa site for the purpose of reverse engineering for which such successful bidder need to submit a</w:t>
      </w:r>
      <w:r w:rsidR="00A22946">
        <w:rPr>
          <w:rFonts w:ascii="Book Antiqua" w:hAnsi="Book Antiqua"/>
          <w:bCs/>
          <w:sz w:val="24"/>
          <w:szCs w:val="24"/>
        </w:rPr>
        <w:t>n</w:t>
      </w:r>
      <w:r w:rsidRPr="0034524E">
        <w:rPr>
          <w:rFonts w:ascii="Book Antiqua" w:hAnsi="Book Antiqua"/>
          <w:bCs/>
          <w:sz w:val="24"/>
          <w:szCs w:val="24"/>
        </w:rPr>
        <w:t xml:space="preserve"> </w:t>
      </w:r>
      <w:r w:rsidR="00AB4405">
        <w:rPr>
          <w:rFonts w:ascii="Book Antiqua" w:hAnsi="Book Antiqua"/>
          <w:bCs/>
          <w:sz w:val="24"/>
          <w:szCs w:val="24"/>
        </w:rPr>
        <w:t>irrevocable B</w:t>
      </w:r>
      <w:r w:rsidRPr="0034524E">
        <w:rPr>
          <w:rFonts w:ascii="Book Antiqua" w:hAnsi="Book Antiqua"/>
          <w:bCs/>
          <w:sz w:val="24"/>
          <w:szCs w:val="24"/>
        </w:rPr>
        <w:t xml:space="preserve">ank </w:t>
      </w:r>
      <w:r w:rsidR="00AB4405">
        <w:rPr>
          <w:rFonts w:ascii="Book Antiqua" w:hAnsi="Book Antiqua"/>
          <w:bCs/>
          <w:sz w:val="24"/>
          <w:szCs w:val="24"/>
        </w:rPr>
        <w:t>G</w:t>
      </w:r>
      <w:r w:rsidRPr="0034524E">
        <w:rPr>
          <w:rFonts w:ascii="Book Antiqua" w:hAnsi="Book Antiqua"/>
          <w:bCs/>
          <w:sz w:val="24"/>
          <w:szCs w:val="24"/>
        </w:rPr>
        <w:t xml:space="preserve">uarantee of Rs.1,00,000/- in </w:t>
      </w:r>
      <w:r w:rsidR="00A22946">
        <w:rPr>
          <w:rFonts w:ascii="Book Antiqua" w:hAnsi="Book Antiqua"/>
          <w:bCs/>
          <w:sz w:val="24"/>
          <w:szCs w:val="24"/>
        </w:rPr>
        <w:t>favour</w:t>
      </w:r>
      <w:r w:rsidRPr="0034524E">
        <w:rPr>
          <w:rFonts w:ascii="Book Antiqua" w:hAnsi="Book Antiqua"/>
          <w:bCs/>
          <w:sz w:val="24"/>
          <w:szCs w:val="24"/>
        </w:rPr>
        <w:t xml:space="preserve"> of Power Grid Corporation of India Ltd. The BG shall be valid for a minimum period of 1 year. </w:t>
      </w:r>
    </w:p>
    <w:p w14:paraId="2F6FAD3E" w14:textId="77777777" w:rsidR="0034524E" w:rsidRPr="0034524E" w:rsidRDefault="0034524E" w:rsidP="000778E7">
      <w:pPr>
        <w:spacing w:after="0"/>
        <w:ind w:left="360"/>
        <w:jc w:val="both"/>
        <w:rPr>
          <w:rFonts w:ascii="Book Antiqua" w:hAnsi="Book Antiqua"/>
          <w:bCs/>
          <w:sz w:val="24"/>
          <w:szCs w:val="24"/>
        </w:rPr>
      </w:pPr>
    </w:p>
    <w:p w14:paraId="0097F972" w14:textId="4B3E9E13" w:rsidR="0034524E" w:rsidRPr="0034524E" w:rsidRDefault="00EE0568" w:rsidP="0009018F">
      <w:pPr>
        <w:spacing w:after="0"/>
        <w:ind w:left="851" w:hanging="491"/>
        <w:jc w:val="both"/>
        <w:rPr>
          <w:rFonts w:ascii="Book Antiqua" w:hAnsi="Book Antiqua"/>
          <w:bCs/>
          <w:sz w:val="24"/>
          <w:szCs w:val="24"/>
        </w:rPr>
      </w:pPr>
      <w:r w:rsidRPr="0034524E">
        <w:rPr>
          <w:rFonts w:ascii="Book Antiqua" w:hAnsi="Book Antiqua"/>
          <w:bCs/>
          <w:sz w:val="24"/>
          <w:szCs w:val="24"/>
        </w:rPr>
        <w:t xml:space="preserve">3. </w:t>
      </w:r>
      <w:r w:rsidR="0009018F">
        <w:rPr>
          <w:rFonts w:ascii="Book Antiqua" w:hAnsi="Book Antiqua"/>
          <w:bCs/>
          <w:sz w:val="24"/>
          <w:szCs w:val="24"/>
        </w:rPr>
        <w:tab/>
      </w:r>
      <w:r w:rsidRPr="0034524E">
        <w:rPr>
          <w:rFonts w:ascii="Book Antiqua" w:hAnsi="Book Antiqua"/>
          <w:bCs/>
          <w:sz w:val="24"/>
          <w:szCs w:val="24"/>
        </w:rPr>
        <w:t xml:space="preserve">The bidder should carefully handle the sample module provided for reverse engineering purpose. The bidder is not allowed for tampering and damage of the module. In case, the returned module is found to be tampered / damaged the BG will be encashed. </w:t>
      </w:r>
    </w:p>
    <w:p w14:paraId="525F3F6C" w14:textId="77777777" w:rsidR="0034524E" w:rsidRPr="0034524E" w:rsidRDefault="0034524E" w:rsidP="000778E7">
      <w:pPr>
        <w:spacing w:after="0"/>
        <w:ind w:left="360"/>
        <w:jc w:val="both"/>
        <w:rPr>
          <w:rFonts w:ascii="Book Antiqua" w:hAnsi="Book Antiqua"/>
          <w:bCs/>
          <w:sz w:val="24"/>
          <w:szCs w:val="24"/>
        </w:rPr>
      </w:pPr>
    </w:p>
    <w:p w14:paraId="449C16CC" w14:textId="08193CD0" w:rsidR="0034524E" w:rsidRPr="0034524E" w:rsidRDefault="00EE0568" w:rsidP="0009018F">
      <w:pPr>
        <w:spacing w:after="0"/>
        <w:ind w:left="851" w:hanging="491"/>
        <w:jc w:val="both"/>
        <w:rPr>
          <w:rFonts w:ascii="Book Antiqua" w:hAnsi="Book Antiqua"/>
          <w:bCs/>
          <w:sz w:val="24"/>
          <w:szCs w:val="24"/>
        </w:rPr>
      </w:pPr>
      <w:r w:rsidRPr="0034524E">
        <w:rPr>
          <w:rFonts w:ascii="Book Antiqua" w:hAnsi="Book Antiqua"/>
          <w:bCs/>
          <w:sz w:val="24"/>
          <w:szCs w:val="24"/>
        </w:rPr>
        <w:t xml:space="preserve">4. </w:t>
      </w:r>
      <w:r w:rsidR="0009018F">
        <w:rPr>
          <w:rFonts w:ascii="Book Antiqua" w:hAnsi="Book Antiqua"/>
          <w:bCs/>
          <w:sz w:val="24"/>
          <w:szCs w:val="24"/>
        </w:rPr>
        <w:tab/>
      </w:r>
      <w:r w:rsidRPr="0034524E">
        <w:rPr>
          <w:rFonts w:ascii="Book Antiqua" w:hAnsi="Book Antiqua"/>
          <w:bCs/>
          <w:sz w:val="24"/>
          <w:szCs w:val="24"/>
        </w:rPr>
        <w:t xml:space="preserve">The bidder should return the sample module to the station from which it was collected in the same condition within 1 month of handover. </w:t>
      </w:r>
    </w:p>
    <w:p w14:paraId="6FF7E8B5" w14:textId="77777777" w:rsidR="0034524E" w:rsidRPr="0034524E" w:rsidRDefault="0034524E" w:rsidP="000778E7">
      <w:pPr>
        <w:spacing w:after="0"/>
        <w:ind w:left="360"/>
        <w:jc w:val="both"/>
        <w:rPr>
          <w:rFonts w:ascii="Book Antiqua" w:hAnsi="Book Antiqua"/>
          <w:bCs/>
          <w:sz w:val="24"/>
          <w:szCs w:val="24"/>
        </w:rPr>
      </w:pPr>
    </w:p>
    <w:p w14:paraId="636C3A79" w14:textId="64384F19" w:rsidR="0034524E" w:rsidRDefault="00EE0568" w:rsidP="002601C9">
      <w:pPr>
        <w:spacing w:after="0"/>
        <w:ind w:left="851" w:hanging="491"/>
        <w:jc w:val="both"/>
        <w:rPr>
          <w:rFonts w:ascii="Book Antiqua" w:hAnsi="Book Antiqua"/>
          <w:sz w:val="24"/>
          <w:szCs w:val="24"/>
          <w:lang w:bidi="hi-IN"/>
        </w:rPr>
      </w:pPr>
      <w:r w:rsidRPr="0034524E">
        <w:rPr>
          <w:rFonts w:ascii="Book Antiqua" w:hAnsi="Book Antiqua"/>
          <w:bCs/>
          <w:sz w:val="24"/>
          <w:szCs w:val="24"/>
        </w:rPr>
        <w:t xml:space="preserve">5. </w:t>
      </w:r>
      <w:r w:rsidR="0009018F">
        <w:rPr>
          <w:rFonts w:ascii="Book Antiqua" w:hAnsi="Book Antiqua"/>
          <w:bCs/>
          <w:sz w:val="24"/>
          <w:szCs w:val="24"/>
        </w:rPr>
        <w:tab/>
      </w:r>
      <w:r w:rsidR="0087772E" w:rsidRPr="00BC61D6">
        <w:rPr>
          <w:rFonts w:ascii="Book Antiqua" w:hAnsi="Book Antiqua"/>
          <w:sz w:val="24"/>
          <w:szCs w:val="24"/>
          <w:lang w:bidi="hi-IN"/>
        </w:rPr>
        <w:t xml:space="preserve">Technical Suitability: The supplied LM3.1.9 modules shall be technically and physically similar to the one </w:t>
      </w:r>
      <w:r w:rsidR="00C52177" w:rsidRPr="0034524E">
        <w:rPr>
          <w:rFonts w:ascii="Book Antiqua" w:hAnsi="Book Antiqua"/>
          <w:bCs/>
          <w:sz w:val="24"/>
          <w:szCs w:val="24"/>
        </w:rPr>
        <w:t>provided for the purpose of reverse engineering</w:t>
      </w:r>
      <w:r w:rsidR="00C52177" w:rsidRPr="00BC61D6">
        <w:rPr>
          <w:rFonts w:ascii="Book Antiqua" w:hAnsi="Book Antiqua"/>
          <w:sz w:val="24"/>
          <w:szCs w:val="24"/>
          <w:lang w:bidi="hi-IN"/>
        </w:rPr>
        <w:t xml:space="preserve"> </w:t>
      </w:r>
      <w:r w:rsidR="00C52177">
        <w:rPr>
          <w:rFonts w:ascii="Book Antiqua" w:hAnsi="Book Antiqua"/>
          <w:sz w:val="24"/>
          <w:szCs w:val="24"/>
          <w:lang w:bidi="hi-IN"/>
        </w:rPr>
        <w:t xml:space="preserve">i.e. </w:t>
      </w:r>
      <w:r w:rsidR="002601C9" w:rsidRPr="00BC61D6">
        <w:rPr>
          <w:rFonts w:ascii="Book Antiqua" w:hAnsi="Book Antiqua"/>
          <w:sz w:val="24"/>
          <w:szCs w:val="24"/>
          <w:lang w:bidi="hi-IN"/>
        </w:rPr>
        <w:t xml:space="preserve">similar to the one </w:t>
      </w:r>
      <w:r w:rsidR="0087772E" w:rsidRPr="00BC61D6">
        <w:rPr>
          <w:rFonts w:ascii="Book Antiqua" w:hAnsi="Book Antiqua"/>
          <w:sz w:val="24"/>
          <w:szCs w:val="24"/>
          <w:lang w:bidi="hi-IN"/>
        </w:rPr>
        <w:t xml:space="preserve">in service supplied by OEM </w:t>
      </w:r>
      <w:r w:rsidR="0087772E" w:rsidRPr="00296839">
        <w:rPr>
          <w:rFonts w:ascii="Book Antiqua" w:hAnsi="Book Antiqua"/>
          <w:sz w:val="24"/>
          <w:szCs w:val="24"/>
          <w:lang w:bidi="hi-IN"/>
        </w:rPr>
        <w:t>M/s</w:t>
      </w:r>
      <w:r w:rsidR="002601C9" w:rsidRPr="00296839">
        <w:rPr>
          <w:rFonts w:ascii="Book Antiqua" w:hAnsi="Book Antiqua"/>
          <w:sz w:val="24"/>
          <w:szCs w:val="24"/>
          <w:lang w:bidi="hi-IN"/>
        </w:rPr>
        <w:t>.</w:t>
      </w:r>
      <w:r w:rsidR="0087772E" w:rsidRPr="00296839">
        <w:rPr>
          <w:rFonts w:ascii="Book Antiqua" w:hAnsi="Book Antiqua"/>
          <w:sz w:val="24"/>
          <w:szCs w:val="24"/>
          <w:lang w:bidi="hi-IN"/>
        </w:rPr>
        <w:t xml:space="preserve"> Siemens AG</w:t>
      </w:r>
      <w:r w:rsidR="0087772E" w:rsidRPr="00BC61D6">
        <w:rPr>
          <w:rFonts w:ascii="Book Antiqua" w:hAnsi="Book Antiqua"/>
          <w:sz w:val="24"/>
          <w:szCs w:val="24"/>
          <w:lang w:bidi="hi-IN"/>
        </w:rPr>
        <w:t xml:space="preserve"> and shall be suitable for existing </w:t>
      </w:r>
      <w:proofErr w:type="spellStart"/>
      <w:r w:rsidR="0087772E" w:rsidRPr="00BC61D6">
        <w:rPr>
          <w:rFonts w:ascii="Book Antiqua" w:hAnsi="Book Antiqua"/>
          <w:sz w:val="24"/>
          <w:szCs w:val="24"/>
          <w:lang w:bidi="hi-IN"/>
        </w:rPr>
        <w:t>Simadyn</w:t>
      </w:r>
      <w:proofErr w:type="spellEnd"/>
      <w:r w:rsidR="0087772E" w:rsidRPr="00BC61D6">
        <w:rPr>
          <w:rFonts w:ascii="Book Antiqua" w:hAnsi="Book Antiqua"/>
          <w:sz w:val="24"/>
          <w:szCs w:val="24"/>
          <w:lang w:bidi="hi-IN"/>
        </w:rPr>
        <w:t>-D system of FSC at site. The laser currents measured in terms of voltages in LM3.1.9 modules shall have nominal value of 270mV DC or better.</w:t>
      </w:r>
    </w:p>
    <w:p w14:paraId="1BB1FE80" w14:textId="77777777" w:rsidR="002601C9" w:rsidRPr="0034524E" w:rsidRDefault="002601C9" w:rsidP="002601C9">
      <w:pPr>
        <w:spacing w:after="0"/>
        <w:ind w:left="851" w:hanging="491"/>
        <w:jc w:val="both"/>
        <w:rPr>
          <w:rFonts w:ascii="Book Antiqua" w:hAnsi="Book Antiqua"/>
          <w:bCs/>
          <w:sz w:val="24"/>
          <w:szCs w:val="24"/>
        </w:rPr>
      </w:pPr>
    </w:p>
    <w:p w14:paraId="2EE1EEC6" w14:textId="1C188A23" w:rsidR="00AA578B" w:rsidRDefault="00EE0568" w:rsidP="0009018F">
      <w:pPr>
        <w:spacing w:after="0"/>
        <w:ind w:left="851" w:hanging="491"/>
        <w:jc w:val="both"/>
        <w:rPr>
          <w:rFonts w:ascii="Book Antiqua" w:hAnsi="Book Antiqua"/>
          <w:bCs/>
          <w:sz w:val="24"/>
          <w:szCs w:val="24"/>
        </w:rPr>
      </w:pPr>
      <w:r w:rsidRPr="0034524E">
        <w:rPr>
          <w:rFonts w:ascii="Book Antiqua" w:hAnsi="Book Antiqua"/>
          <w:bCs/>
          <w:sz w:val="24"/>
          <w:szCs w:val="24"/>
        </w:rPr>
        <w:t xml:space="preserve">6. </w:t>
      </w:r>
      <w:r w:rsidR="0009018F">
        <w:rPr>
          <w:rFonts w:ascii="Book Antiqua" w:hAnsi="Book Antiqua"/>
          <w:bCs/>
          <w:sz w:val="24"/>
          <w:szCs w:val="24"/>
        </w:rPr>
        <w:tab/>
      </w:r>
      <w:r w:rsidR="00AA578B">
        <w:rPr>
          <w:rFonts w:ascii="Book Antiqua" w:hAnsi="Book Antiqua"/>
          <w:bCs/>
          <w:sz w:val="24"/>
          <w:szCs w:val="24"/>
        </w:rPr>
        <w:t>The successful bidder (a</w:t>
      </w:r>
      <w:r w:rsidR="000C518B">
        <w:rPr>
          <w:rFonts w:ascii="Book Antiqua" w:hAnsi="Book Antiqua"/>
          <w:bCs/>
          <w:sz w:val="24"/>
          <w:szCs w:val="24"/>
        </w:rPr>
        <w:t>fter techno-commercial bidding) shall develop and supply 1 number</w:t>
      </w:r>
      <w:r w:rsidR="008762B4">
        <w:rPr>
          <w:rFonts w:ascii="Book Antiqua" w:hAnsi="Book Antiqua"/>
          <w:bCs/>
          <w:sz w:val="24"/>
          <w:szCs w:val="24"/>
        </w:rPr>
        <w:t xml:space="preserve"> module as per BOQ(1) for FSC at </w:t>
      </w:r>
      <w:proofErr w:type="spellStart"/>
      <w:r w:rsidR="008762B4">
        <w:rPr>
          <w:rFonts w:ascii="Book Antiqua" w:hAnsi="Book Antiqua"/>
          <w:bCs/>
          <w:sz w:val="24"/>
          <w:szCs w:val="24"/>
        </w:rPr>
        <w:t>Gooty</w:t>
      </w:r>
      <w:proofErr w:type="spellEnd"/>
      <w:r w:rsidR="008762B4">
        <w:rPr>
          <w:rFonts w:ascii="Book Antiqua" w:hAnsi="Book Antiqua"/>
          <w:bCs/>
          <w:sz w:val="24"/>
          <w:szCs w:val="24"/>
        </w:rPr>
        <w:t xml:space="preserve"> Substation. After testing &amp; commissioning </w:t>
      </w:r>
      <w:r w:rsidR="004F762C" w:rsidRPr="0034524E">
        <w:rPr>
          <w:rFonts w:ascii="Book Antiqua" w:hAnsi="Book Antiqua"/>
          <w:bCs/>
          <w:sz w:val="24"/>
          <w:szCs w:val="24"/>
        </w:rPr>
        <w:t xml:space="preserve">in the existing </w:t>
      </w:r>
      <w:proofErr w:type="spellStart"/>
      <w:r w:rsidR="004F762C" w:rsidRPr="0034524E">
        <w:rPr>
          <w:rFonts w:ascii="Book Antiqua" w:hAnsi="Book Antiqua"/>
          <w:bCs/>
          <w:sz w:val="24"/>
          <w:szCs w:val="24"/>
        </w:rPr>
        <w:t>Simadyn</w:t>
      </w:r>
      <w:proofErr w:type="spellEnd"/>
      <w:r w:rsidR="004F762C" w:rsidRPr="0034524E">
        <w:rPr>
          <w:rFonts w:ascii="Book Antiqua" w:hAnsi="Book Antiqua"/>
          <w:bCs/>
          <w:sz w:val="24"/>
          <w:szCs w:val="24"/>
        </w:rPr>
        <w:t xml:space="preserve">-D protection system of FSC at </w:t>
      </w:r>
      <w:proofErr w:type="spellStart"/>
      <w:r w:rsidR="004F762C" w:rsidRPr="0034524E">
        <w:rPr>
          <w:rFonts w:ascii="Book Antiqua" w:hAnsi="Book Antiqua"/>
          <w:bCs/>
          <w:sz w:val="24"/>
          <w:szCs w:val="24"/>
        </w:rPr>
        <w:lastRenderedPageBreak/>
        <w:t>Gooty</w:t>
      </w:r>
      <w:proofErr w:type="spellEnd"/>
      <w:r w:rsidR="004F762C">
        <w:rPr>
          <w:rFonts w:ascii="Book Antiqua" w:hAnsi="Book Antiqua"/>
          <w:bCs/>
          <w:sz w:val="24"/>
          <w:szCs w:val="24"/>
        </w:rPr>
        <w:t xml:space="preserve"> S</w:t>
      </w:r>
      <w:r w:rsidR="008762B4">
        <w:rPr>
          <w:rFonts w:ascii="Book Antiqua" w:hAnsi="Book Antiqua"/>
          <w:bCs/>
          <w:sz w:val="24"/>
          <w:szCs w:val="24"/>
        </w:rPr>
        <w:t xml:space="preserve">ubstation, the </w:t>
      </w:r>
      <w:r w:rsidR="00E84341">
        <w:rPr>
          <w:rFonts w:ascii="Book Antiqua" w:hAnsi="Book Antiqua"/>
          <w:bCs/>
          <w:sz w:val="24"/>
          <w:szCs w:val="24"/>
        </w:rPr>
        <w:t xml:space="preserve">said </w:t>
      </w:r>
      <w:r w:rsidR="008762B4">
        <w:rPr>
          <w:rFonts w:ascii="Book Antiqua" w:hAnsi="Book Antiqua"/>
          <w:bCs/>
          <w:sz w:val="24"/>
          <w:szCs w:val="24"/>
        </w:rPr>
        <w:t xml:space="preserve">module </w:t>
      </w:r>
      <w:r w:rsidR="00E84341">
        <w:rPr>
          <w:rFonts w:ascii="Book Antiqua" w:hAnsi="Book Antiqua"/>
          <w:bCs/>
          <w:sz w:val="24"/>
          <w:szCs w:val="24"/>
        </w:rPr>
        <w:t>will be kept in service for observation</w:t>
      </w:r>
      <w:r w:rsidR="00034E91">
        <w:rPr>
          <w:rFonts w:ascii="Book Antiqua" w:hAnsi="Book Antiqua"/>
          <w:bCs/>
          <w:sz w:val="24"/>
          <w:szCs w:val="24"/>
        </w:rPr>
        <w:t xml:space="preserve"> for a period of three (03) months. Further, only after</w:t>
      </w:r>
      <w:r w:rsidR="00131C2F">
        <w:rPr>
          <w:rFonts w:ascii="Book Antiqua" w:hAnsi="Book Antiqua"/>
          <w:bCs/>
          <w:sz w:val="24"/>
          <w:szCs w:val="24"/>
        </w:rPr>
        <w:t xml:space="preserve"> successful completion of the said service period of three (03) months</w:t>
      </w:r>
      <w:r w:rsidR="00823375">
        <w:rPr>
          <w:rFonts w:ascii="Book Antiqua" w:hAnsi="Book Antiqua"/>
          <w:bCs/>
          <w:sz w:val="24"/>
          <w:szCs w:val="24"/>
        </w:rPr>
        <w:t xml:space="preserve"> and upon its certification by the Engineer-in-Charge</w:t>
      </w:r>
      <w:r w:rsidR="00BE67FE">
        <w:rPr>
          <w:rFonts w:ascii="Book Antiqua" w:hAnsi="Book Antiqua"/>
          <w:bCs/>
          <w:sz w:val="24"/>
          <w:szCs w:val="24"/>
        </w:rPr>
        <w:t>, the successful bidder</w:t>
      </w:r>
      <w:r w:rsidR="000C6B08">
        <w:rPr>
          <w:rFonts w:ascii="Book Antiqua" w:hAnsi="Book Antiqua"/>
          <w:bCs/>
          <w:sz w:val="24"/>
          <w:szCs w:val="24"/>
        </w:rPr>
        <w:t xml:space="preserve"> will be allowed to supply the balance quantities as per BOQ(2).</w:t>
      </w:r>
    </w:p>
    <w:p w14:paraId="6CF2402D" w14:textId="77777777" w:rsidR="000C6B08" w:rsidRDefault="000C6B08" w:rsidP="0009018F">
      <w:pPr>
        <w:spacing w:after="0"/>
        <w:ind w:left="851" w:hanging="491"/>
        <w:jc w:val="both"/>
        <w:rPr>
          <w:rFonts w:ascii="Book Antiqua" w:hAnsi="Book Antiqua"/>
          <w:bCs/>
          <w:sz w:val="24"/>
          <w:szCs w:val="24"/>
        </w:rPr>
      </w:pPr>
    </w:p>
    <w:p w14:paraId="1F3BD33C" w14:textId="665278B4" w:rsidR="0034524E" w:rsidRPr="0034524E" w:rsidRDefault="00EE0568" w:rsidP="0009018F">
      <w:pPr>
        <w:spacing w:after="0"/>
        <w:ind w:left="851" w:hanging="491"/>
        <w:jc w:val="both"/>
        <w:rPr>
          <w:rFonts w:ascii="Book Antiqua" w:hAnsi="Book Antiqua"/>
          <w:bCs/>
          <w:sz w:val="24"/>
          <w:szCs w:val="24"/>
        </w:rPr>
      </w:pPr>
      <w:r w:rsidRPr="0034524E">
        <w:rPr>
          <w:rFonts w:ascii="Book Antiqua" w:hAnsi="Book Antiqua"/>
          <w:bCs/>
          <w:sz w:val="24"/>
          <w:szCs w:val="24"/>
        </w:rPr>
        <w:t xml:space="preserve">7. </w:t>
      </w:r>
      <w:r w:rsidR="0009018F">
        <w:rPr>
          <w:rFonts w:ascii="Book Antiqua" w:hAnsi="Book Antiqua"/>
          <w:bCs/>
          <w:sz w:val="24"/>
          <w:szCs w:val="24"/>
        </w:rPr>
        <w:tab/>
      </w:r>
      <w:r w:rsidRPr="0034524E">
        <w:rPr>
          <w:rFonts w:ascii="Book Antiqua" w:hAnsi="Book Antiqua"/>
          <w:bCs/>
          <w:sz w:val="24"/>
          <w:szCs w:val="24"/>
        </w:rPr>
        <w:t xml:space="preserve">The laser currents measured in terms of voltages in LM3.1.9 modules shall have nominal value of 270mV DC or better. </w:t>
      </w:r>
    </w:p>
    <w:p w14:paraId="4C7373C2" w14:textId="77777777" w:rsidR="0034524E" w:rsidRPr="0034524E" w:rsidRDefault="0034524E" w:rsidP="000778E7">
      <w:pPr>
        <w:spacing w:after="0"/>
        <w:ind w:left="360"/>
        <w:jc w:val="both"/>
        <w:rPr>
          <w:rFonts w:ascii="Book Antiqua" w:hAnsi="Book Antiqua"/>
          <w:bCs/>
          <w:sz w:val="24"/>
          <w:szCs w:val="24"/>
        </w:rPr>
      </w:pPr>
    </w:p>
    <w:p w14:paraId="43DF0577" w14:textId="7351DDCD" w:rsidR="0034524E" w:rsidRPr="0034524E" w:rsidRDefault="00EE0568" w:rsidP="0009018F">
      <w:pPr>
        <w:spacing w:after="0"/>
        <w:ind w:left="851" w:hanging="491"/>
        <w:jc w:val="both"/>
        <w:rPr>
          <w:rFonts w:ascii="Book Antiqua" w:hAnsi="Book Antiqua"/>
          <w:bCs/>
          <w:sz w:val="24"/>
          <w:szCs w:val="24"/>
        </w:rPr>
      </w:pPr>
      <w:r w:rsidRPr="0034524E">
        <w:rPr>
          <w:rFonts w:ascii="Book Antiqua" w:hAnsi="Book Antiqua"/>
          <w:bCs/>
          <w:sz w:val="24"/>
          <w:szCs w:val="24"/>
        </w:rPr>
        <w:t xml:space="preserve">8. </w:t>
      </w:r>
      <w:r w:rsidR="0009018F">
        <w:rPr>
          <w:rFonts w:ascii="Book Antiqua" w:hAnsi="Book Antiqua"/>
          <w:bCs/>
          <w:sz w:val="24"/>
          <w:szCs w:val="24"/>
        </w:rPr>
        <w:tab/>
      </w:r>
      <w:r w:rsidRPr="0034524E">
        <w:rPr>
          <w:rFonts w:ascii="Book Antiqua" w:hAnsi="Book Antiqua"/>
          <w:bCs/>
          <w:sz w:val="24"/>
          <w:szCs w:val="24"/>
        </w:rPr>
        <w:t xml:space="preserve">The available user manual document of LM3.1 module is attached as </w:t>
      </w:r>
      <w:r w:rsidRPr="00AC7078">
        <w:rPr>
          <w:rFonts w:ascii="Book Antiqua" w:hAnsi="Book Antiqua"/>
          <w:b/>
          <w:sz w:val="24"/>
          <w:szCs w:val="24"/>
          <w:highlight w:val="yellow"/>
        </w:rPr>
        <w:t>A</w:t>
      </w:r>
      <w:r w:rsidR="00AC7078" w:rsidRPr="00AC7078">
        <w:rPr>
          <w:rFonts w:ascii="Book Antiqua" w:hAnsi="Book Antiqua"/>
          <w:b/>
          <w:sz w:val="24"/>
          <w:szCs w:val="24"/>
          <w:highlight w:val="yellow"/>
        </w:rPr>
        <w:t>ppendix</w:t>
      </w:r>
      <w:r w:rsidRPr="00AC7078">
        <w:rPr>
          <w:rFonts w:ascii="Book Antiqua" w:hAnsi="Book Antiqua"/>
          <w:b/>
          <w:sz w:val="24"/>
          <w:szCs w:val="24"/>
          <w:highlight w:val="yellow"/>
        </w:rPr>
        <w:t>-1</w:t>
      </w:r>
      <w:r w:rsidRPr="0034524E">
        <w:rPr>
          <w:rFonts w:ascii="Book Antiqua" w:hAnsi="Book Antiqua"/>
          <w:bCs/>
          <w:sz w:val="24"/>
          <w:szCs w:val="24"/>
        </w:rPr>
        <w:t xml:space="preserve"> for reference. </w:t>
      </w:r>
    </w:p>
    <w:p w14:paraId="3011D7AB" w14:textId="77777777" w:rsidR="0034524E" w:rsidRPr="0034524E" w:rsidRDefault="0034524E" w:rsidP="000778E7">
      <w:pPr>
        <w:spacing w:after="0"/>
        <w:ind w:left="360"/>
        <w:jc w:val="both"/>
        <w:rPr>
          <w:rFonts w:ascii="Book Antiqua" w:hAnsi="Book Antiqua"/>
          <w:bCs/>
          <w:sz w:val="24"/>
          <w:szCs w:val="24"/>
        </w:rPr>
      </w:pPr>
    </w:p>
    <w:p w14:paraId="1FBC5ECB" w14:textId="77777777" w:rsidR="00542EBB" w:rsidRDefault="00EE0568" w:rsidP="0009018F">
      <w:pPr>
        <w:spacing w:after="0"/>
        <w:ind w:left="851" w:hanging="491"/>
        <w:jc w:val="both"/>
        <w:rPr>
          <w:rFonts w:ascii="Book Antiqua" w:hAnsi="Book Antiqua"/>
          <w:bCs/>
          <w:sz w:val="24"/>
          <w:szCs w:val="24"/>
        </w:rPr>
      </w:pPr>
      <w:r w:rsidRPr="0034524E">
        <w:rPr>
          <w:rFonts w:ascii="Book Antiqua" w:hAnsi="Book Antiqua"/>
          <w:bCs/>
          <w:sz w:val="24"/>
          <w:szCs w:val="24"/>
        </w:rPr>
        <w:t xml:space="preserve">9. </w:t>
      </w:r>
      <w:r w:rsidR="0009018F">
        <w:rPr>
          <w:rFonts w:ascii="Book Antiqua" w:hAnsi="Book Antiqua"/>
          <w:bCs/>
          <w:sz w:val="24"/>
          <w:szCs w:val="24"/>
        </w:rPr>
        <w:tab/>
      </w:r>
      <w:r w:rsidRPr="0034524E">
        <w:rPr>
          <w:rFonts w:ascii="Book Antiqua" w:hAnsi="Book Antiqua"/>
          <w:bCs/>
          <w:sz w:val="24"/>
          <w:szCs w:val="24"/>
        </w:rPr>
        <w:t xml:space="preserve">POWERGRID reserves the right to inspect the material at manufacturer during manufacturing / before supply of material at site. </w:t>
      </w:r>
    </w:p>
    <w:p w14:paraId="02123CF1" w14:textId="77777777" w:rsidR="00542EBB" w:rsidRDefault="00542EBB" w:rsidP="0009018F">
      <w:pPr>
        <w:spacing w:after="0"/>
        <w:ind w:left="851" w:hanging="491"/>
        <w:jc w:val="both"/>
        <w:rPr>
          <w:rFonts w:ascii="Book Antiqua" w:hAnsi="Book Antiqua"/>
          <w:bCs/>
          <w:sz w:val="24"/>
          <w:szCs w:val="24"/>
        </w:rPr>
      </w:pPr>
    </w:p>
    <w:p w14:paraId="7BC6F04E" w14:textId="10B89C95" w:rsidR="00EE0568" w:rsidRDefault="00EE0568" w:rsidP="0009018F">
      <w:pPr>
        <w:spacing w:after="0"/>
        <w:ind w:left="851" w:hanging="491"/>
        <w:jc w:val="both"/>
        <w:rPr>
          <w:rFonts w:ascii="Book Antiqua" w:hAnsi="Book Antiqua"/>
          <w:bCs/>
          <w:sz w:val="24"/>
          <w:szCs w:val="24"/>
        </w:rPr>
      </w:pPr>
      <w:r w:rsidRPr="0034524E">
        <w:rPr>
          <w:rFonts w:ascii="Book Antiqua" w:hAnsi="Book Antiqua"/>
          <w:bCs/>
          <w:sz w:val="24"/>
          <w:szCs w:val="24"/>
        </w:rPr>
        <w:t>10.</w:t>
      </w:r>
      <w:r w:rsidR="00542EBB">
        <w:rPr>
          <w:rFonts w:ascii="Book Antiqua" w:hAnsi="Book Antiqua"/>
          <w:bCs/>
          <w:sz w:val="24"/>
          <w:szCs w:val="24"/>
        </w:rPr>
        <w:tab/>
      </w:r>
      <w:r w:rsidRPr="0034524E">
        <w:rPr>
          <w:rFonts w:ascii="Book Antiqua" w:hAnsi="Book Antiqua"/>
          <w:bCs/>
          <w:sz w:val="24"/>
          <w:szCs w:val="24"/>
        </w:rPr>
        <w:t>Bidders are advised to visit the sites before quoting to understand the site conditions.</w:t>
      </w:r>
    </w:p>
    <w:p w14:paraId="70660F30" w14:textId="2D484F6C" w:rsidR="0052072E" w:rsidRPr="0052072E" w:rsidRDefault="0052072E" w:rsidP="0052072E">
      <w:pPr>
        <w:spacing w:after="0"/>
        <w:ind w:left="851" w:hanging="491"/>
        <w:jc w:val="both"/>
        <w:rPr>
          <w:rFonts w:ascii="Book Antiqua" w:hAnsi="Book Antiqua"/>
          <w:bCs/>
          <w:sz w:val="24"/>
          <w:szCs w:val="24"/>
        </w:rPr>
      </w:pPr>
      <w:r>
        <w:rPr>
          <w:rFonts w:ascii="Book Antiqua" w:hAnsi="Book Antiqua"/>
          <w:bCs/>
          <w:sz w:val="24"/>
          <w:szCs w:val="24"/>
        </w:rPr>
        <w:t>11</w:t>
      </w:r>
      <w:r w:rsidRPr="0052072E">
        <w:rPr>
          <w:rFonts w:ascii="Book Antiqua" w:hAnsi="Book Antiqua"/>
          <w:bCs/>
          <w:sz w:val="24"/>
          <w:szCs w:val="24"/>
        </w:rPr>
        <w:t>. Consignee Address:</w:t>
      </w:r>
    </w:p>
    <w:p w14:paraId="3A0763FC" w14:textId="4A45BE21" w:rsidR="0052072E" w:rsidRPr="0052072E" w:rsidRDefault="0052072E" w:rsidP="001B5EDE">
      <w:pPr>
        <w:spacing w:after="0"/>
        <w:ind w:left="851" w:hanging="131"/>
        <w:jc w:val="both"/>
        <w:rPr>
          <w:rFonts w:ascii="Book Antiqua" w:hAnsi="Book Antiqua"/>
          <w:bCs/>
          <w:sz w:val="24"/>
          <w:szCs w:val="24"/>
        </w:rPr>
      </w:pPr>
      <w:r w:rsidRPr="0052072E">
        <w:rPr>
          <w:rFonts w:ascii="Book Antiqua" w:hAnsi="Book Antiqua"/>
          <w:bCs/>
          <w:sz w:val="24"/>
          <w:szCs w:val="24"/>
        </w:rPr>
        <w:t>a.</w:t>
      </w:r>
      <w:r w:rsidR="001B5EDE">
        <w:rPr>
          <w:rFonts w:ascii="Book Antiqua" w:hAnsi="Book Antiqua"/>
          <w:bCs/>
          <w:sz w:val="24"/>
          <w:szCs w:val="24"/>
        </w:rPr>
        <w:t xml:space="preserve"> </w:t>
      </w:r>
      <w:r w:rsidR="001B5EDE">
        <w:rPr>
          <w:rFonts w:ascii="Book Antiqua" w:hAnsi="Book Antiqua"/>
          <w:bCs/>
          <w:sz w:val="24"/>
          <w:szCs w:val="24"/>
        </w:rPr>
        <w:tab/>
      </w:r>
      <w:r w:rsidR="002D5DCE">
        <w:rPr>
          <w:rFonts w:ascii="Book Antiqua" w:hAnsi="Book Antiqua"/>
          <w:bCs/>
          <w:sz w:val="24"/>
          <w:szCs w:val="24"/>
        </w:rPr>
        <w:t xml:space="preserve">Sh. </w:t>
      </w:r>
      <w:r w:rsidR="002D5DCE" w:rsidRPr="002D5DCE">
        <w:rPr>
          <w:rFonts w:ascii="Book Antiqua" w:hAnsi="Book Antiqua"/>
          <w:bCs/>
          <w:sz w:val="24"/>
          <w:szCs w:val="24"/>
        </w:rPr>
        <w:t>P Venkataramana Murthy</w:t>
      </w:r>
      <w:r w:rsidR="002D5DCE">
        <w:rPr>
          <w:rFonts w:ascii="Book Antiqua" w:hAnsi="Book Antiqua"/>
          <w:bCs/>
          <w:sz w:val="24"/>
          <w:szCs w:val="24"/>
        </w:rPr>
        <w:t xml:space="preserve">, </w:t>
      </w:r>
      <w:r w:rsidRPr="0052072E">
        <w:rPr>
          <w:rFonts w:ascii="Book Antiqua" w:hAnsi="Book Antiqua"/>
          <w:bCs/>
          <w:sz w:val="24"/>
          <w:szCs w:val="24"/>
        </w:rPr>
        <w:t>DGM (Station Head),</w:t>
      </w:r>
    </w:p>
    <w:p w14:paraId="489390B7" w14:textId="77777777" w:rsidR="0052072E" w:rsidRPr="0052072E" w:rsidRDefault="0052072E" w:rsidP="001B5EDE">
      <w:pPr>
        <w:spacing w:after="0"/>
        <w:ind w:left="851" w:firstLine="589"/>
        <w:jc w:val="both"/>
        <w:rPr>
          <w:rFonts w:ascii="Book Antiqua" w:hAnsi="Book Antiqua"/>
          <w:bCs/>
          <w:sz w:val="24"/>
          <w:szCs w:val="24"/>
        </w:rPr>
      </w:pPr>
      <w:r w:rsidRPr="0052072E">
        <w:rPr>
          <w:rFonts w:ascii="Book Antiqua" w:hAnsi="Book Antiqua"/>
          <w:bCs/>
          <w:sz w:val="24"/>
          <w:szCs w:val="24"/>
        </w:rPr>
        <w:t>Power Grid Corporation of India Ltd.,</w:t>
      </w:r>
    </w:p>
    <w:p w14:paraId="602391F9" w14:textId="3A44DAE6" w:rsidR="0052072E" w:rsidRPr="0052072E" w:rsidRDefault="0052072E" w:rsidP="001B5EDE">
      <w:pPr>
        <w:spacing w:after="0"/>
        <w:ind w:left="851" w:firstLine="589"/>
        <w:jc w:val="both"/>
        <w:rPr>
          <w:rFonts w:ascii="Book Antiqua" w:hAnsi="Book Antiqua"/>
          <w:bCs/>
          <w:sz w:val="24"/>
          <w:szCs w:val="24"/>
        </w:rPr>
      </w:pPr>
      <w:r w:rsidRPr="0052072E">
        <w:rPr>
          <w:rFonts w:ascii="Book Antiqua" w:hAnsi="Book Antiqua"/>
          <w:bCs/>
          <w:sz w:val="24"/>
          <w:szCs w:val="24"/>
        </w:rPr>
        <w:t>400/220kV SUBSTATION</w:t>
      </w:r>
      <w:r w:rsidR="001B5EDE">
        <w:rPr>
          <w:rFonts w:ascii="Book Antiqua" w:hAnsi="Book Antiqua"/>
          <w:bCs/>
          <w:sz w:val="24"/>
          <w:szCs w:val="24"/>
        </w:rPr>
        <w:t>,</w:t>
      </w:r>
    </w:p>
    <w:p w14:paraId="5CFA1F99" w14:textId="1DFE5B78" w:rsidR="0052072E" w:rsidRPr="0052072E" w:rsidRDefault="0052072E" w:rsidP="001B5EDE">
      <w:pPr>
        <w:spacing w:after="0"/>
        <w:ind w:left="851" w:firstLine="589"/>
        <w:jc w:val="both"/>
        <w:rPr>
          <w:rFonts w:ascii="Book Antiqua" w:hAnsi="Book Antiqua"/>
          <w:bCs/>
          <w:sz w:val="24"/>
          <w:szCs w:val="24"/>
        </w:rPr>
      </w:pPr>
      <w:proofErr w:type="spellStart"/>
      <w:r w:rsidRPr="0052072E">
        <w:rPr>
          <w:rFonts w:ascii="Book Antiqua" w:hAnsi="Book Antiqua"/>
          <w:bCs/>
          <w:sz w:val="24"/>
          <w:szCs w:val="24"/>
        </w:rPr>
        <w:t>Gooty</w:t>
      </w:r>
      <w:proofErr w:type="spellEnd"/>
      <w:r w:rsidRPr="0052072E">
        <w:rPr>
          <w:rFonts w:ascii="Book Antiqua" w:hAnsi="Book Antiqua"/>
          <w:bCs/>
          <w:sz w:val="24"/>
          <w:szCs w:val="24"/>
        </w:rPr>
        <w:t xml:space="preserve"> – Kurnool Road,</w:t>
      </w:r>
      <w:r w:rsidR="001B5EDE">
        <w:rPr>
          <w:rFonts w:ascii="Book Antiqua" w:hAnsi="Book Antiqua"/>
          <w:bCs/>
          <w:sz w:val="24"/>
          <w:szCs w:val="24"/>
        </w:rPr>
        <w:t xml:space="preserve"> </w:t>
      </w:r>
      <w:proofErr w:type="spellStart"/>
      <w:r w:rsidRPr="0052072E">
        <w:rPr>
          <w:rFonts w:ascii="Book Antiqua" w:hAnsi="Book Antiqua"/>
          <w:bCs/>
          <w:sz w:val="24"/>
          <w:szCs w:val="24"/>
        </w:rPr>
        <w:t>Vannedoddi</w:t>
      </w:r>
      <w:proofErr w:type="spellEnd"/>
      <w:r w:rsidRPr="0052072E">
        <w:rPr>
          <w:rFonts w:ascii="Book Antiqua" w:hAnsi="Book Antiqua"/>
          <w:bCs/>
          <w:sz w:val="24"/>
          <w:szCs w:val="24"/>
        </w:rPr>
        <w:t xml:space="preserve"> - village</w:t>
      </w:r>
    </w:p>
    <w:p w14:paraId="11AC3A3F" w14:textId="69FC2411" w:rsidR="0052072E" w:rsidRPr="0052072E" w:rsidRDefault="0052072E" w:rsidP="001B5EDE">
      <w:pPr>
        <w:spacing w:after="0"/>
        <w:ind w:left="851" w:firstLine="589"/>
        <w:jc w:val="both"/>
        <w:rPr>
          <w:rFonts w:ascii="Book Antiqua" w:hAnsi="Book Antiqua"/>
          <w:bCs/>
          <w:sz w:val="24"/>
          <w:szCs w:val="24"/>
        </w:rPr>
      </w:pPr>
      <w:r w:rsidRPr="0052072E">
        <w:rPr>
          <w:rFonts w:ascii="Book Antiqua" w:hAnsi="Book Antiqua"/>
          <w:bCs/>
          <w:sz w:val="24"/>
          <w:szCs w:val="24"/>
        </w:rPr>
        <w:t>GOOTY – 515 402</w:t>
      </w:r>
      <w:r w:rsidR="001B5EDE">
        <w:rPr>
          <w:rFonts w:ascii="Book Antiqua" w:hAnsi="Book Antiqua"/>
          <w:bCs/>
          <w:sz w:val="24"/>
          <w:szCs w:val="24"/>
        </w:rPr>
        <w:t xml:space="preserve">, </w:t>
      </w:r>
      <w:r w:rsidRPr="0052072E">
        <w:rPr>
          <w:rFonts w:ascii="Book Antiqua" w:hAnsi="Book Antiqua"/>
          <w:bCs/>
          <w:sz w:val="24"/>
          <w:szCs w:val="24"/>
        </w:rPr>
        <w:t>Anantapur – Dist.</w:t>
      </w:r>
    </w:p>
    <w:p w14:paraId="17432E5A" w14:textId="77777777" w:rsidR="0052072E" w:rsidRPr="0052072E" w:rsidRDefault="0052072E" w:rsidP="001B5EDE">
      <w:pPr>
        <w:spacing w:after="0"/>
        <w:ind w:left="851" w:firstLine="589"/>
        <w:jc w:val="both"/>
        <w:rPr>
          <w:rFonts w:ascii="Book Antiqua" w:hAnsi="Book Antiqua"/>
          <w:bCs/>
          <w:sz w:val="24"/>
          <w:szCs w:val="24"/>
        </w:rPr>
      </w:pPr>
      <w:r w:rsidRPr="0052072E">
        <w:rPr>
          <w:rFonts w:ascii="Book Antiqua" w:hAnsi="Book Antiqua"/>
          <w:bCs/>
          <w:sz w:val="24"/>
          <w:szCs w:val="24"/>
        </w:rPr>
        <w:t>ANDHRA PRADESH, INDIA</w:t>
      </w:r>
    </w:p>
    <w:p w14:paraId="0755E44D" w14:textId="2C5BC85F" w:rsidR="0052072E" w:rsidRPr="0052072E" w:rsidRDefault="0052072E" w:rsidP="001B5EDE">
      <w:pPr>
        <w:spacing w:after="0"/>
        <w:ind w:left="851" w:firstLine="589"/>
        <w:jc w:val="both"/>
        <w:rPr>
          <w:rFonts w:ascii="Book Antiqua" w:hAnsi="Book Antiqua"/>
          <w:bCs/>
          <w:sz w:val="24"/>
          <w:szCs w:val="24"/>
        </w:rPr>
      </w:pPr>
      <w:r w:rsidRPr="0052072E">
        <w:rPr>
          <w:rFonts w:ascii="Book Antiqua" w:hAnsi="Book Antiqua"/>
          <w:bCs/>
          <w:sz w:val="24"/>
          <w:szCs w:val="24"/>
        </w:rPr>
        <w:t xml:space="preserve">Mobile: </w:t>
      </w:r>
      <w:r w:rsidR="00445EEF" w:rsidRPr="00445EEF">
        <w:rPr>
          <w:rFonts w:ascii="Book Antiqua" w:hAnsi="Book Antiqua"/>
          <w:bCs/>
          <w:sz w:val="24"/>
          <w:szCs w:val="24"/>
        </w:rPr>
        <w:t>9490611106</w:t>
      </w:r>
    </w:p>
    <w:p w14:paraId="05241AE5" w14:textId="225C8E20" w:rsidR="0052072E" w:rsidRPr="0052072E" w:rsidRDefault="0052072E" w:rsidP="001B5EDE">
      <w:pPr>
        <w:spacing w:after="0"/>
        <w:ind w:left="851" w:firstLine="589"/>
        <w:jc w:val="both"/>
        <w:rPr>
          <w:rFonts w:ascii="Book Antiqua" w:hAnsi="Book Antiqua"/>
          <w:bCs/>
          <w:sz w:val="24"/>
          <w:szCs w:val="24"/>
        </w:rPr>
      </w:pPr>
      <w:r w:rsidRPr="0052072E">
        <w:rPr>
          <w:rFonts w:ascii="Book Antiqua" w:hAnsi="Book Antiqua"/>
          <w:bCs/>
          <w:sz w:val="24"/>
          <w:szCs w:val="24"/>
        </w:rPr>
        <w:t xml:space="preserve">Email: gooty@powergrid.in; </w:t>
      </w:r>
      <w:hyperlink r:id="rId24" w:history="1">
        <w:r w:rsidR="00445EEF" w:rsidRPr="009F3099">
          <w:rPr>
            <w:rStyle w:val="Hyperlink"/>
            <w:rFonts w:ascii="Book Antiqua" w:hAnsi="Book Antiqua" w:cs="Mangal"/>
            <w:bCs/>
            <w:sz w:val="24"/>
            <w:szCs w:val="24"/>
          </w:rPr>
          <w:t>pvramanamurty@powergrid.in</w:t>
        </w:r>
      </w:hyperlink>
      <w:r w:rsidR="00445EEF">
        <w:rPr>
          <w:rFonts w:ascii="Book Antiqua" w:hAnsi="Book Antiqua"/>
          <w:bCs/>
          <w:sz w:val="24"/>
          <w:szCs w:val="24"/>
        </w:rPr>
        <w:t xml:space="preserve"> </w:t>
      </w:r>
    </w:p>
    <w:p w14:paraId="291F8BD9" w14:textId="77777777" w:rsidR="001B5EDE" w:rsidRDefault="001B5EDE" w:rsidP="0052072E">
      <w:pPr>
        <w:spacing w:after="0"/>
        <w:ind w:left="851" w:hanging="491"/>
        <w:jc w:val="both"/>
        <w:rPr>
          <w:rFonts w:ascii="Book Antiqua" w:hAnsi="Book Antiqua"/>
          <w:bCs/>
          <w:sz w:val="24"/>
          <w:szCs w:val="24"/>
        </w:rPr>
      </w:pPr>
    </w:p>
    <w:p w14:paraId="55286A27" w14:textId="1731ECFB" w:rsidR="0052072E" w:rsidRPr="0052072E" w:rsidRDefault="0052072E" w:rsidP="001B5EDE">
      <w:pPr>
        <w:spacing w:after="0"/>
        <w:ind w:left="851" w:hanging="131"/>
        <w:jc w:val="both"/>
        <w:rPr>
          <w:rFonts w:ascii="Book Antiqua" w:hAnsi="Book Antiqua"/>
          <w:bCs/>
          <w:sz w:val="24"/>
          <w:szCs w:val="24"/>
        </w:rPr>
      </w:pPr>
      <w:r w:rsidRPr="0052072E">
        <w:rPr>
          <w:rFonts w:ascii="Book Antiqua" w:hAnsi="Book Antiqua"/>
          <w:bCs/>
          <w:sz w:val="24"/>
          <w:szCs w:val="24"/>
        </w:rPr>
        <w:t xml:space="preserve">b. </w:t>
      </w:r>
      <w:r w:rsidR="001B5EDE">
        <w:rPr>
          <w:rFonts w:ascii="Book Antiqua" w:hAnsi="Book Antiqua"/>
          <w:bCs/>
          <w:sz w:val="24"/>
          <w:szCs w:val="24"/>
        </w:rPr>
        <w:tab/>
      </w:r>
      <w:r w:rsidR="00253447">
        <w:rPr>
          <w:rFonts w:ascii="Book Antiqua" w:hAnsi="Book Antiqua"/>
          <w:bCs/>
          <w:sz w:val="24"/>
          <w:szCs w:val="24"/>
        </w:rPr>
        <w:t xml:space="preserve">Sh. </w:t>
      </w:r>
      <w:r w:rsidR="00253447" w:rsidRPr="00253447">
        <w:rPr>
          <w:rFonts w:ascii="Book Antiqua" w:hAnsi="Book Antiqua"/>
          <w:bCs/>
          <w:sz w:val="24"/>
          <w:szCs w:val="24"/>
        </w:rPr>
        <w:t xml:space="preserve">A </w:t>
      </w:r>
      <w:proofErr w:type="spellStart"/>
      <w:r w:rsidR="00253447" w:rsidRPr="00253447">
        <w:rPr>
          <w:rFonts w:ascii="Book Antiqua" w:hAnsi="Book Antiqua"/>
          <w:bCs/>
          <w:sz w:val="24"/>
          <w:szCs w:val="24"/>
        </w:rPr>
        <w:t>Harivenkata</w:t>
      </w:r>
      <w:proofErr w:type="spellEnd"/>
      <w:r w:rsidR="00253447" w:rsidRPr="00253447">
        <w:rPr>
          <w:rFonts w:ascii="Book Antiqua" w:hAnsi="Book Antiqua"/>
          <w:bCs/>
          <w:sz w:val="24"/>
          <w:szCs w:val="24"/>
        </w:rPr>
        <w:t xml:space="preserve"> Kumar</w:t>
      </w:r>
      <w:r w:rsidR="00253447">
        <w:rPr>
          <w:rFonts w:ascii="Book Antiqua" w:hAnsi="Book Antiqua"/>
          <w:bCs/>
          <w:sz w:val="24"/>
          <w:szCs w:val="24"/>
        </w:rPr>
        <w:t xml:space="preserve">, </w:t>
      </w:r>
      <w:r w:rsidR="001B5EDE" w:rsidRPr="0052072E">
        <w:rPr>
          <w:rFonts w:ascii="Book Antiqua" w:hAnsi="Book Antiqua"/>
          <w:bCs/>
          <w:sz w:val="24"/>
          <w:szCs w:val="24"/>
        </w:rPr>
        <w:t>DGM (Station Head)</w:t>
      </w:r>
      <w:r w:rsidR="001B5EDE">
        <w:rPr>
          <w:rFonts w:ascii="Book Antiqua" w:hAnsi="Book Antiqua"/>
          <w:bCs/>
          <w:sz w:val="24"/>
          <w:szCs w:val="24"/>
        </w:rPr>
        <w:t>,</w:t>
      </w:r>
    </w:p>
    <w:p w14:paraId="02DBE466" w14:textId="77777777" w:rsidR="0052072E" w:rsidRPr="0052072E" w:rsidRDefault="0052072E" w:rsidP="001B5EDE">
      <w:pPr>
        <w:spacing w:after="0"/>
        <w:ind w:left="851" w:firstLine="589"/>
        <w:jc w:val="both"/>
        <w:rPr>
          <w:rFonts w:ascii="Book Antiqua" w:hAnsi="Book Antiqua"/>
          <w:bCs/>
          <w:sz w:val="24"/>
          <w:szCs w:val="24"/>
        </w:rPr>
      </w:pPr>
      <w:r w:rsidRPr="0052072E">
        <w:rPr>
          <w:rFonts w:ascii="Book Antiqua" w:hAnsi="Book Antiqua"/>
          <w:bCs/>
          <w:sz w:val="24"/>
          <w:szCs w:val="24"/>
        </w:rPr>
        <w:t>Power Grid Corporation of India Ltd.,</w:t>
      </w:r>
    </w:p>
    <w:p w14:paraId="48D5D314" w14:textId="06F5AFB3" w:rsidR="0052072E" w:rsidRPr="0052072E" w:rsidRDefault="0052072E" w:rsidP="001B5EDE">
      <w:pPr>
        <w:spacing w:after="0"/>
        <w:ind w:left="851" w:firstLine="589"/>
        <w:jc w:val="both"/>
        <w:rPr>
          <w:rFonts w:ascii="Book Antiqua" w:hAnsi="Book Antiqua"/>
          <w:bCs/>
          <w:sz w:val="24"/>
          <w:szCs w:val="24"/>
        </w:rPr>
      </w:pPr>
      <w:r w:rsidRPr="0052072E">
        <w:rPr>
          <w:rFonts w:ascii="Book Antiqua" w:hAnsi="Book Antiqua"/>
          <w:bCs/>
          <w:sz w:val="24"/>
          <w:szCs w:val="24"/>
        </w:rPr>
        <w:t>765/400kV SUBSTATION</w:t>
      </w:r>
      <w:r w:rsidR="001B5EDE">
        <w:rPr>
          <w:rFonts w:ascii="Book Antiqua" w:hAnsi="Book Antiqua"/>
          <w:bCs/>
          <w:sz w:val="24"/>
          <w:szCs w:val="24"/>
        </w:rPr>
        <w:t>,</w:t>
      </w:r>
    </w:p>
    <w:p w14:paraId="437BD6F1" w14:textId="39008228" w:rsidR="0052072E" w:rsidRPr="0052072E" w:rsidRDefault="0052072E" w:rsidP="001B5EDE">
      <w:pPr>
        <w:spacing w:after="0"/>
        <w:ind w:left="851" w:firstLine="589"/>
        <w:jc w:val="both"/>
        <w:rPr>
          <w:rFonts w:ascii="Book Antiqua" w:hAnsi="Book Antiqua"/>
          <w:bCs/>
          <w:sz w:val="24"/>
          <w:szCs w:val="24"/>
        </w:rPr>
      </w:pPr>
      <w:proofErr w:type="spellStart"/>
      <w:r w:rsidRPr="0052072E">
        <w:rPr>
          <w:rFonts w:ascii="Book Antiqua" w:hAnsi="Book Antiqua"/>
          <w:bCs/>
          <w:sz w:val="24"/>
          <w:szCs w:val="24"/>
        </w:rPr>
        <w:t>Chinnakam</w:t>
      </w:r>
      <w:proofErr w:type="spellEnd"/>
      <w:r w:rsidRPr="0052072E">
        <w:rPr>
          <w:rFonts w:ascii="Book Antiqua" w:hAnsi="Book Antiqua"/>
          <w:bCs/>
          <w:sz w:val="24"/>
          <w:szCs w:val="24"/>
        </w:rPr>
        <w:t xml:space="preserve"> Palli (Vil. &amp; Post)</w:t>
      </w:r>
      <w:r w:rsidR="001B5EDE">
        <w:rPr>
          <w:rFonts w:ascii="Book Antiqua" w:hAnsi="Book Antiqua"/>
          <w:bCs/>
          <w:sz w:val="24"/>
          <w:szCs w:val="24"/>
        </w:rPr>
        <w:t xml:space="preserve">, </w:t>
      </w:r>
      <w:r w:rsidRPr="0052072E">
        <w:rPr>
          <w:rFonts w:ascii="Book Antiqua" w:hAnsi="Book Antiqua"/>
          <w:bCs/>
          <w:sz w:val="24"/>
          <w:szCs w:val="24"/>
        </w:rPr>
        <w:t>CK Dinne (Mandal),</w:t>
      </w:r>
    </w:p>
    <w:p w14:paraId="5297DCB5" w14:textId="7DE0826B" w:rsidR="0052072E" w:rsidRPr="0052072E" w:rsidRDefault="0052072E" w:rsidP="001B5EDE">
      <w:pPr>
        <w:spacing w:after="0"/>
        <w:ind w:left="851" w:firstLine="589"/>
        <w:jc w:val="both"/>
        <w:rPr>
          <w:rFonts w:ascii="Book Antiqua" w:hAnsi="Book Antiqua"/>
          <w:bCs/>
          <w:sz w:val="24"/>
          <w:szCs w:val="24"/>
        </w:rPr>
      </w:pPr>
      <w:r w:rsidRPr="0052072E">
        <w:rPr>
          <w:rFonts w:ascii="Book Antiqua" w:hAnsi="Book Antiqua"/>
          <w:bCs/>
          <w:sz w:val="24"/>
          <w:szCs w:val="24"/>
        </w:rPr>
        <w:t>Kadapa – 516 003,</w:t>
      </w:r>
      <w:r w:rsidR="001B5EDE">
        <w:rPr>
          <w:rFonts w:ascii="Book Antiqua" w:hAnsi="Book Antiqua"/>
          <w:bCs/>
          <w:sz w:val="24"/>
          <w:szCs w:val="24"/>
        </w:rPr>
        <w:t xml:space="preserve"> </w:t>
      </w:r>
      <w:r w:rsidRPr="0052072E">
        <w:rPr>
          <w:rFonts w:ascii="Book Antiqua" w:hAnsi="Book Antiqua"/>
          <w:bCs/>
          <w:sz w:val="24"/>
          <w:szCs w:val="24"/>
        </w:rPr>
        <w:t>YSR - Dist.</w:t>
      </w:r>
    </w:p>
    <w:p w14:paraId="26FAF3FB" w14:textId="77777777" w:rsidR="0052072E" w:rsidRPr="0052072E" w:rsidRDefault="0052072E" w:rsidP="001B5EDE">
      <w:pPr>
        <w:spacing w:after="0"/>
        <w:ind w:left="851" w:firstLine="589"/>
        <w:jc w:val="both"/>
        <w:rPr>
          <w:rFonts w:ascii="Book Antiqua" w:hAnsi="Book Antiqua"/>
          <w:bCs/>
          <w:sz w:val="24"/>
          <w:szCs w:val="24"/>
        </w:rPr>
      </w:pPr>
      <w:r w:rsidRPr="0052072E">
        <w:rPr>
          <w:rFonts w:ascii="Book Antiqua" w:hAnsi="Book Antiqua"/>
          <w:bCs/>
          <w:sz w:val="24"/>
          <w:szCs w:val="24"/>
        </w:rPr>
        <w:t>ANDHRA PRADESH, INDIA</w:t>
      </w:r>
    </w:p>
    <w:p w14:paraId="046EBC87" w14:textId="7E00C830" w:rsidR="0052072E" w:rsidRPr="0052072E" w:rsidRDefault="0052072E" w:rsidP="001B5EDE">
      <w:pPr>
        <w:spacing w:after="0"/>
        <w:ind w:left="851" w:firstLine="589"/>
        <w:jc w:val="both"/>
        <w:rPr>
          <w:rFonts w:ascii="Book Antiqua" w:hAnsi="Book Antiqua"/>
          <w:bCs/>
          <w:sz w:val="24"/>
          <w:szCs w:val="24"/>
        </w:rPr>
      </w:pPr>
      <w:r w:rsidRPr="0052072E">
        <w:rPr>
          <w:rFonts w:ascii="Book Antiqua" w:hAnsi="Book Antiqua"/>
          <w:bCs/>
          <w:sz w:val="24"/>
          <w:szCs w:val="24"/>
        </w:rPr>
        <w:t xml:space="preserve">Mob: </w:t>
      </w:r>
      <w:r w:rsidR="0003656F" w:rsidRPr="0003656F">
        <w:rPr>
          <w:rFonts w:ascii="Book Antiqua" w:hAnsi="Book Antiqua"/>
          <w:bCs/>
          <w:sz w:val="24"/>
          <w:szCs w:val="24"/>
        </w:rPr>
        <w:t>9440908990</w:t>
      </w:r>
    </w:p>
    <w:p w14:paraId="701A5693" w14:textId="067660B9" w:rsidR="0052072E" w:rsidRPr="0034524E" w:rsidRDefault="0052072E" w:rsidP="001B5EDE">
      <w:pPr>
        <w:spacing w:after="0"/>
        <w:ind w:left="851" w:firstLine="589"/>
        <w:jc w:val="both"/>
        <w:rPr>
          <w:rFonts w:ascii="Book Antiqua" w:hAnsi="Book Antiqua"/>
          <w:bCs/>
          <w:sz w:val="24"/>
          <w:szCs w:val="24"/>
        </w:rPr>
      </w:pPr>
      <w:r w:rsidRPr="0052072E">
        <w:rPr>
          <w:rFonts w:ascii="Book Antiqua" w:hAnsi="Book Antiqua"/>
          <w:bCs/>
          <w:sz w:val="24"/>
          <w:szCs w:val="24"/>
        </w:rPr>
        <w:t xml:space="preserve">Email: kadapa@powergrid.in; </w:t>
      </w:r>
      <w:hyperlink r:id="rId25" w:history="1">
        <w:r w:rsidR="0003656F" w:rsidRPr="009F3099">
          <w:rPr>
            <w:rStyle w:val="Hyperlink"/>
            <w:rFonts w:ascii="Book Antiqua" w:hAnsi="Book Antiqua" w:cs="Mangal"/>
            <w:bCs/>
            <w:sz w:val="24"/>
            <w:szCs w:val="24"/>
          </w:rPr>
          <w:t>ahvkumar@powergrid.in</w:t>
        </w:r>
      </w:hyperlink>
      <w:r w:rsidR="0003656F">
        <w:rPr>
          <w:rFonts w:ascii="Book Antiqua" w:hAnsi="Book Antiqua"/>
          <w:bCs/>
          <w:sz w:val="24"/>
          <w:szCs w:val="24"/>
        </w:rPr>
        <w:t xml:space="preserve"> </w:t>
      </w:r>
    </w:p>
    <w:p w14:paraId="296D6EF7" w14:textId="77777777" w:rsidR="00542EBB" w:rsidRPr="009E2B56" w:rsidRDefault="00542EBB" w:rsidP="00542EBB">
      <w:pPr>
        <w:spacing w:line="240" w:lineRule="auto"/>
        <w:jc w:val="center"/>
        <w:rPr>
          <w:rFonts w:ascii="Book Antiqua" w:hAnsi="Book Antiqua" w:cs="Times New Roman"/>
          <w:sz w:val="24"/>
          <w:szCs w:val="24"/>
        </w:rPr>
      </w:pPr>
      <w:r w:rsidRPr="009E2B56">
        <w:rPr>
          <w:rFonts w:ascii="Book Antiqua" w:hAnsi="Book Antiqua"/>
          <w:b/>
          <w:bCs/>
          <w:i/>
          <w:iCs/>
          <w:sz w:val="24"/>
          <w:szCs w:val="24"/>
          <w:lang w:bidi="hi-IN"/>
        </w:rPr>
        <w:t>- End -</w:t>
      </w:r>
    </w:p>
    <w:p w14:paraId="2A9FCA05" w14:textId="77777777" w:rsidR="00C14A3D" w:rsidRPr="00387C5F" w:rsidRDefault="00C14A3D" w:rsidP="00C14A3D">
      <w:pPr>
        <w:pStyle w:val="ListParagraph"/>
        <w:spacing w:after="0"/>
        <w:jc w:val="both"/>
        <w:rPr>
          <w:rFonts w:ascii="Book Antiqua" w:hAnsi="Book Antiqua"/>
          <w:b/>
          <w:sz w:val="8"/>
          <w:szCs w:val="24"/>
        </w:rPr>
      </w:pPr>
    </w:p>
    <w:p w14:paraId="225C3266" w14:textId="10B18E78" w:rsidR="001C7308" w:rsidRPr="009E2B56" w:rsidRDefault="003468D1" w:rsidP="003468D1">
      <w:pPr>
        <w:spacing w:after="0" w:line="240" w:lineRule="auto"/>
        <w:jc w:val="center"/>
        <w:rPr>
          <w:rFonts w:ascii="Book Antiqua" w:hAnsi="Book Antiqua"/>
          <w:b/>
          <w:bCs/>
          <w:sz w:val="24"/>
          <w:szCs w:val="24"/>
          <w:lang w:bidi="hi-IN"/>
        </w:rPr>
      </w:pPr>
      <w:r>
        <w:rPr>
          <w:rFonts w:ascii="Book Antiqua" w:hAnsi="Book Antiqua"/>
          <w:b/>
          <w:bCs/>
          <w:sz w:val="24"/>
          <w:szCs w:val="24"/>
          <w:lang w:bidi="hi-IN"/>
        </w:rPr>
        <w:br w:type="page"/>
      </w:r>
      <w:r w:rsidR="001C7308" w:rsidRPr="009E2B56">
        <w:rPr>
          <w:rFonts w:ascii="Book Antiqua" w:hAnsi="Book Antiqua"/>
          <w:b/>
          <w:bCs/>
          <w:sz w:val="24"/>
          <w:szCs w:val="24"/>
          <w:lang w:bidi="hi-IN"/>
        </w:rPr>
        <w:lastRenderedPageBreak/>
        <w:t>SECTION – 3: INSTRUCTIONS TO APPLICANTS</w:t>
      </w:r>
    </w:p>
    <w:p w14:paraId="46063750" w14:textId="77777777" w:rsidR="001C7308" w:rsidRPr="009E2B56" w:rsidRDefault="001C7308" w:rsidP="001C7308">
      <w:pPr>
        <w:autoSpaceDE w:val="0"/>
        <w:autoSpaceDN w:val="0"/>
        <w:adjustRightInd w:val="0"/>
        <w:spacing w:after="0"/>
        <w:jc w:val="both"/>
        <w:rPr>
          <w:rFonts w:ascii="Book Antiqua" w:hAnsi="Book Antiqua"/>
          <w:sz w:val="24"/>
          <w:szCs w:val="24"/>
          <w:highlight w:val="yellow"/>
          <w:lang w:bidi="hi-IN"/>
        </w:rPr>
      </w:pPr>
    </w:p>
    <w:p w14:paraId="7784E41B" w14:textId="4BDD6C12" w:rsidR="001C7308" w:rsidRPr="00767FB3" w:rsidRDefault="001C7308" w:rsidP="003468D1">
      <w:pPr>
        <w:spacing w:after="240"/>
        <w:ind w:left="720" w:hanging="720"/>
        <w:jc w:val="both"/>
        <w:rPr>
          <w:rFonts w:ascii="Book Antiqua" w:hAnsi="Book Antiqua"/>
          <w:sz w:val="24"/>
          <w:szCs w:val="24"/>
          <w:lang w:bidi="hi-IN"/>
        </w:rPr>
      </w:pPr>
      <w:r w:rsidRPr="00767FB3">
        <w:rPr>
          <w:rFonts w:ascii="Book Antiqua" w:hAnsi="Book Antiqua" w:cs="ArialNarrow"/>
          <w:sz w:val="24"/>
          <w:szCs w:val="24"/>
          <w:lang w:bidi="hi-IN"/>
        </w:rPr>
        <w:t>1.</w:t>
      </w:r>
      <w:r w:rsidRPr="00767FB3">
        <w:rPr>
          <w:rFonts w:ascii="Book Antiqua" w:hAnsi="Book Antiqua" w:cs="ArialNarrow"/>
          <w:sz w:val="24"/>
          <w:szCs w:val="24"/>
          <w:lang w:bidi="hi-IN"/>
        </w:rPr>
        <w:tab/>
        <w:t>There is no Application fee for this EoI process. Applicant</w:t>
      </w:r>
      <w:r w:rsidRPr="00767FB3">
        <w:rPr>
          <w:rFonts w:ascii="Book Antiqua" w:hAnsi="Book Antiqua"/>
          <w:sz w:val="24"/>
          <w:szCs w:val="24"/>
          <w:lang w:bidi="hi-IN"/>
        </w:rPr>
        <w:t>s shall submit the Application to this EoI</w:t>
      </w:r>
      <w:r w:rsidR="00F60E1D">
        <w:rPr>
          <w:rFonts w:ascii="Book Antiqua" w:hAnsi="Book Antiqua"/>
          <w:sz w:val="24"/>
          <w:szCs w:val="24"/>
          <w:lang w:bidi="hi-IN"/>
        </w:rPr>
        <w:t xml:space="preserve"> on</w:t>
      </w:r>
      <w:r w:rsidRPr="00767FB3">
        <w:rPr>
          <w:rFonts w:ascii="Book Antiqua" w:hAnsi="Book Antiqua"/>
          <w:sz w:val="24"/>
          <w:szCs w:val="24"/>
          <w:lang w:bidi="hi-IN"/>
        </w:rPr>
        <w:t xml:space="preserve"> </w:t>
      </w:r>
      <w:hyperlink r:id="rId26" w:history="1">
        <w:r w:rsidR="00F60E1D" w:rsidRPr="009276DE">
          <w:rPr>
            <w:rStyle w:val="Hyperlink"/>
            <w:rFonts w:ascii="Book Antiqua" w:hAnsi="Book Antiqua"/>
            <w:b/>
            <w:bCs/>
          </w:rPr>
          <w:t>https://etender.powergrid.in</w:t>
        </w:r>
      </w:hyperlink>
      <w:r w:rsidR="00F60E1D">
        <w:rPr>
          <w:rStyle w:val="Hyperlink"/>
          <w:rFonts w:ascii="Book Antiqua" w:hAnsi="Book Antiqua"/>
          <w:b/>
          <w:bCs/>
        </w:rPr>
        <w:t xml:space="preserve"> </w:t>
      </w:r>
      <w:r w:rsidRPr="00767FB3">
        <w:rPr>
          <w:rFonts w:ascii="Book Antiqua" w:hAnsi="Book Antiqua"/>
          <w:sz w:val="24"/>
          <w:szCs w:val="24"/>
          <w:lang w:bidi="hi-IN"/>
        </w:rPr>
        <w:t xml:space="preserve">in the prescribed Forms and Formats as contained in </w:t>
      </w:r>
      <w:r w:rsidRPr="00767FB3">
        <w:rPr>
          <w:rFonts w:ascii="Book Antiqua" w:hAnsi="Book Antiqua"/>
          <w:b/>
          <w:bCs/>
          <w:sz w:val="24"/>
          <w:szCs w:val="24"/>
          <w:lang w:bidi="hi-IN"/>
        </w:rPr>
        <w:t xml:space="preserve">Section - </w:t>
      </w:r>
      <w:r w:rsidR="00976F0E">
        <w:rPr>
          <w:rFonts w:ascii="Book Antiqua" w:hAnsi="Book Antiqua"/>
          <w:b/>
          <w:bCs/>
          <w:sz w:val="24"/>
          <w:szCs w:val="24"/>
          <w:lang w:bidi="hi-IN"/>
        </w:rPr>
        <w:t>4.</w:t>
      </w:r>
      <w:r w:rsidRPr="00767FB3">
        <w:rPr>
          <w:rFonts w:ascii="Book Antiqua" w:hAnsi="Book Antiqua"/>
          <w:sz w:val="24"/>
          <w:szCs w:val="24"/>
          <w:lang w:bidi="hi-IN"/>
        </w:rPr>
        <w:t xml:space="preserve"> </w:t>
      </w:r>
    </w:p>
    <w:p w14:paraId="074469C1" w14:textId="20F11EBF" w:rsidR="001C7308" w:rsidRPr="00767FB3" w:rsidRDefault="001C7308" w:rsidP="003468D1">
      <w:pPr>
        <w:spacing w:after="240"/>
        <w:ind w:left="720" w:hanging="720"/>
        <w:jc w:val="both"/>
        <w:rPr>
          <w:rFonts w:ascii="Book Antiqua" w:hAnsi="Book Antiqua"/>
          <w:strike/>
          <w:sz w:val="24"/>
          <w:szCs w:val="24"/>
        </w:rPr>
      </w:pPr>
      <w:r w:rsidRPr="00767FB3">
        <w:rPr>
          <w:rFonts w:ascii="Book Antiqua" w:hAnsi="Book Antiqua"/>
          <w:sz w:val="24"/>
          <w:szCs w:val="24"/>
          <w:lang w:bidi="hi-IN"/>
        </w:rPr>
        <w:t>1.1</w:t>
      </w:r>
      <w:r w:rsidRPr="00767FB3">
        <w:rPr>
          <w:rFonts w:ascii="Book Antiqua" w:hAnsi="Book Antiqua"/>
          <w:sz w:val="24"/>
          <w:szCs w:val="24"/>
          <w:lang w:bidi="hi-IN"/>
        </w:rPr>
        <w:tab/>
      </w:r>
      <w:r w:rsidRPr="00767FB3">
        <w:rPr>
          <w:rFonts w:ascii="Book Antiqua" w:hAnsi="Book Antiqua"/>
          <w:sz w:val="24"/>
          <w:szCs w:val="24"/>
        </w:rPr>
        <w:t xml:space="preserve">The EoI Documents are </w:t>
      </w:r>
      <w:r w:rsidR="002521F1">
        <w:rPr>
          <w:rFonts w:ascii="Book Antiqua" w:hAnsi="Book Antiqua"/>
          <w:sz w:val="24"/>
          <w:szCs w:val="24"/>
        </w:rPr>
        <w:t xml:space="preserve">also </w:t>
      </w:r>
      <w:r w:rsidRPr="00767FB3">
        <w:rPr>
          <w:rFonts w:ascii="Book Antiqua" w:hAnsi="Book Antiqua"/>
          <w:sz w:val="24"/>
          <w:szCs w:val="24"/>
        </w:rPr>
        <w:t xml:space="preserve">available at POWERGRID’s </w:t>
      </w:r>
      <w:r w:rsidRPr="004B267E">
        <w:rPr>
          <w:rFonts w:ascii="Book Antiqua" w:hAnsi="Book Antiqua"/>
          <w:sz w:val="24"/>
          <w:szCs w:val="24"/>
        </w:rPr>
        <w:t xml:space="preserve">website </w:t>
      </w:r>
      <w:hyperlink r:id="rId27" w:history="1">
        <w:r w:rsidR="006E02DF" w:rsidRPr="004B267E">
          <w:rPr>
            <w:rStyle w:val="Hyperlink"/>
            <w:rFonts w:ascii="Book Antiqua" w:hAnsi="Book Antiqua" w:cs="Arial"/>
            <w:i/>
            <w:iCs/>
            <w:color w:val="auto"/>
            <w:sz w:val="24"/>
            <w:szCs w:val="24"/>
          </w:rPr>
          <w:t>http://www.powergrid.</w:t>
        </w:r>
      </w:hyperlink>
      <w:r w:rsidR="006E02DF" w:rsidRPr="004B267E">
        <w:rPr>
          <w:rStyle w:val="Hyperlink"/>
          <w:rFonts w:ascii="Book Antiqua" w:hAnsi="Book Antiqua" w:cs="Arial"/>
          <w:i/>
          <w:iCs/>
          <w:color w:val="auto"/>
          <w:sz w:val="24"/>
          <w:szCs w:val="24"/>
        </w:rPr>
        <w:t>in</w:t>
      </w:r>
      <w:r w:rsidRPr="004B267E">
        <w:rPr>
          <w:rFonts w:ascii="Book Antiqua" w:hAnsi="Book Antiqua"/>
          <w:sz w:val="24"/>
          <w:szCs w:val="24"/>
        </w:rPr>
        <w:t xml:space="preserve">, </w:t>
      </w:r>
      <w:r w:rsidR="00B252E5" w:rsidRPr="004B267E">
        <w:rPr>
          <w:rFonts w:ascii="Book Antiqua" w:hAnsi="Book Antiqua"/>
          <w:sz w:val="24"/>
          <w:szCs w:val="24"/>
        </w:rPr>
        <w:t xml:space="preserve">as well as </w:t>
      </w:r>
      <w:r w:rsidRPr="004B267E">
        <w:rPr>
          <w:rFonts w:ascii="Book Antiqua" w:hAnsi="Book Antiqua"/>
          <w:sz w:val="24"/>
          <w:szCs w:val="24"/>
        </w:rPr>
        <w:t>on Government of India’s Central Public Procurement Portal</w:t>
      </w:r>
      <w:r w:rsidRPr="004B267E">
        <w:t xml:space="preserve"> </w:t>
      </w:r>
      <w:r w:rsidRPr="004B267E">
        <w:rPr>
          <w:rStyle w:val="Hyperlink"/>
          <w:rFonts w:ascii="Book Antiqua" w:hAnsi="Book Antiqua"/>
          <w:color w:val="auto"/>
          <w:sz w:val="24"/>
          <w:szCs w:val="24"/>
        </w:rPr>
        <w:t>(</w:t>
      </w:r>
      <w:hyperlink r:id="rId28" w:history="1">
        <w:r w:rsidRPr="004B267E">
          <w:rPr>
            <w:rStyle w:val="Hyperlink"/>
            <w:rFonts w:ascii="Book Antiqua" w:hAnsi="Book Antiqua"/>
            <w:i/>
            <w:iCs/>
            <w:color w:val="auto"/>
            <w:sz w:val="24"/>
            <w:szCs w:val="24"/>
          </w:rPr>
          <w:t>https://eprocure.gov.in</w:t>
        </w:r>
      </w:hyperlink>
      <w:r w:rsidRPr="004B267E">
        <w:rPr>
          <w:rStyle w:val="Hyperlink"/>
          <w:rFonts w:ascii="Book Antiqua" w:hAnsi="Book Antiqua"/>
          <w:color w:val="auto"/>
          <w:sz w:val="24"/>
          <w:szCs w:val="24"/>
        </w:rPr>
        <w:t>)</w:t>
      </w:r>
      <w:r w:rsidRPr="004B267E">
        <w:rPr>
          <w:rFonts w:ascii="Book Antiqua" w:hAnsi="Book Antiqua"/>
          <w:i/>
          <w:iCs/>
          <w:sz w:val="24"/>
          <w:szCs w:val="24"/>
        </w:rPr>
        <w:t xml:space="preserve">. </w:t>
      </w:r>
      <w:r w:rsidRPr="004B267E">
        <w:rPr>
          <w:rFonts w:ascii="Book Antiqua" w:hAnsi="Book Antiqua"/>
          <w:sz w:val="24"/>
          <w:szCs w:val="24"/>
        </w:rPr>
        <w:t xml:space="preserve"> Interested Applicants can do</w:t>
      </w:r>
      <w:r w:rsidRPr="00767FB3">
        <w:rPr>
          <w:rFonts w:ascii="Book Antiqua" w:hAnsi="Book Antiqua"/>
          <w:sz w:val="24"/>
          <w:szCs w:val="24"/>
        </w:rPr>
        <w:t>wnload the EoI Documents and commence preparation</w:t>
      </w:r>
      <w:r w:rsidR="00065FFA">
        <w:rPr>
          <w:rFonts w:ascii="Book Antiqua" w:hAnsi="Book Antiqua"/>
          <w:sz w:val="24"/>
          <w:szCs w:val="24"/>
        </w:rPr>
        <w:t xml:space="preserve"> of their EoI Applications</w:t>
      </w:r>
      <w:r w:rsidR="004A0355">
        <w:rPr>
          <w:rFonts w:ascii="Book Antiqua" w:hAnsi="Book Antiqua"/>
          <w:sz w:val="24"/>
          <w:szCs w:val="24"/>
        </w:rPr>
        <w:t>.</w:t>
      </w:r>
      <w:r w:rsidR="00FD3261">
        <w:rPr>
          <w:rFonts w:ascii="Book Antiqua" w:hAnsi="Book Antiqua"/>
          <w:sz w:val="24"/>
          <w:szCs w:val="24"/>
        </w:rPr>
        <w:t xml:space="preserve"> However, </w:t>
      </w:r>
      <w:r w:rsidR="00FD3261" w:rsidRPr="004B267E">
        <w:rPr>
          <w:rFonts w:ascii="Book Antiqua" w:hAnsi="Book Antiqua"/>
          <w:b/>
          <w:bCs/>
          <w:color w:val="EE0000"/>
        </w:rPr>
        <w:t>the i</w:t>
      </w:r>
      <w:r w:rsidR="00FD3261" w:rsidRPr="009276DE">
        <w:rPr>
          <w:rFonts w:ascii="Book Antiqua" w:hAnsi="Book Antiqua"/>
          <w:b/>
          <w:bCs/>
          <w:color w:val="EE0000"/>
        </w:rPr>
        <w:t xml:space="preserve">nterested applicants/bidders have to necessarily register themselves on the portal </w:t>
      </w:r>
      <w:hyperlink r:id="rId29" w:history="1">
        <w:r w:rsidR="00FD3261" w:rsidRPr="009276DE">
          <w:rPr>
            <w:rStyle w:val="Hyperlink"/>
            <w:rFonts w:ascii="Book Antiqua" w:hAnsi="Book Antiqua"/>
            <w:b/>
            <w:bCs/>
          </w:rPr>
          <w:t>https://etender.powergrid.in</w:t>
        </w:r>
      </w:hyperlink>
      <w:r w:rsidR="00FD3261" w:rsidRPr="009276DE">
        <w:rPr>
          <w:rFonts w:ascii="Book Antiqua" w:hAnsi="Book Antiqua"/>
          <w:b/>
          <w:bCs/>
          <w:color w:val="EE0000"/>
        </w:rPr>
        <w:t xml:space="preserve"> to submit their EoI application under this invitation for EoI.</w:t>
      </w:r>
    </w:p>
    <w:p w14:paraId="3EAD74B5" w14:textId="747B178B" w:rsidR="001C7308" w:rsidRPr="00767FB3" w:rsidRDefault="001C7308" w:rsidP="003468D1">
      <w:pPr>
        <w:autoSpaceDE w:val="0"/>
        <w:autoSpaceDN w:val="0"/>
        <w:adjustRightInd w:val="0"/>
        <w:spacing w:after="240"/>
        <w:ind w:left="720" w:hanging="720"/>
        <w:jc w:val="both"/>
        <w:rPr>
          <w:rStyle w:val="Hyperlink"/>
          <w:rFonts w:ascii="Book Antiqua" w:hAnsi="Book Antiqua"/>
          <w:i/>
          <w:iCs/>
          <w:sz w:val="24"/>
          <w:szCs w:val="24"/>
        </w:rPr>
      </w:pPr>
      <w:r w:rsidRPr="00767FB3">
        <w:rPr>
          <w:rFonts w:ascii="Book Antiqua" w:hAnsi="Book Antiqua"/>
          <w:sz w:val="24"/>
          <w:szCs w:val="24"/>
        </w:rPr>
        <w:t>1.2</w:t>
      </w:r>
      <w:r w:rsidRPr="00767FB3">
        <w:rPr>
          <w:rFonts w:ascii="Book Antiqua" w:hAnsi="Book Antiqua"/>
          <w:sz w:val="24"/>
          <w:szCs w:val="24"/>
        </w:rPr>
        <w:tab/>
        <w:t>The amendment/clarification, if any, to the EoI documents will be notified only through the portal</w:t>
      </w:r>
      <w:r w:rsidR="002F622C">
        <w:rPr>
          <w:rFonts w:ascii="Book Antiqua" w:hAnsi="Book Antiqua"/>
          <w:sz w:val="24"/>
          <w:szCs w:val="24"/>
        </w:rPr>
        <w:t xml:space="preserve"> (</w:t>
      </w:r>
      <w:hyperlink r:id="rId30" w:history="1">
        <w:r w:rsidR="002F622C" w:rsidRPr="009276DE">
          <w:rPr>
            <w:rStyle w:val="Hyperlink"/>
            <w:rFonts w:ascii="Book Antiqua" w:hAnsi="Book Antiqua"/>
            <w:b/>
            <w:bCs/>
          </w:rPr>
          <w:t>https://etender.powergrid.in</w:t>
        </w:r>
      </w:hyperlink>
      <w:r w:rsidR="002F622C">
        <w:rPr>
          <w:rStyle w:val="Hyperlink"/>
          <w:rFonts w:ascii="Book Antiqua" w:hAnsi="Book Antiqua"/>
          <w:b/>
          <w:bCs/>
        </w:rPr>
        <w:t>)</w:t>
      </w:r>
      <w:r w:rsidR="00767FB3" w:rsidRPr="00767FB3">
        <w:rPr>
          <w:rFonts w:ascii="Book Antiqua" w:hAnsi="Book Antiqua"/>
          <w:sz w:val="24"/>
          <w:szCs w:val="24"/>
        </w:rPr>
        <w:t>.</w:t>
      </w:r>
    </w:p>
    <w:p w14:paraId="373F8FBB" w14:textId="6698031B" w:rsidR="001C7308" w:rsidRPr="00767FB3" w:rsidRDefault="001C7308" w:rsidP="003468D1">
      <w:pPr>
        <w:spacing w:after="240"/>
        <w:ind w:left="720" w:hanging="720"/>
        <w:jc w:val="both"/>
        <w:rPr>
          <w:rFonts w:ascii="Book Antiqua" w:hAnsi="Book Antiqua" w:cs="ArialNarrow"/>
          <w:sz w:val="24"/>
          <w:szCs w:val="24"/>
          <w:lang w:bidi="hi-IN"/>
        </w:rPr>
      </w:pPr>
      <w:r w:rsidRPr="00767FB3">
        <w:rPr>
          <w:rFonts w:ascii="Book Antiqua" w:hAnsi="Book Antiqua" w:cs="ArialNarrow"/>
          <w:sz w:val="24"/>
          <w:szCs w:val="24"/>
          <w:lang w:bidi="hi-IN"/>
        </w:rPr>
        <w:t>1.4</w:t>
      </w:r>
      <w:r w:rsidRPr="00767FB3">
        <w:rPr>
          <w:rFonts w:ascii="Book Antiqua" w:hAnsi="Book Antiqua" w:cs="ArialNarrow"/>
          <w:sz w:val="24"/>
          <w:szCs w:val="24"/>
          <w:lang w:bidi="hi-IN"/>
        </w:rPr>
        <w:tab/>
        <w:t>Applicants are requested to provide complete and precise information in the space provided along with supporting documentary evidences, as applicable. The Applicants should attach separate sheet(s) in case the space provided is not sufficient. POWERGRID will consider the Applications solely on the basis of information/details/data/documentary evidences etc. provided by the Applicants in the Applications only without seeking further clarifications from the Applicants in normal circumstances. Accordingly, the Applicants are required to furnish complete and precise information along with supporting documentary evidences as applicable in the Applications</w:t>
      </w:r>
      <w:r w:rsidR="00E455F9">
        <w:rPr>
          <w:rFonts w:ascii="Book Antiqua" w:hAnsi="Book Antiqua" w:cs="ArialNarrow"/>
          <w:sz w:val="24"/>
          <w:szCs w:val="24"/>
          <w:lang w:bidi="hi-IN"/>
        </w:rPr>
        <w:t>.</w:t>
      </w:r>
    </w:p>
    <w:p w14:paraId="059E09E0" w14:textId="77777777" w:rsidR="001C7308" w:rsidRPr="00767FB3" w:rsidRDefault="001C7308" w:rsidP="003468D1">
      <w:pPr>
        <w:spacing w:after="240"/>
        <w:ind w:left="720"/>
        <w:jc w:val="both"/>
        <w:rPr>
          <w:rFonts w:ascii="Book Antiqua" w:hAnsi="Book Antiqua" w:cs="ArialNarrow"/>
          <w:sz w:val="24"/>
          <w:szCs w:val="24"/>
          <w:lang w:bidi="hi-IN"/>
        </w:rPr>
      </w:pPr>
      <w:r w:rsidRPr="00767FB3">
        <w:rPr>
          <w:rFonts w:ascii="Book Antiqua" w:hAnsi="Book Antiqua" w:cs="ArialNarrow"/>
          <w:sz w:val="24"/>
          <w:szCs w:val="24"/>
          <w:lang w:bidi="hi-IN"/>
        </w:rPr>
        <w:t xml:space="preserve">Incomplete, partially complete, not clearly filled forms giving incorrect information are liable to be rejected without any consideration. </w:t>
      </w:r>
    </w:p>
    <w:p w14:paraId="286C03BC" w14:textId="77777777" w:rsidR="001C7308" w:rsidRPr="00767FB3" w:rsidRDefault="001C7308" w:rsidP="003468D1">
      <w:pPr>
        <w:spacing w:after="240"/>
        <w:ind w:left="720"/>
        <w:jc w:val="both"/>
        <w:rPr>
          <w:rFonts w:ascii="Book Antiqua" w:hAnsi="Book Antiqua"/>
          <w:sz w:val="24"/>
          <w:szCs w:val="24"/>
          <w:lang w:bidi="hi-IN"/>
        </w:rPr>
      </w:pPr>
      <w:r w:rsidRPr="00767FB3">
        <w:rPr>
          <w:rFonts w:ascii="Book Antiqua" w:hAnsi="Book Antiqua"/>
          <w:sz w:val="24"/>
          <w:szCs w:val="24"/>
          <w:lang w:bidi="hi-IN"/>
        </w:rPr>
        <w:t xml:space="preserve">Where the answer is a statement of fact, it must be accurate and supported by documentary evidence wherever required. It is the Applicant’s responsibility to respond with such clarity that will ensure POWERGRID not to misinterpret any of the Applications. </w:t>
      </w:r>
    </w:p>
    <w:p w14:paraId="52D81B90" w14:textId="3EE6232C" w:rsidR="001C7308" w:rsidRPr="00767FB3" w:rsidRDefault="001C7308" w:rsidP="003468D1">
      <w:pPr>
        <w:spacing w:after="240"/>
        <w:ind w:left="720" w:hanging="720"/>
        <w:jc w:val="both"/>
        <w:rPr>
          <w:rFonts w:ascii="Book Antiqua" w:hAnsi="Book Antiqua"/>
          <w:sz w:val="24"/>
          <w:szCs w:val="24"/>
          <w:lang w:bidi="hi-IN"/>
        </w:rPr>
      </w:pPr>
      <w:r w:rsidRPr="00767FB3">
        <w:rPr>
          <w:rFonts w:ascii="Book Antiqua" w:hAnsi="Book Antiqua"/>
          <w:sz w:val="24"/>
          <w:szCs w:val="24"/>
          <w:lang w:bidi="hi-IN"/>
        </w:rPr>
        <w:t>1.5</w:t>
      </w:r>
      <w:r w:rsidRPr="00767FB3">
        <w:rPr>
          <w:rFonts w:ascii="Book Antiqua" w:hAnsi="Book Antiqua"/>
          <w:sz w:val="24"/>
          <w:szCs w:val="24"/>
          <w:lang w:bidi="hi-IN"/>
        </w:rPr>
        <w:tab/>
        <w:t xml:space="preserve">The </w:t>
      </w:r>
      <w:r w:rsidR="006F64FB">
        <w:rPr>
          <w:rFonts w:ascii="Book Antiqua" w:hAnsi="Book Antiqua"/>
          <w:sz w:val="24"/>
          <w:szCs w:val="24"/>
          <w:lang w:bidi="hi-IN"/>
        </w:rPr>
        <w:t xml:space="preserve">EoI </w:t>
      </w:r>
      <w:r w:rsidRPr="00767FB3">
        <w:rPr>
          <w:rFonts w:ascii="Book Antiqua" w:hAnsi="Book Antiqua"/>
          <w:sz w:val="24"/>
          <w:szCs w:val="24"/>
          <w:lang w:bidi="hi-IN"/>
        </w:rPr>
        <w:t xml:space="preserve">Application to be submitted </w:t>
      </w:r>
      <w:proofErr w:type="spellStart"/>
      <w:r w:rsidRPr="00767FB3">
        <w:rPr>
          <w:rFonts w:ascii="Book Antiqua" w:hAnsi="Book Antiqua"/>
          <w:sz w:val="24"/>
          <w:szCs w:val="24"/>
          <w:lang w:bidi="hi-IN"/>
        </w:rPr>
        <w:t>alongwith</w:t>
      </w:r>
      <w:proofErr w:type="spellEnd"/>
      <w:r w:rsidRPr="00767FB3">
        <w:rPr>
          <w:rFonts w:ascii="Book Antiqua" w:hAnsi="Book Antiqua"/>
          <w:sz w:val="24"/>
          <w:szCs w:val="24"/>
          <w:lang w:bidi="hi-IN"/>
        </w:rPr>
        <w:t xml:space="preserve"> relevant supporting documentary evidences etc. must be signed and stamped with company seal by a person duly authorized to sign on behalf of the Applicant.  </w:t>
      </w:r>
    </w:p>
    <w:p w14:paraId="4F5C94A6" w14:textId="4C66503E" w:rsidR="001C7308" w:rsidRPr="0022649D" w:rsidRDefault="00767FB3" w:rsidP="003468D1">
      <w:pPr>
        <w:spacing w:after="240"/>
        <w:ind w:left="720" w:hanging="720"/>
        <w:jc w:val="both"/>
        <w:rPr>
          <w:rFonts w:ascii="Book Antiqua" w:hAnsi="Book Antiqua"/>
          <w:sz w:val="24"/>
          <w:szCs w:val="24"/>
          <w:lang w:bidi="hi-IN"/>
        </w:rPr>
      </w:pPr>
      <w:r w:rsidRPr="00767FB3">
        <w:rPr>
          <w:rFonts w:ascii="Book Antiqua" w:hAnsi="Book Antiqua"/>
          <w:sz w:val="24"/>
          <w:szCs w:val="24"/>
          <w:lang w:bidi="hi-IN"/>
        </w:rPr>
        <w:t>2</w:t>
      </w:r>
      <w:r w:rsidR="001C7308" w:rsidRPr="00767FB3">
        <w:rPr>
          <w:rFonts w:ascii="Book Antiqua" w:hAnsi="Book Antiqua"/>
          <w:sz w:val="24"/>
          <w:szCs w:val="24"/>
          <w:lang w:bidi="hi-IN"/>
        </w:rPr>
        <w:t>.</w:t>
      </w:r>
      <w:r w:rsidR="001C7308" w:rsidRPr="0022649D">
        <w:rPr>
          <w:rFonts w:ascii="Book Antiqua" w:hAnsi="Book Antiqua"/>
          <w:sz w:val="24"/>
          <w:szCs w:val="24"/>
          <w:lang w:bidi="hi-IN"/>
        </w:rPr>
        <w:tab/>
      </w:r>
      <w:r w:rsidR="001C7308" w:rsidRPr="0022649D">
        <w:rPr>
          <w:rFonts w:ascii="Book Antiqua" w:hAnsi="Book Antiqua"/>
          <w:b/>
          <w:bCs/>
          <w:sz w:val="24"/>
          <w:szCs w:val="24"/>
          <w:lang w:bidi="hi-IN"/>
        </w:rPr>
        <w:t xml:space="preserve">Deadline for submission of </w:t>
      </w:r>
      <w:r w:rsidR="006F64FB">
        <w:rPr>
          <w:rFonts w:ascii="Book Antiqua" w:hAnsi="Book Antiqua"/>
          <w:b/>
          <w:bCs/>
          <w:sz w:val="24"/>
          <w:szCs w:val="24"/>
          <w:lang w:bidi="hi-IN"/>
        </w:rPr>
        <w:t xml:space="preserve">EoI </w:t>
      </w:r>
      <w:r w:rsidR="001C7308" w:rsidRPr="0022649D">
        <w:rPr>
          <w:rFonts w:ascii="Book Antiqua" w:hAnsi="Book Antiqua"/>
          <w:b/>
          <w:bCs/>
          <w:sz w:val="24"/>
          <w:szCs w:val="24"/>
          <w:lang w:bidi="hi-IN"/>
        </w:rPr>
        <w:t>Applications</w:t>
      </w:r>
      <w:r w:rsidR="001C7308" w:rsidRPr="0022649D">
        <w:rPr>
          <w:rFonts w:ascii="Book Antiqua" w:hAnsi="Book Antiqua"/>
          <w:sz w:val="24"/>
          <w:szCs w:val="24"/>
          <w:lang w:bidi="hi-IN"/>
        </w:rPr>
        <w:t xml:space="preserve">: </w:t>
      </w:r>
    </w:p>
    <w:p w14:paraId="49158D6B" w14:textId="7FEF78DC" w:rsidR="001C7308" w:rsidRPr="00494E4B" w:rsidRDefault="001C7308" w:rsidP="00527F94">
      <w:pPr>
        <w:tabs>
          <w:tab w:val="left" w:pos="4962"/>
          <w:tab w:val="left" w:pos="5103"/>
        </w:tabs>
        <w:spacing w:after="240"/>
        <w:ind w:left="720"/>
        <w:jc w:val="both"/>
        <w:rPr>
          <w:rFonts w:ascii="Book Antiqua" w:hAnsi="Book Antiqua"/>
          <w:b/>
          <w:bCs/>
          <w:spacing w:val="-2"/>
          <w:sz w:val="28"/>
          <w:szCs w:val="28"/>
          <w:highlight w:val="yellow"/>
        </w:rPr>
      </w:pPr>
      <w:r w:rsidRPr="008F0E3A">
        <w:rPr>
          <w:rFonts w:ascii="Book Antiqua" w:hAnsi="Book Antiqua"/>
          <w:b/>
          <w:bCs/>
          <w:sz w:val="24"/>
          <w:szCs w:val="24"/>
        </w:rPr>
        <w:t xml:space="preserve">Deadline for </w:t>
      </w:r>
      <w:r w:rsidR="00676772" w:rsidRPr="008F0E3A">
        <w:rPr>
          <w:rFonts w:ascii="Book Antiqua" w:hAnsi="Book Antiqua"/>
          <w:b/>
          <w:bCs/>
          <w:sz w:val="24"/>
          <w:szCs w:val="24"/>
        </w:rPr>
        <w:t>submission</w:t>
      </w:r>
      <w:r w:rsidRPr="008F0E3A">
        <w:rPr>
          <w:rFonts w:ascii="Book Antiqua" w:hAnsi="Book Antiqua"/>
          <w:b/>
          <w:bCs/>
          <w:sz w:val="24"/>
          <w:szCs w:val="24"/>
        </w:rPr>
        <w:t xml:space="preserve"> of </w:t>
      </w:r>
      <w:r w:rsidR="00454929">
        <w:rPr>
          <w:rFonts w:ascii="Book Antiqua" w:hAnsi="Book Antiqua"/>
          <w:b/>
          <w:bCs/>
          <w:sz w:val="24"/>
          <w:szCs w:val="24"/>
        </w:rPr>
        <w:t xml:space="preserve">EoI </w:t>
      </w:r>
      <w:r w:rsidRPr="008F0E3A">
        <w:rPr>
          <w:rFonts w:ascii="Book Antiqua" w:hAnsi="Book Antiqua"/>
          <w:b/>
          <w:bCs/>
          <w:sz w:val="24"/>
          <w:szCs w:val="24"/>
        </w:rPr>
        <w:t>Application</w:t>
      </w:r>
      <w:r w:rsidR="00454929">
        <w:rPr>
          <w:rFonts w:ascii="Book Antiqua" w:hAnsi="Book Antiqua"/>
          <w:b/>
          <w:bCs/>
          <w:sz w:val="24"/>
          <w:szCs w:val="24"/>
        </w:rPr>
        <w:t>s/</w:t>
      </w:r>
      <w:proofErr w:type="spellStart"/>
      <w:r w:rsidR="00454929">
        <w:rPr>
          <w:rFonts w:ascii="Book Antiqua" w:hAnsi="Book Antiqua"/>
          <w:b/>
          <w:bCs/>
          <w:sz w:val="24"/>
          <w:szCs w:val="24"/>
        </w:rPr>
        <w:t>BIds</w:t>
      </w:r>
      <w:proofErr w:type="spellEnd"/>
      <w:r w:rsidRPr="008F0E3A">
        <w:rPr>
          <w:rFonts w:ascii="Book Antiqua" w:hAnsi="Book Antiqua"/>
          <w:b/>
          <w:bCs/>
          <w:sz w:val="24"/>
          <w:szCs w:val="24"/>
        </w:rPr>
        <w:t xml:space="preserve"> </w:t>
      </w:r>
      <w:r w:rsidR="007A5E0A" w:rsidRPr="008F0E3A">
        <w:rPr>
          <w:rFonts w:ascii="Book Antiqua" w:hAnsi="Book Antiqua"/>
          <w:b/>
          <w:bCs/>
          <w:sz w:val="24"/>
          <w:szCs w:val="24"/>
        </w:rPr>
        <w:t xml:space="preserve">complete in all respect </w:t>
      </w:r>
      <w:r w:rsidR="009B5685">
        <w:rPr>
          <w:rFonts w:ascii="Book Antiqua" w:hAnsi="Book Antiqua"/>
          <w:b/>
          <w:bCs/>
          <w:sz w:val="24"/>
          <w:szCs w:val="24"/>
        </w:rPr>
        <w:t>online</w:t>
      </w:r>
      <w:r w:rsidR="00676772" w:rsidRPr="008F0E3A">
        <w:rPr>
          <w:rFonts w:ascii="Book Antiqua" w:hAnsi="Book Antiqua"/>
          <w:b/>
          <w:bCs/>
          <w:sz w:val="24"/>
          <w:szCs w:val="24"/>
        </w:rPr>
        <w:t xml:space="preserve"> </w:t>
      </w:r>
      <w:r w:rsidR="00A41DF5">
        <w:rPr>
          <w:rFonts w:ascii="Book Antiqua" w:hAnsi="Book Antiqua"/>
          <w:b/>
          <w:bCs/>
          <w:sz w:val="24"/>
          <w:szCs w:val="24"/>
        </w:rPr>
        <w:t xml:space="preserve">on </w:t>
      </w:r>
      <w:hyperlink r:id="rId31" w:history="1">
        <w:r w:rsidR="00A41DF5" w:rsidRPr="009276DE">
          <w:rPr>
            <w:rStyle w:val="Hyperlink"/>
            <w:rFonts w:ascii="Book Antiqua" w:hAnsi="Book Antiqua"/>
            <w:b/>
            <w:bCs/>
          </w:rPr>
          <w:t>https://etender.powergrid.in</w:t>
        </w:r>
      </w:hyperlink>
      <w:r w:rsidR="00A41DF5">
        <w:rPr>
          <w:rStyle w:val="Hyperlink"/>
          <w:rFonts w:ascii="Book Antiqua" w:hAnsi="Book Antiqua"/>
          <w:b/>
          <w:bCs/>
        </w:rPr>
        <w:t>,</w:t>
      </w:r>
      <w:r w:rsidR="00A41DF5" w:rsidRPr="00494E4B">
        <w:rPr>
          <w:rStyle w:val="Hyperlink"/>
          <w:rFonts w:ascii="Book Antiqua" w:hAnsi="Book Antiqua"/>
          <w:b/>
          <w:bCs/>
          <w:u w:val="none"/>
        </w:rPr>
        <w:t xml:space="preserve"> </w:t>
      </w:r>
      <w:r w:rsidR="008F0E3A">
        <w:rPr>
          <w:rFonts w:ascii="Book Antiqua" w:hAnsi="Book Antiqua"/>
          <w:b/>
          <w:bCs/>
          <w:spacing w:val="-2"/>
          <w:sz w:val="24"/>
          <w:szCs w:val="24"/>
        </w:rPr>
        <w:t>on</w:t>
      </w:r>
      <w:r w:rsidRPr="008F0E3A">
        <w:rPr>
          <w:rFonts w:ascii="Book Antiqua" w:hAnsi="Book Antiqua"/>
          <w:b/>
          <w:bCs/>
          <w:spacing w:val="-2"/>
          <w:sz w:val="24"/>
          <w:szCs w:val="24"/>
        </w:rPr>
        <w:t xml:space="preserve"> or before </w:t>
      </w:r>
      <w:r w:rsidR="00BB4926" w:rsidRPr="00494E4B">
        <w:rPr>
          <w:rFonts w:ascii="Book Antiqua" w:hAnsi="Book Antiqua"/>
          <w:b/>
          <w:bCs/>
          <w:color w:val="0000FF"/>
          <w:sz w:val="24"/>
          <w:szCs w:val="24"/>
        </w:rPr>
        <w:t xml:space="preserve">11:00 Hrs on </w:t>
      </w:r>
      <w:r w:rsidR="00BB4926" w:rsidRPr="00494E4B">
        <w:rPr>
          <w:rFonts w:ascii="Book Antiqua" w:hAnsi="Book Antiqua"/>
          <w:b/>
          <w:bCs/>
          <w:color w:val="0000FF"/>
          <w:sz w:val="24"/>
          <w:szCs w:val="24"/>
          <w:highlight w:val="yellow"/>
        </w:rPr>
        <w:t>2</w:t>
      </w:r>
      <w:r w:rsidR="007D6893">
        <w:rPr>
          <w:rFonts w:ascii="Book Antiqua" w:hAnsi="Book Antiqua"/>
          <w:b/>
          <w:bCs/>
          <w:color w:val="0000FF"/>
          <w:sz w:val="24"/>
          <w:szCs w:val="24"/>
          <w:highlight w:val="yellow"/>
        </w:rPr>
        <w:t>9</w:t>
      </w:r>
      <w:r w:rsidR="00BB4926" w:rsidRPr="00494E4B">
        <w:rPr>
          <w:rFonts w:ascii="Book Antiqua" w:hAnsi="Book Antiqua"/>
          <w:b/>
          <w:bCs/>
          <w:color w:val="0000FF"/>
          <w:sz w:val="24"/>
          <w:szCs w:val="24"/>
          <w:highlight w:val="yellow"/>
        </w:rPr>
        <w:t>.07.2025</w:t>
      </w:r>
      <w:r w:rsidR="00BB4926" w:rsidRPr="00494E4B">
        <w:rPr>
          <w:rFonts w:ascii="Book Antiqua" w:hAnsi="Book Antiqua"/>
          <w:spacing w:val="-2"/>
          <w:sz w:val="24"/>
          <w:szCs w:val="24"/>
        </w:rPr>
        <w:t>.</w:t>
      </w:r>
    </w:p>
    <w:p w14:paraId="75AE3AAA" w14:textId="1984E37A" w:rsidR="00B45F49" w:rsidRPr="00161BB2" w:rsidRDefault="00767FB3" w:rsidP="00B45F49">
      <w:pPr>
        <w:tabs>
          <w:tab w:val="left" w:pos="567"/>
        </w:tabs>
        <w:autoSpaceDE w:val="0"/>
        <w:autoSpaceDN w:val="0"/>
        <w:adjustRightInd w:val="0"/>
        <w:spacing w:after="240"/>
        <w:ind w:left="709" w:hanging="567"/>
        <w:jc w:val="both"/>
        <w:rPr>
          <w:rFonts w:ascii="Book Antiqua" w:hAnsi="Book Antiqua"/>
          <w:sz w:val="24"/>
          <w:szCs w:val="24"/>
        </w:rPr>
      </w:pPr>
      <w:r w:rsidRPr="00767FB3">
        <w:rPr>
          <w:rFonts w:ascii="Book Antiqua" w:hAnsi="Book Antiqua"/>
          <w:sz w:val="24"/>
          <w:szCs w:val="24"/>
          <w:lang w:bidi="hi-IN"/>
        </w:rPr>
        <w:lastRenderedPageBreak/>
        <w:t>3</w:t>
      </w:r>
      <w:r w:rsidR="001C7308" w:rsidRPr="00767FB3">
        <w:rPr>
          <w:rFonts w:ascii="Book Antiqua" w:hAnsi="Book Antiqua"/>
          <w:sz w:val="24"/>
          <w:szCs w:val="24"/>
          <w:lang w:bidi="hi-IN"/>
        </w:rPr>
        <w:t>.</w:t>
      </w:r>
      <w:r w:rsidR="001C7308" w:rsidRPr="0022649D">
        <w:rPr>
          <w:rFonts w:ascii="Book Antiqua" w:hAnsi="Book Antiqua" w:cs="ArialNarrow"/>
          <w:sz w:val="24"/>
          <w:szCs w:val="24"/>
          <w:lang w:bidi="hi-IN"/>
        </w:rPr>
        <w:tab/>
      </w:r>
      <w:r w:rsidR="00B45F49">
        <w:rPr>
          <w:rFonts w:ascii="Book Antiqua" w:hAnsi="Book Antiqua"/>
          <w:sz w:val="24"/>
          <w:szCs w:val="24"/>
        </w:rPr>
        <w:tab/>
      </w:r>
      <w:r w:rsidR="00B45F49" w:rsidRPr="00527C3F">
        <w:rPr>
          <w:rFonts w:ascii="Book Antiqua" w:hAnsi="Book Antiqua"/>
          <w:b/>
          <w:bCs/>
          <w:color w:val="0000FF"/>
          <w:sz w:val="24"/>
          <w:szCs w:val="24"/>
        </w:rPr>
        <w:t xml:space="preserve">POWERGRID, vide this EoI intends to identify indigenous </w:t>
      </w:r>
      <w:r w:rsidR="007E0B04" w:rsidRPr="00527C3F">
        <w:rPr>
          <w:rFonts w:ascii="Book Antiqua" w:hAnsi="Book Antiqua"/>
          <w:b/>
          <w:bCs/>
          <w:color w:val="0000FF"/>
          <w:sz w:val="24"/>
          <w:szCs w:val="24"/>
        </w:rPr>
        <w:t>firms/ vendors</w:t>
      </w:r>
      <w:r w:rsidR="00B45F49" w:rsidRPr="00527C3F">
        <w:rPr>
          <w:rFonts w:ascii="Book Antiqua" w:hAnsi="Book Antiqua"/>
          <w:b/>
          <w:bCs/>
          <w:color w:val="0000FF"/>
          <w:sz w:val="24"/>
          <w:szCs w:val="24"/>
        </w:rPr>
        <w:t xml:space="preserve"> that could develop through reverse engineering, manufacture and supply of LM3.1.9 modules for FSC at </w:t>
      </w:r>
      <w:proofErr w:type="spellStart"/>
      <w:r w:rsidR="00B45F49" w:rsidRPr="00527C3F">
        <w:rPr>
          <w:rFonts w:ascii="Book Antiqua" w:hAnsi="Book Antiqua"/>
          <w:b/>
          <w:bCs/>
          <w:color w:val="0000FF"/>
          <w:sz w:val="24"/>
          <w:szCs w:val="24"/>
        </w:rPr>
        <w:t>Gooty</w:t>
      </w:r>
      <w:proofErr w:type="spellEnd"/>
      <w:r w:rsidR="00B45F49" w:rsidRPr="00527C3F">
        <w:rPr>
          <w:rFonts w:ascii="Book Antiqua" w:hAnsi="Book Antiqua"/>
          <w:b/>
          <w:bCs/>
          <w:color w:val="0000FF"/>
          <w:sz w:val="24"/>
          <w:szCs w:val="24"/>
        </w:rPr>
        <w:t xml:space="preserve"> &amp; Kadapa Substations. Subsequently, </w:t>
      </w:r>
      <w:r w:rsidR="007E0B04" w:rsidRPr="00527C3F">
        <w:rPr>
          <w:rFonts w:ascii="Book Antiqua" w:hAnsi="Book Antiqua"/>
          <w:b/>
          <w:bCs/>
          <w:color w:val="0000FF"/>
          <w:sz w:val="24"/>
          <w:szCs w:val="24"/>
        </w:rPr>
        <w:t>I</w:t>
      </w:r>
      <w:r w:rsidR="00B45F49" w:rsidRPr="00527C3F">
        <w:rPr>
          <w:rFonts w:ascii="Book Antiqua" w:hAnsi="Book Antiqua"/>
          <w:b/>
          <w:bCs/>
          <w:color w:val="0000FF"/>
          <w:sz w:val="24"/>
          <w:szCs w:val="24"/>
        </w:rPr>
        <w:t xml:space="preserve">nvitation </w:t>
      </w:r>
      <w:r w:rsidR="007E0B04" w:rsidRPr="00527C3F">
        <w:rPr>
          <w:rFonts w:ascii="Book Antiqua" w:hAnsi="Book Antiqua"/>
          <w:b/>
          <w:bCs/>
          <w:color w:val="0000FF"/>
          <w:sz w:val="24"/>
          <w:szCs w:val="24"/>
        </w:rPr>
        <w:t>for B</w:t>
      </w:r>
      <w:r w:rsidR="00B45F49" w:rsidRPr="00527C3F">
        <w:rPr>
          <w:rFonts w:ascii="Book Antiqua" w:hAnsi="Book Antiqua"/>
          <w:b/>
          <w:bCs/>
          <w:color w:val="0000FF"/>
          <w:sz w:val="24"/>
          <w:szCs w:val="24"/>
        </w:rPr>
        <w:t xml:space="preserve">idding (for techno-commercial offers) shall be extended to all eligible and qualified </w:t>
      </w:r>
      <w:r w:rsidR="006A4260" w:rsidRPr="00527C3F">
        <w:rPr>
          <w:rFonts w:ascii="Book Antiqua" w:hAnsi="Book Antiqua"/>
          <w:b/>
          <w:bCs/>
          <w:color w:val="0000FF"/>
          <w:sz w:val="24"/>
          <w:szCs w:val="24"/>
        </w:rPr>
        <w:t xml:space="preserve">shortlisted </w:t>
      </w:r>
      <w:r w:rsidR="00B45F49" w:rsidRPr="00527C3F">
        <w:rPr>
          <w:rFonts w:ascii="Book Antiqua" w:hAnsi="Book Antiqua"/>
          <w:b/>
          <w:bCs/>
          <w:color w:val="0000FF"/>
          <w:sz w:val="24"/>
          <w:szCs w:val="24"/>
        </w:rPr>
        <w:t xml:space="preserve">bidders separately for </w:t>
      </w:r>
      <w:r w:rsidR="006A4260" w:rsidRPr="00527C3F">
        <w:rPr>
          <w:rFonts w:ascii="Book Antiqua" w:hAnsi="Book Antiqua"/>
          <w:b/>
          <w:bCs/>
          <w:color w:val="0000FF"/>
          <w:sz w:val="24"/>
          <w:szCs w:val="24"/>
        </w:rPr>
        <w:t xml:space="preserve">evaluation and </w:t>
      </w:r>
      <w:r w:rsidR="00B45F49" w:rsidRPr="00527C3F">
        <w:rPr>
          <w:rFonts w:ascii="Book Antiqua" w:hAnsi="Book Antiqua"/>
          <w:b/>
          <w:bCs/>
          <w:color w:val="0000FF"/>
          <w:sz w:val="24"/>
          <w:szCs w:val="24"/>
        </w:rPr>
        <w:t>award of the total scope of work on lowest evaluated bidder.</w:t>
      </w:r>
    </w:p>
    <w:p w14:paraId="3F16C5AF" w14:textId="380D916E" w:rsidR="001C7308" w:rsidRPr="0022649D" w:rsidRDefault="001C7308" w:rsidP="00B45F49">
      <w:pPr>
        <w:spacing w:after="240"/>
        <w:ind w:left="720" w:hanging="11"/>
        <w:jc w:val="both"/>
        <w:rPr>
          <w:rFonts w:ascii="Book Antiqua" w:hAnsi="Book Antiqua" w:cs="ArialNarrow"/>
          <w:sz w:val="24"/>
          <w:szCs w:val="24"/>
          <w:lang w:bidi="hi-IN"/>
        </w:rPr>
      </w:pPr>
      <w:r w:rsidRPr="0022649D">
        <w:rPr>
          <w:rFonts w:ascii="Book Antiqua" w:hAnsi="Book Antiqua"/>
          <w:sz w:val="24"/>
          <w:szCs w:val="24"/>
          <w:lang w:val="en-GB"/>
        </w:rPr>
        <w:t xml:space="preserve">The </w:t>
      </w:r>
      <w:r w:rsidRPr="0022649D">
        <w:rPr>
          <w:rFonts w:ascii="Book Antiqua" w:hAnsi="Book Antiqua" w:cs="ArialNarrow"/>
          <w:sz w:val="24"/>
          <w:szCs w:val="24"/>
          <w:lang w:bidi="hi-IN"/>
        </w:rPr>
        <w:t>EoI</w:t>
      </w:r>
      <w:r w:rsidRPr="0022649D">
        <w:rPr>
          <w:rFonts w:ascii="Book Antiqua" w:hAnsi="Book Antiqua"/>
          <w:sz w:val="24"/>
          <w:szCs w:val="24"/>
          <w:lang w:val="en-GB"/>
        </w:rPr>
        <w:t xml:space="preserve"> Document is meant for the exclusive purpose of </w:t>
      </w:r>
      <w:r w:rsidRPr="0022649D">
        <w:rPr>
          <w:rFonts w:ascii="Book Antiqua" w:hAnsi="Book Antiqua"/>
          <w:sz w:val="24"/>
          <w:szCs w:val="24"/>
        </w:rPr>
        <w:t xml:space="preserve">facilitating POWERGRID </w:t>
      </w:r>
      <w:r w:rsidRPr="0022649D">
        <w:rPr>
          <w:rFonts w:ascii="Book Antiqua" w:hAnsi="Book Antiqua"/>
          <w:sz w:val="24"/>
          <w:szCs w:val="24"/>
          <w:lang w:val="en-GB"/>
        </w:rPr>
        <w:t>and shall not be transferred to any other party or</w:t>
      </w:r>
      <w:r w:rsidRPr="0022649D">
        <w:rPr>
          <w:rFonts w:ascii="Book Antiqua" w:hAnsi="Book Antiqua"/>
          <w:sz w:val="24"/>
          <w:szCs w:val="24"/>
        </w:rPr>
        <w:t xml:space="preserve"> reproduced or used otherwise for any purpose other than for which they are specifically provided.</w:t>
      </w:r>
    </w:p>
    <w:p w14:paraId="08DF9E65" w14:textId="2EE9BDA2" w:rsidR="00862D70" w:rsidRPr="00B45F49" w:rsidRDefault="001C7308" w:rsidP="00B45F49">
      <w:pPr>
        <w:spacing w:after="240"/>
        <w:ind w:left="709"/>
        <w:jc w:val="both"/>
        <w:rPr>
          <w:rFonts w:ascii="Book Antiqua" w:hAnsi="Book Antiqua"/>
          <w:b/>
          <w:bCs/>
          <w:sz w:val="24"/>
          <w:szCs w:val="24"/>
          <w:lang w:bidi="hi-IN"/>
        </w:rPr>
      </w:pPr>
      <w:r w:rsidRPr="001D7A35">
        <w:rPr>
          <w:rFonts w:ascii="Book Antiqua" w:hAnsi="Book Antiqua"/>
          <w:b/>
          <w:bCs/>
          <w:sz w:val="24"/>
          <w:szCs w:val="24"/>
          <w:lang w:bidi="hi-IN"/>
        </w:rPr>
        <w:t xml:space="preserve">Further, all the costs associated with preparation of </w:t>
      </w:r>
      <w:r w:rsidR="00184833">
        <w:rPr>
          <w:rFonts w:ascii="Book Antiqua" w:hAnsi="Book Antiqua"/>
          <w:b/>
          <w:bCs/>
          <w:sz w:val="24"/>
          <w:szCs w:val="24"/>
          <w:lang w:bidi="hi-IN"/>
        </w:rPr>
        <w:t xml:space="preserve">EoI </w:t>
      </w:r>
      <w:r w:rsidRPr="001D7A35">
        <w:rPr>
          <w:rFonts w:ascii="Book Antiqua" w:hAnsi="Book Antiqua"/>
          <w:b/>
          <w:bCs/>
          <w:sz w:val="24"/>
          <w:szCs w:val="24"/>
          <w:lang w:bidi="hi-IN"/>
        </w:rPr>
        <w:t>Applications</w:t>
      </w:r>
      <w:r w:rsidR="00184833">
        <w:rPr>
          <w:rFonts w:ascii="Book Antiqua" w:hAnsi="Book Antiqua"/>
          <w:b/>
          <w:bCs/>
          <w:sz w:val="24"/>
          <w:szCs w:val="24"/>
          <w:lang w:bidi="hi-IN"/>
        </w:rPr>
        <w:t>/Bids</w:t>
      </w:r>
      <w:r w:rsidRPr="001D7A35">
        <w:rPr>
          <w:rFonts w:ascii="Book Antiqua" w:hAnsi="Book Antiqua"/>
          <w:b/>
          <w:bCs/>
          <w:sz w:val="24"/>
          <w:szCs w:val="24"/>
          <w:lang w:bidi="hi-IN"/>
        </w:rPr>
        <w:t xml:space="preserve">, submission of the same to POWERGRID etc. shall be borne by the Applicants only.  </w:t>
      </w:r>
    </w:p>
    <w:p w14:paraId="48392C8C" w14:textId="2599FAFC" w:rsidR="001C7308" w:rsidRPr="0022649D" w:rsidRDefault="00767FB3" w:rsidP="003468D1">
      <w:pPr>
        <w:spacing w:after="240"/>
        <w:ind w:left="720" w:hanging="720"/>
        <w:jc w:val="both"/>
        <w:rPr>
          <w:rFonts w:ascii="Book Antiqua" w:hAnsi="Book Antiqua"/>
          <w:sz w:val="24"/>
          <w:szCs w:val="24"/>
          <w:lang w:bidi="hi-IN"/>
        </w:rPr>
      </w:pPr>
      <w:r>
        <w:rPr>
          <w:rFonts w:ascii="Book Antiqua" w:hAnsi="Book Antiqua"/>
          <w:sz w:val="24"/>
          <w:szCs w:val="24"/>
          <w:lang w:bidi="hi-IN"/>
        </w:rPr>
        <w:t>4</w:t>
      </w:r>
      <w:r w:rsidR="001C7308" w:rsidRPr="0022649D">
        <w:rPr>
          <w:rFonts w:ascii="Book Antiqua" w:hAnsi="Book Antiqua"/>
          <w:sz w:val="24"/>
          <w:szCs w:val="24"/>
          <w:lang w:bidi="hi-IN"/>
        </w:rPr>
        <w:t>.</w:t>
      </w:r>
      <w:r w:rsidR="001C7308" w:rsidRPr="0022649D">
        <w:rPr>
          <w:rFonts w:ascii="Book Antiqua" w:hAnsi="Book Antiqua"/>
          <w:sz w:val="24"/>
          <w:szCs w:val="24"/>
          <w:lang w:bidi="hi-IN"/>
        </w:rPr>
        <w:tab/>
      </w:r>
      <w:r w:rsidR="001C7308" w:rsidRPr="0022649D">
        <w:rPr>
          <w:rFonts w:ascii="Book Antiqua" w:hAnsi="Book Antiqua"/>
          <w:b/>
          <w:bCs/>
          <w:sz w:val="24"/>
          <w:szCs w:val="24"/>
          <w:lang w:bidi="hi-IN"/>
        </w:rPr>
        <w:t>Others</w:t>
      </w:r>
      <w:r w:rsidR="001C7308" w:rsidRPr="0022649D">
        <w:rPr>
          <w:rFonts w:ascii="Book Antiqua" w:hAnsi="Book Antiqua"/>
          <w:sz w:val="24"/>
          <w:szCs w:val="24"/>
          <w:lang w:bidi="hi-IN"/>
        </w:rPr>
        <w:tab/>
      </w:r>
    </w:p>
    <w:p w14:paraId="387789A7" w14:textId="2F57CDEF" w:rsidR="001C7308" w:rsidRPr="0022649D" w:rsidRDefault="00767FB3" w:rsidP="003468D1">
      <w:pPr>
        <w:spacing w:after="240"/>
        <w:ind w:left="720" w:hanging="720"/>
        <w:jc w:val="both"/>
        <w:rPr>
          <w:rFonts w:ascii="Book Antiqua" w:hAnsi="Book Antiqua" w:cs="ArialNarrow"/>
          <w:sz w:val="24"/>
          <w:szCs w:val="24"/>
          <w:lang w:bidi="hi-IN"/>
        </w:rPr>
      </w:pPr>
      <w:r>
        <w:rPr>
          <w:rFonts w:ascii="Book Antiqua" w:hAnsi="Book Antiqua" w:cs="ArialNarrow"/>
          <w:sz w:val="24"/>
          <w:szCs w:val="24"/>
          <w:lang w:bidi="hi-IN"/>
        </w:rPr>
        <w:t>4</w:t>
      </w:r>
      <w:r w:rsidR="001C7308" w:rsidRPr="0022649D">
        <w:rPr>
          <w:rFonts w:ascii="Book Antiqua" w:hAnsi="Book Antiqua" w:cs="ArialNarrow"/>
          <w:sz w:val="24"/>
          <w:szCs w:val="24"/>
          <w:lang w:bidi="hi-IN"/>
        </w:rPr>
        <w:t>.1</w:t>
      </w:r>
      <w:r w:rsidR="001C7308" w:rsidRPr="0022649D">
        <w:rPr>
          <w:rFonts w:ascii="Book Antiqua" w:hAnsi="Book Antiqua" w:cs="ArialNarrow"/>
          <w:sz w:val="24"/>
          <w:szCs w:val="24"/>
          <w:lang w:bidi="hi-IN"/>
        </w:rPr>
        <w:tab/>
        <w:t>POWERGRID reserves the right to call for additional information and/or check, verify all the information furnished in the Application. POWERGRID also reserves the right to inspect all premises / facilities to confirm the authenticity of information furnished / capabilities mentioned in the Application.</w:t>
      </w:r>
    </w:p>
    <w:p w14:paraId="60A1663F" w14:textId="3DA2F855" w:rsidR="001C7308" w:rsidRPr="0022649D" w:rsidRDefault="00767FB3" w:rsidP="003468D1">
      <w:pPr>
        <w:spacing w:after="240"/>
        <w:ind w:left="720" w:hanging="720"/>
        <w:jc w:val="both"/>
        <w:rPr>
          <w:rFonts w:ascii="Book Antiqua" w:hAnsi="Book Antiqua" w:cs="ArialNarrow"/>
          <w:sz w:val="24"/>
          <w:szCs w:val="24"/>
          <w:lang w:bidi="hi-IN"/>
        </w:rPr>
      </w:pPr>
      <w:r>
        <w:rPr>
          <w:rFonts w:ascii="Book Antiqua" w:hAnsi="Book Antiqua" w:cs="ArialNarrow"/>
          <w:sz w:val="24"/>
          <w:szCs w:val="24"/>
          <w:lang w:bidi="hi-IN"/>
        </w:rPr>
        <w:t>4</w:t>
      </w:r>
      <w:r w:rsidR="001C7308" w:rsidRPr="0022649D">
        <w:rPr>
          <w:rFonts w:ascii="Book Antiqua" w:hAnsi="Book Antiqua" w:cs="ArialNarrow"/>
          <w:sz w:val="24"/>
          <w:szCs w:val="24"/>
          <w:lang w:bidi="hi-IN"/>
        </w:rPr>
        <w:t>.2</w:t>
      </w:r>
      <w:r w:rsidR="001C7308" w:rsidRPr="0022649D">
        <w:rPr>
          <w:rFonts w:ascii="Book Antiqua" w:hAnsi="Book Antiqua" w:cs="ArialNarrow"/>
          <w:sz w:val="24"/>
          <w:szCs w:val="24"/>
          <w:lang w:bidi="hi-IN"/>
        </w:rPr>
        <w:tab/>
        <w:t>POWERGRID reserves the right to reject any or all the Applications without assigning any reasons whatsoever.</w:t>
      </w:r>
      <w:r w:rsidR="003152BE">
        <w:rPr>
          <w:rFonts w:ascii="Book Antiqua" w:hAnsi="Book Antiqua" w:cs="ArialNarrow"/>
          <w:sz w:val="24"/>
          <w:szCs w:val="24"/>
          <w:lang w:bidi="hi-IN"/>
        </w:rPr>
        <w:t xml:space="preserve"> </w:t>
      </w:r>
      <w:r w:rsidR="003152BE" w:rsidRPr="009E2B56">
        <w:rPr>
          <w:rFonts w:ascii="Book Antiqua" w:hAnsi="Book Antiqua" w:cs="Times New Roman"/>
          <w:sz w:val="24"/>
          <w:szCs w:val="24"/>
        </w:rPr>
        <w:t>POWERGRID reserves the right to reject the EoI in case of any discrepancies/mismatch</w:t>
      </w:r>
    </w:p>
    <w:p w14:paraId="652A47E0" w14:textId="76963416" w:rsidR="001C7308" w:rsidRPr="0022649D" w:rsidRDefault="00767FB3" w:rsidP="003468D1">
      <w:pPr>
        <w:spacing w:after="240"/>
        <w:ind w:left="720" w:hanging="720"/>
        <w:jc w:val="both"/>
        <w:rPr>
          <w:rFonts w:ascii="Book Antiqua" w:hAnsi="Book Antiqua" w:cs="ArialNarrow"/>
          <w:sz w:val="24"/>
          <w:szCs w:val="24"/>
          <w:lang w:bidi="hi-IN"/>
        </w:rPr>
      </w:pPr>
      <w:r>
        <w:rPr>
          <w:rFonts w:ascii="Book Antiqua" w:hAnsi="Book Antiqua" w:cs="ArialNarrow"/>
          <w:sz w:val="24"/>
          <w:szCs w:val="24"/>
          <w:lang w:bidi="hi-IN"/>
        </w:rPr>
        <w:t>4</w:t>
      </w:r>
      <w:r w:rsidR="001C7308" w:rsidRPr="0022649D">
        <w:rPr>
          <w:rFonts w:ascii="Book Antiqua" w:hAnsi="Book Antiqua" w:cs="ArialNarrow"/>
          <w:sz w:val="24"/>
          <w:szCs w:val="24"/>
          <w:lang w:bidi="hi-IN"/>
        </w:rPr>
        <w:t>.3</w:t>
      </w:r>
      <w:r w:rsidR="001C7308" w:rsidRPr="0022649D">
        <w:rPr>
          <w:rFonts w:ascii="Book Antiqua" w:hAnsi="Book Antiqua" w:cs="ArialNarrow"/>
          <w:sz w:val="24"/>
          <w:szCs w:val="24"/>
          <w:lang w:bidi="hi-IN"/>
        </w:rPr>
        <w:tab/>
        <w:t>POWERGRID’s decision shall be final on all matters.</w:t>
      </w:r>
    </w:p>
    <w:p w14:paraId="7E893E7B" w14:textId="3F6AEF21" w:rsidR="00BD0792" w:rsidRPr="009E2B56" w:rsidRDefault="00767FB3" w:rsidP="00BD0792">
      <w:pPr>
        <w:spacing w:after="240"/>
        <w:ind w:left="720" w:hanging="720"/>
        <w:jc w:val="both"/>
        <w:rPr>
          <w:rFonts w:ascii="Book Antiqua" w:hAnsi="Book Antiqua" w:cs="Times New Roman"/>
          <w:sz w:val="24"/>
          <w:szCs w:val="24"/>
        </w:rPr>
      </w:pPr>
      <w:r>
        <w:rPr>
          <w:rFonts w:ascii="Book Antiqua" w:hAnsi="Book Antiqua" w:cs="ArialNarrow"/>
          <w:sz w:val="24"/>
          <w:szCs w:val="24"/>
          <w:lang w:bidi="hi-IN"/>
        </w:rPr>
        <w:t>4</w:t>
      </w:r>
      <w:r w:rsidR="001C7308" w:rsidRPr="0022649D">
        <w:rPr>
          <w:rFonts w:ascii="Book Antiqua" w:hAnsi="Book Antiqua" w:cs="ArialNarrow"/>
          <w:sz w:val="24"/>
          <w:szCs w:val="24"/>
          <w:lang w:bidi="hi-IN"/>
        </w:rPr>
        <w:t>.</w:t>
      </w:r>
      <w:r>
        <w:rPr>
          <w:rFonts w:ascii="Book Antiqua" w:hAnsi="Book Antiqua" w:cs="ArialNarrow"/>
          <w:sz w:val="24"/>
          <w:szCs w:val="24"/>
          <w:lang w:bidi="hi-IN"/>
        </w:rPr>
        <w:t>5</w:t>
      </w:r>
      <w:r w:rsidR="001C7308" w:rsidRPr="0022649D">
        <w:rPr>
          <w:rFonts w:ascii="Book Antiqua" w:hAnsi="Book Antiqua" w:cs="ArialNarrow"/>
          <w:sz w:val="24"/>
          <w:szCs w:val="24"/>
          <w:lang w:bidi="hi-IN"/>
        </w:rPr>
        <w:tab/>
        <w:t>Applicants to note that Applications with conditions unacceptable to POWERGRID shall be rejected</w:t>
      </w:r>
      <w:r w:rsidR="00600A3E">
        <w:rPr>
          <w:rFonts w:ascii="Book Antiqua" w:hAnsi="Book Antiqua" w:cs="ArialNarrow"/>
          <w:sz w:val="24"/>
          <w:szCs w:val="24"/>
          <w:lang w:bidi="hi-IN"/>
        </w:rPr>
        <w:t xml:space="preserve"> i.e. </w:t>
      </w:r>
      <w:r w:rsidR="00BD0792">
        <w:rPr>
          <w:rFonts w:ascii="Book Antiqua" w:hAnsi="Book Antiqua" w:cs="ArialNarrow"/>
          <w:sz w:val="24"/>
          <w:szCs w:val="24"/>
          <w:lang w:bidi="hi-IN"/>
        </w:rPr>
        <w:t>t</w:t>
      </w:r>
      <w:r w:rsidR="00BD0792" w:rsidRPr="009E2B56">
        <w:rPr>
          <w:rFonts w:ascii="Book Antiqua" w:hAnsi="Book Antiqua" w:cs="Times New Roman"/>
          <w:sz w:val="24"/>
          <w:szCs w:val="24"/>
        </w:rPr>
        <w:t>he EoI should be unconditional. Conditional EoI shall be out rightly rejected.</w:t>
      </w:r>
    </w:p>
    <w:p w14:paraId="59898FA8" w14:textId="5EEE3AB2" w:rsidR="001C7308" w:rsidRPr="009E2B56" w:rsidRDefault="003152BE" w:rsidP="003152BE">
      <w:pPr>
        <w:spacing w:after="240"/>
        <w:ind w:left="720" w:hanging="720"/>
        <w:jc w:val="both"/>
        <w:rPr>
          <w:rFonts w:ascii="Book Antiqua" w:hAnsi="Book Antiqua" w:cs="Times New Roman"/>
          <w:sz w:val="24"/>
          <w:szCs w:val="24"/>
        </w:rPr>
      </w:pPr>
      <w:r>
        <w:rPr>
          <w:rFonts w:ascii="Book Antiqua" w:hAnsi="Book Antiqua" w:cs="ArialNarrow"/>
          <w:sz w:val="24"/>
          <w:szCs w:val="24"/>
          <w:lang w:bidi="hi-IN"/>
        </w:rPr>
        <w:t>4.6</w:t>
      </w:r>
      <w:r>
        <w:rPr>
          <w:rFonts w:ascii="Book Antiqua" w:hAnsi="Book Antiqua" w:cs="ArialNarrow"/>
          <w:sz w:val="24"/>
          <w:szCs w:val="24"/>
          <w:lang w:bidi="hi-IN"/>
        </w:rPr>
        <w:tab/>
      </w:r>
      <w:r w:rsidR="001C7308" w:rsidRPr="003152BE">
        <w:rPr>
          <w:rFonts w:ascii="Book Antiqua" w:hAnsi="Book Antiqua" w:cs="ArialNarrow"/>
          <w:sz w:val="24"/>
          <w:szCs w:val="24"/>
          <w:lang w:bidi="hi-IN"/>
        </w:rPr>
        <w:t>POWERGRID</w:t>
      </w:r>
      <w:r w:rsidR="001C7308" w:rsidRPr="009E2B56">
        <w:rPr>
          <w:rFonts w:ascii="Book Antiqua" w:hAnsi="Book Antiqua" w:cs="Times New Roman"/>
          <w:sz w:val="24"/>
          <w:szCs w:val="24"/>
        </w:rPr>
        <w:t xml:space="preserve"> shall not compensate in any manner for the expenses incurred in connection with preparation and submission of EoI</w:t>
      </w:r>
      <w:r w:rsidR="00764105">
        <w:rPr>
          <w:rFonts w:ascii="Book Antiqua" w:hAnsi="Book Antiqua" w:cs="Times New Roman"/>
          <w:sz w:val="24"/>
          <w:szCs w:val="24"/>
        </w:rPr>
        <w:t xml:space="preserve"> Applications</w:t>
      </w:r>
      <w:r w:rsidR="001C7308" w:rsidRPr="009E2B56">
        <w:rPr>
          <w:rFonts w:ascii="Book Antiqua" w:hAnsi="Book Antiqua" w:cs="Times New Roman"/>
          <w:sz w:val="24"/>
          <w:szCs w:val="24"/>
        </w:rPr>
        <w:t>.</w:t>
      </w:r>
    </w:p>
    <w:p w14:paraId="3D0928FD" w14:textId="25332DB0" w:rsidR="00C571AC" w:rsidRPr="007D6893" w:rsidRDefault="004B0990" w:rsidP="00BC61D6">
      <w:pPr>
        <w:spacing w:after="0"/>
        <w:ind w:left="709" w:hanging="720"/>
        <w:jc w:val="both"/>
        <w:rPr>
          <w:rFonts w:ascii="Book Antiqua" w:hAnsi="Book Antiqua"/>
          <w:b/>
          <w:bCs/>
          <w:lang w:bidi="hi-IN"/>
        </w:rPr>
      </w:pPr>
      <w:r w:rsidRPr="007D6893">
        <w:rPr>
          <w:rFonts w:ascii="Book Antiqua" w:hAnsi="Book Antiqua"/>
          <w:sz w:val="24"/>
          <w:szCs w:val="24"/>
          <w:lang w:bidi="hi-IN"/>
        </w:rPr>
        <w:t>5.0</w:t>
      </w:r>
      <w:r w:rsidRPr="007D6893">
        <w:rPr>
          <w:rFonts w:ascii="Book Antiqua" w:hAnsi="Book Antiqua"/>
          <w:sz w:val="24"/>
          <w:szCs w:val="24"/>
          <w:lang w:bidi="hi-IN"/>
        </w:rPr>
        <w:tab/>
      </w:r>
      <w:r w:rsidRPr="007D6893">
        <w:rPr>
          <w:rFonts w:ascii="Book Antiqua" w:hAnsi="Book Antiqua"/>
          <w:b/>
          <w:bCs/>
          <w:lang w:bidi="hi-IN"/>
        </w:rPr>
        <w:t>EVALUATION CRITERIA:</w:t>
      </w:r>
    </w:p>
    <w:p w14:paraId="607EA7BD" w14:textId="77777777" w:rsidR="007A73A6" w:rsidRPr="007D6893" w:rsidRDefault="007A73A6" w:rsidP="00BC61D6">
      <w:pPr>
        <w:spacing w:after="0"/>
        <w:ind w:left="709" w:hanging="720"/>
        <w:jc w:val="both"/>
        <w:rPr>
          <w:rFonts w:ascii="Book Antiqua" w:hAnsi="Book Antiqua"/>
          <w:b/>
          <w:bCs/>
          <w:lang w:bidi="hi-IN"/>
        </w:rPr>
      </w:pPr>
    </w:p>
    <w:p w14:paraId="1C49D7E0" w14:textId="52129EFA" w:rsidR="00CB0C1C" w:rsidRPr="007D6893" w:rsidRDefault="00575B54" w:rsidP="0007558E">
      <w:pPr>
        <w:spacing w:after="240"/>
        <w:ind w:left="720" w:hanging="720"/>
        <w:jc w:val="both"/>
        <w:rPr>
          <w:rFonts w:ascii="Book Antiqua" w:hAnsi="Book Antiqua" w:cs="ArialNarrow"/>
          <w:sz w:val="24"/>
          <w:szCs w:val="24"/>
          <w:lang w:bidi="hi-IN"/>
        </w:rPr>
      </w:pPr>
      <w:r w:rsidRPr="007D6893">
        <w:rPr>
          <w:rFonts w:ascii="Book Antiqua" w:hAnsi="Book Antiqua" w:cs="ArialNarrow"/>
          <w:sz w:val="24"/>
          <w:szCs w:val="24"/>
          <w:lang w:bidi="hi-IN"/>
        </w:rPr>
        <w:t>5.1</w:t>
      </w:r>
      <w:r w:rsidRPr="007D6893">
        <w:rPr>
          <w:rFonts w:ascii="Book Antiqua" w:hAnsi="Book Antiqua" w:cs="ArialNarrow"/>
          <w:sz w:val="24"/>
          <w:szCs w:val="24"/>
          <w:lang w:bidi="hi-IN"/>
        </w:rPr>
        <w:tab/>
      </w:r>
      <w:r w:rsidR="00CB0C1C" w:rsidRPr="007D6893">
        <w:rPr>
          <w:rFonts w:ascii="Book Antiqua" w:hAnsi="Book Antiqua" w:cs="ArialNarrow"/>
          <w:sz w:val="24"/>
          <w:szCs w:val="24"/>
          <w:lang w:bidi="hi-IN"/>
        </w:rPr>
        <w:t xml:space="preserve">The evaluation </w:t>
      </w:r>
      <w:r w:rsidR="00056A14" w:rsidRPr="007D6893">
        <w:rPr>
          <w:rFonts w:ascii="Book Antiqua" w:hAnsi="Book Antiqua" w:cs="ArialNarrow"/>
          <w:sz w:val="24"/>
          <w:szCs w:val="24"/>
          <w:lang w:bidi="hi-IN"/>
        </w:rPr>
        <w:t>of EoI Applications of the Agencies</w:t>
      </w:r>
      <w:r w:rsidR="00CB0C1C" w:rsidRPr="007D6893">
        <w:rPr>
          <w:rFonts w:ascii="Book Antiqua" w:hAnsi="Book Antiqua" w:cs="ArialNarrow"/>
          <w:sz w:val="24"/>
          <w:szCs w:val="24"/>
          <w:lang w:bidi="hi-IN"/>
        </w:rPr>
        <w:t xml:space="preserve"> will inter-alia consist of </w:t>
      </w:r>
      <w:r w:rsidR="00B627DE" w:rsidRPr="007D6893">
        <w:rPr>
          <w:rFonts w:ascii="Book Antiqua" w:hAnsi="Book Antiqua" w:cs="ArialNarrow"/>
          <w:sz w:val="24"/>
          <w:szCs w:val="24"/>
          <w:lang w:bidi="hi-IN"/>
        </w:rPr>
        <w:t xml:space="preserve">evaluation of </w:t>
      </w:r>
      <w:r w:rsidR="00CB0C1C" w:rsidRPr="007D6893">
        <w:rPr>
          <w:rFonts w:ascii="Book Antiqua" w:hAnsi="Book Antiqua" w:cs="ArialNarrow"/>
          <w:sz w:val="24"/>
          <w:szCs w:val="24"/>
          <w:lang w:bidi="hi-IN"/>
        </w:rPr>
        <w:t>past performance (previous experience, PO/WO copies), financial soundness, technical competence</w:t>
      </w:r>
      <w:r w:rsidR="00756ABF" w:rsidRPr="007D6893">
        <w:rPr>
          <w:rFonts w:ascii="Book Antiqua" w:hAnsi="Book Antiqua" w:cs="ArialNarrow"/>
          <w:sz w:val="24"/>
          <w:szCs w:val="24"/>
          <w:lang w:bidi="hi-IN"/>
        </w:rPr>
        <w:t xml:space="preserve"> as specified in </w:t>
      </w:r>
      <w:r w:rsidR="0007558E" w:rsidRPr="007D6893">
        <w:rPr>
          <w:rFonts w:ascii="Book Antiqua" w:hAnsi="Book Antiqua" w:cs="ArialNarrow"/>
          <w:sz w:val="24"/>
          <w:szCs w:val="24"/>
          <w:lang w:bidi="hi-IN"/>
        </w:rPr>
        <w:t>Qualifying Requirements</w:t>
      </w:r>
      <w:r w:rsidR="00A20734" w:rsidRPr="007D6893">
        <w:rPr>
          <w:rFonts w:ascii="Book Antiqua" w:hAnsi="Book Antiqua" w:cs="ArialNarrow"/>
          <w:sz w:val="24"/>
          <w:szCs w:val="24"/>
          <w:lang w:bidi="hi-IN"/>
        </w:rPr>
        <w:t xml:space="preserve"> [</w:t>
      </w:r>
      <w:r w:rsidR="00A20734" w:rsidRPr="007D6893">
        <w:rPr>
          <w:rFonts w:ascii="Book Antiqua" w:hAnsi="Book Antiqua" w:cs="Times New Roman"/>
          <w:b/>
          <w:bCs/>
          <w:sz w:val="24"/>
          <w:szCs w:val="24"/>
        </w:rPr>
        <w:t>Annexure-1 (QR)]</w:t>
      </w:r>
      <w:r w:rsidR="00CB0C1C" w:rsidRPr="007D6893">
        <w:rPr>
          <w:rFonts w:ascii="Book Antiqua" w:hAnsi="Book Antiqua" w:cs="ArialNarrow"/>
          <w:sz w:val="24"/>
          <w:szCs w:val="24"/>
          <w:lang w:bidi="hi-IN"/>
        </w:rPr>
        <w:t>.</w:t>
      </w:r>
    </w:p>
    <w:p w14:paraId="7C169C5F" w14:textId="02277929" w:rsidR="00CB0C1C" w:rsidRPr="007D6893" w:rsidRDefault="00B627DE" w:rsidP="004979A8">
      <w:pPr>
        <w:spacing w:after="240"/>
        <w:ind w:left="720" w:hanging="720"/>
        <w:jc w:val="both"/>
        <w:rPr>
          <w:rFonts w:ascii="Book Antiqua" w:hAnsi="Book Antiqua"/>
          <w:sz w:val="24"/>
          <w:szCs w:val="24"/>
        </w:rPr>
      </w:pPr>
      <w:r w:rsidRPr="007D6893">
        <w:rPr>
          <w:rFonts w:ascii="Book Antiqua" w:hAnsi="Book Antiqua" w:cs="ArialNarrow"/>
          <w:sz w:val="24"/>
          <w:szCs w:val="24"/>
          <w:lang w:bidi="hi-IN"/>
        </w:rPr>
        <w:t>5.2</w:t>
      </w:r>
      <w:r w:rsidRPr="007D6893">
        <w:rPr>
          <w:rFonts w:ascii="Book Antiqua" w:hAnsi="Book Antiqua" w:cs="ArialNarrow"/>
          <w:sz w:val="24"/>
          <w:szCs w:val="24"/>
          <w:lang w:bidi="hi-IN"/>
        </w:rPr>
        <w:tab/>
      </w:r>
      <w:r w:rsidR="00CB0C1C" w:rsidRPr="007D6893">
        <w:rPr>
          <w:rFonts w:ascii="Book Antiqua" w:hAnsi="Book Antiqua" w:cs="ArialNarrow"/>
          <w:sz w:val="24"/>
          <w:szCs w:val="24"/>
          <w:lang w:bidi="hi-IN"/>
        </w:rPr>
        <w:t>POWERGRID</w:t>
      </w:r>
      <w:r w:rsidR="00CB0C1C" w:rsidRPr="007D6893">
        <w:rPr>
          <w:rFonts w:ascii="Book Antiqua" w:hAnsi="Book Antiqua"/>
          <w:sz w:val="24"/>
          <w:szCs w:val="24"/>
        </w:rPr>
        <w:t xml:space="preserve"> will ascertain to its satisfaction whether Applicant is qualified, as per the Qualification Requirement to satisfactorily perform the contract. </w:t>
      </w:r>
      <w:r w:rsidR="00CB0C1C" w:rsidRPr="007D6893">
        <w:rPr>
          <w:rFonts w:ascii="Book Antiqua" w:hAnsi="Book Antiqua"/>
          <w:sz w:val="24"/>
          <w:szCs w:val="24"/>
        </w:rPr>
        <w:lastRenderedPageBreak/>
        <w:t xml:space="preserve">POWERGRID shall be the sole judge in this regard and POWERGRID’s interpretation of the Qualification Requirement shall be final and binding. </w:t>
      </w:r>
    </w:p>
    <w:p w14:paraId="0262E056" w14:textId="1D986A43" w:rsidR="00CB0C1C" w:rsidRPr="007D6893" w:rsidRDefault="00CB0C1C" w:rsidP="00DF235B">
      <w:pPr>
        <w:ind w:left="720"/>
        <w:jc w:val="both"/>
        <w:rPr>
          <w:rFonts w:ascii="Book Antiqua" w:hAnsi="Book Antiqua"/>
          <w:sz w:val="24"/>
          <w:szCs w:val="24"/>
        </w:rPr>
      </w:pPr>
      <w:r w:rsidRPr="007D6893">
        <w:rPr>
          <w:rFonts w:ascii="Book Antiqua" w:hAnsi="Book Antiqua"/>
          <w:sz w:val="24"/>
          <w:szCs w:val="24"/>
        </w:rPr>
        <w:t xml:space="preserve">In this regard the bidders shall submit supporting documents for meeting the qualification requirement data as specified in </w:t>
      </w:r>
      <w:r w:rsidR="00071542" w:rsidRPr="007D6893">
        <w:rPr>
          <w:rFonts w:ascii="Book Antiqua" w:hAnsi="Book Antiqua" w:cs="Times New Roman"/>
          <w:b/>
          <w:bCs/>
          <w:sz w:val="24"/>
          <w:szCs w:val="24"/>
        </w:rPr>
        <w:t>Annexure-1 (QR)</w:t>
      </w:r>
      <w:r w:rsidRPr="007D6893">
        <w:rPr>
          <w:rFonts w:ascii="Book Antiqua" w:hAnsi="Book Antiqua"/>
          <w:sz w:val="24"/>
          <w:szCs w:val="24"/>
        </w:rPr>
        <w:t xml:space="preserve">. </w:t>
      </w:r>
    </w:p>
    <w:p w14:paraId="2644FCA4" w14:textId="77777777" w:rsidR="00CB0C1C" w:rsidRPr="007D6893" w:rsidRDefault="00CB0C1C" w:rsidP="00CB0C1C">
      <w:pPr>
        <w:numPr>
          <w:ilvl w:val="0"/>
          <w:numId w:val="20"/>
        </w:numPr>
        <w:autoSpaceDE w:val="0"/>
        <w:autoSpaceDN w:val="0"/>
        <w:adjustRightInd w:val="0"/>
        <w:spacing w:after="240"/>
        <w:ind w:left="1418"/>
        <w:jc w:val="both"/>
        <w:rPr>
          <w:rFonts w:ascii="Book Antiqua" w:hAnsi="Book Antiqua"/>
          <w:color w:val="000000"/>
          <w:sz w:val="24"/>
          <w:szCs w:val="24"/>
          <w:lang w:bidi="hi-IN"/>
        </w:rPr>
      </w:pPr>
      <w:r w:rsidRPr="007D6893">
        <w:rPr>
          <w:rFonts w:ascii="Book Antiqua" w:hAnsi="Book Antiqua"/>
          <w:color w:val="000000"/>
          <w:sz w:val="24"/>
          <w:szCs w:val="24"/>
          <w:lang w:bidi="hi-IN"/>
        </w:rPr>
        <w:t>Copies of the work order/agreements/Schedule of rates/other documents of work completed.</w:t>
      </w:r>
    </w:p>
    <w:p w14:paraId="3F9CD84D" w14:textId="18D76A58" w:rsidR="00CB0C1C" w:rsidRPr="007D6893" w:rsidRDefault="00CB0C1C" w:rsidP="00CB0C1C">
      <w:pPr>
        <w:numPr>
          <w:ilvl w:val="0"/>
          <w:numId w:val="20"/>
        </w:numPr>
        <w:autoSpaceDE w:val="0"/>
        <w:autoSpaceDN w:val="0"/>
        <w:adjustRightInd w:val="0"/>
        <w:spacing w:after="240"/>
        <w:ind w:left="1418"/>
        <w:jc w:val="both"/>
        <w:rPr>
          <w:rFonts w:ascii="Book Antiqua" w:hAnsi="Book Antiqua"/>
          <w:color w:val="000000"/>
          <w:sz w:val="24"/>
          <w:szCs w:val="24"/>
          <w:lang w:bidi="hi-IN"/>
        </w:rPr>
      </w:pPr>
      <w:r w:rsidRPr="007D6893">
        <w:rPr>
          <w:rFonts w:ascii="Book Antiqua" w:hAnsi="Book Antiqua"/>
          <w:color w:val="000000"/>
          <w:sz w:val="24"/>
          <w:szCs w:val="24"/>
          <w:lang w:bidi="hi-IN"/>
        </w:rPr>
        <w:t>Completion certificates from competent authority.</w:t>
      </w:r>
    </w:p>
    <w:p w14:paraId="7F22DFB4" w14:textId="1B175F9A" w:rsidR="00CB0C1C" w:rsidRPr="007D6893" w:rsidRDefault="00CB0C1C" w:rsidP="00CB0C1C">
      <w:pPr>
        <w:numPr>
          <w:ilvl w:val="0"/>
          <w:numId w:val="20"/>
        </w:numPr>
        <w:autoSpaceDE w:val="0"/>
        <w:autoSpaceDN w:val="0"/>
        <w:adjustRightInd w:val="0"/>
        <w:spacing w:after="240"/>
        <w:ind w:left="1418"/>
        <w:jc w:val="both"/>
        <w:rPr>
          <w:rFonts w:ascii="Book Antiqua" w:hAnsi="Book Antiqua"/>
          <w:color w:val="000000"/>
          <w:sz w:val="24"/>
          <w:szCs w:val="24"/>
          <w:lang w:bidi="hi-IN"/>
        </w:rPr>
      </w:pPr>
      <w:r w:rsidRPr="007D6893">
        <w:rPr>
          <w:rFonts w:ascii="Book Antiqua" w:hAnsi="Book Antiqua"/>
          <w:color w:val="000000"/>
          <w:sz w:val="24"/>
          <w:szCs w:val="24"/>
          <w:lang w:bidi="hi-IN"/>
        </w:rPr>
        <w:t>Complete annual reports together with Audited statement of accounts.</w:t>
      </w:r>
    </w:p>
    <w:p w14:paraId="5AF935A6" w14:textId="77777777" w:rsidR="00CB0C1C" w:rsidRPr="007D6893" w:rsidRDefault="00CB0C1C" w:rsidP="00CB0C1C">
      <w:pPr>
        <w:numPr>
          <w:ilvl w:val="0"/>
          <w:numId w:val="20"/>
        </w:numPr>
        <w:autoSpaceDE w:val="0"/>
        <w:autoSpaceDN w:val="0"/>
        <w:adjustRightInd w:val="0"/>
        <w:spacing w:after="240"/>
        <w:ind w:left="1418"/>
        <w:jc w:val="both"/>
        <w:rPr>
          <w:rFonts w:ascii="Book Antiqua" w:hAnsi="Book Antiqua"/>
          <w:sz w:val="24"/>
          <w:szCs w:val="24"/>
        </w:rPr>
      </w:pPr>
      <w:r w:rsidRPr="007D6893">
        <w:rPr>
          <w:rFonts w:ascii="Book Antiqua" w:hAnsi="Book Antiqua"/>
          <w:color w:val="000000"/>
          <w:sz w:val="24"/>
          <w:szCs w:val="24"/>
          <w:lang w:bidi="hi-IN"/>
        </w:rPr>
        <w:t>Ownership details indicating the nature of firm – whether sole proprietor, partnership, private limited, public limited etc. with contact person and telephone / telex / fax number, local office address, if any etc.</w:t>
      </w:r>
    </w:p>
    <w:p w14:paraId="2001F2C3" w14:textId="2C8E7D91" w:rsidR="00193C18" w:rsidRPr="007D6893" w:rsidRDefault="004979A8" w:rsidP="004979A8">
      <w:pPr>
        <w:spacing w:after="240"/>
        <w:ind w:left="720" w:hanging="720"/>
        <w:jc w:val="both"/>
        <w:rPr>
          <w:rFonts w:ascii="Book Antiqua" w:hAnsi="Book Antiqua"/>
          <w:color w:val="000000"/>
          <w:sz w:val="24"/>
          <w:szCs w:val="24"/>
          <w:lang w:bidi="hi-IN"/>
        </w:rPr>
      </w:pPr>
      <w:r w:rsidRPr="007D6893">
        <w:rPr>
          <w:rFonts w:ascii="Book Antiqua" w:hAnsi="Book Antiqua" w:cs="ArialNarrow"/>
          <w:sz w:val="24"/>
          <w:szCs w:val="24"/>
          <w:lang w:bidi="hi-IN"/>
        </w:rPr>
        <w:t>5.3</w:t>
      </w:r>
      <w:r w:rsidRPr="007D6893">
        <w:rPr>
          <w:rFonts w:ascii="Book Antiqua" w:hAnsi="Book Antiqua" w:cs="ArialNarrow"/>
          <w:sz w:val="24"/>
          <w:szCs w:val="24"/>
          <w:lang w:bidi="hi-IN"/>
        </w:rPr>
        <w:tab/>
      </w:r>
      <w:r w:rsidR="00A67FF3" w:rsidRPr="007D6893">
        <w:rPr>
          <w:rFonts w:ascii="Book Antiqua" w:hAnsi="Book Antiqua" w:cs="ArialNarrow"/>
          <w:sz w:val="24"/>
          <w:szCs w:val="24"/>
          <w:lang w:bidi="hi-IN"/>
        </w:rPr>
        <w:t>POWERGRID</w:t>
      </w:r>
      <w:r w:rsidR="00A67FF3" w:rsidRPr="007D6893">
        <w:rPr>
          <w:rFonts w:ascii="Book Antiqua" w:hAnsi="Book Antiqua"/>
          <w:color w:val="000000"/>
          <w:sz w:val="24"/>
          <w:szCs w:val="24"/>
          <w:lang w:bidi="hi-IN"/>
        </w:rPr>
        <w:t xml:space="preserve"> reserves the right to verify all documents of the applicants.</w:t>
      </w:r>
    </w:p>
    <w:p w14:paraId="1ED4F35C" w14:textId="1DD67C03" w:rsidR="00A67FF3" w:rsidRPr="007D6893" w:rsidRDefault="004979A8" w:rsidP="004979A8">
      <w:pPr>
        <w:spacing w:after="240"/>
        <w:ind w:left="720" w:hanging="720"/>
        <w:jc w:val="both"/>
        <w:rPr>
          <w:rFonts w:ascii="Book Antiqua" w:hAnsi="Book Antiqua"/>
          <w:color w:val="000000"/>
          <w:sz w:val="24"/>
          <w:szCs w:val="24"/>
          <w:lang w:bidi="hi-IN"/>
        </w:rPr>
      </w:pPr>
      <w:r w:rsidRPr="007D6893">
        <w:rPr>
          <w:rFonts w:ascii="Book Antiqua" w:hAnsi="Book Antiqua"/>
          <w:color w:val="000000"/>
          <w:sz w:val="24"/>
          <w:szCs w:val="24"/>
          <w:lang w:bidi="hi-IN"/>
        </w:rPr>
        <w:t>5.4</w:t>
      </w:r>
      <w:r w:rsidRPr="007D6893">
        <w:rPr>
          <w:rFonts w:ascii="Book Antiqua" w:hAnsi="Book Antiqua"/>
          <w:color w:val="000000"/>
          <w:sz w:val="24"/>
          <w:szCs w:val="24"/>
          <w:lang w:bidi="hi-IN"/>
        </w:rPr>
        <w:tab/>
      </w:r>
      <w:r w:rsidR="00A67FF3" w:rsidRPr="007D6893">
        <w:rPr>
          <w:rFonts w:ascii="Book Antiqua" w:hAnsi="Book Antiqua"/>
          <w:color w:val="000000"/>
          <w:sz w:val="24"/>
          <w:szCs w:val="24"/>
          <w:lang w:bidi="hi-IN"/>
        </w:rPr>
        <w:t xml:space="preserve">After completion of </w:t>
      </w:r>
      <w:r w:rsidR="004805DB" w:rsidRPr="007D6893">
        <w:rPr>
          <w:rFonts w:ascii="Book Antiqua" w:hAnsi="Book Antiqua"/>
          <w:color w:val="000000"/>
          <w:sz w:val="24"/>
          <w:szCs w:val="24"/>
          <w:lang w:bidi="hi-IN"/>
        </w:rPr>
        <w:t xml:space="preserve">evaluation of </w:t>
      </w:r>
      <w:r w:rsidR="006142EC" w:rsidRPr="007D6893">
        <w:rPr>
          <w:rFonts w:ascii="Book Antiqua" w:hAnsi="Book Antiqua"/>
          <w:color w:val="000000"/>
          <w:sz w:val="24"/>
          <w:szCs w:val="24"/>
          <w:lang w:bidi="hi-IN"/>
        </w:rPr>
        <w:t xml:space="preserve">EoI Applications, </w:t>
      </w:r>
      <w:r w:rsidR="00E46CE6" w:rsidRPr="007D6893">
        <w:rPr>
          <w:rFonts w:ascii="Book Antiqua" w:hAnsi="Book Antiqua"/>
          <w:color w:val="000000"/>
          <w:sz w:val="24"/>
          <w:szCs w:val="24"/>
          <w:lang w:bidi="hi-IN"/>
        </w:rPr>
        <w:t xml:space="preserve">Invitation for </w:t>
      </w:r>
      <w:r w:rsidR="004805DB" w:rsidRPr="007D6893">
        <w:rPr>
          <w:rFonts w:ascii="Book Antiqua" w:hAnsi="Book Antiqua"/>
          <w:color w:val="000000"/>
          <w:sz w:val="24"/>
          <w:szCs w:val="24"/>
          <w:lang w:bidi="hi-IN"/>
        </w:rPr>
        <w:t xml:space="preserve">Price </w:t>
      </w:r>
      <w:r w:rsidR="00E46CE6" w:rsidRPr="007D6893">
        <w:rPr>
          <w:rFonts w:ascii="Book Antiqua" w:hAnsi="Book Antiqua"/>
          <w:color w:val="000000"/>
          <w:sz w:val="24"/>
          <w:szCs w:val="24"/>
          <w:lang w:bidi="hi-IN"/>
        </w:rPr>
        <w:t>Bid</w:t>
      </w:r>
      <w:r w:rsidR="004805DB" w:rsidRPr="007D6893">
        <w:rPr>
          <w:rFonts w:ascii="Book Antiqua" w:hAnsi="Book Antiqua"/>
          <w:color w:val="000000"/>
          <w:sz w:val="24"/>
          <w:szCs w:val="24"/>
          <w:lang w:bidi="hi-IN"/>
        </w:rPr>
        <w:t>s</w:t>
      </w:r>
      <w:r w:rsidR="00E46CE6" w:rsidRPr="007D6893">
        <w:rPr>
          <w:rFonts w:ascii="Book Antiqua" w:hAnsi="Book Antiqua"/>
          <w:color w:val="000000"/>
          <w:sz w:val="24"/>
          <w:szCs w:val="24"/>
          <w:lang w:bidi="hi-IN"/>
        </w:rPr>
        <w:t xml:space="preserve"> (for techno-commercial offers) shall be extended to all eligible and qualified shortlisted bidders separately for award of the total scope of work on lowest evaluated bidder.</w:t>
      </w:r>
    </w:p>
    <w:p w14:paraId="6A88D8CD" w14:textId="0F222FED" w:rsidR="00A67FF3" w:rsidRPr="0042596A" w:rsidRDefault="004979A8" w:rsidP="004979A8">
      <w:pPr>
        <w:spacing w:after="240"/>
        <w:ind w:left="720" w:hanging="720"/>
        <w:jc w:val="both"/>
        <w:rPr>
          <w:rFonts w:ascii="Book Antiqua" w:hAnsi="Book Antiqua"/>
          <w:color w:val="000000"/>
          <w:sz w:val="24"/>
          <w:szCs w:val="24"/>
          <w:lang w:bidi="hi-IN"/>
        </w:rPr>
      </w:pPr>
      <w:r w:rsidRPr="007D6893">
        <w:rPr>
          <w:rFonts w:ascii="Book Antiqua" w:hAnsi="Book Antiqua" w:cs="ArialNarrow"/>
          <w:sz w:val="24"/>
          <w:szCs w:val="24"/>
          <w:lang w:bidi="hi-IN"/>
        </w:rPr>
        <w:t>5.5</w:t>
      </w:r>
      <w:r w:rsidRPr="007D6893">
        <w:rPr>
          <w:rFonts w:ascii="Book Antiqua" w:hAnsi="Book Antiqua" w:cs="ArialNarrow"/>
          <w:sz w:val="24"/>
          <w:szCs w:val="24"/>
          <w:lang w:bidi="hi-IN"/>
        </w:rPr>
        <w:tab/>
      </w:r>
      <w:r w:rsidR="00A67FF3" w:rsidRPr="007D6893">
        <w:rPr>
          <w:rFonts w:ascii="Book Antiqua" w:hAnsi="Book Antiqua" w:cs="ArialNarrow"/>
          <w:sz w:val="24"/>
          <w:szCs w:val="24"/>
          <w:lang w:bidi="hi-IN"/>
        </w:rPr>
        <w:t>POWERGRID</w:t>
      </w:r>
      <w:r w:rsidR="00A67FF3" w:rsidRPr="007D6893">
        <w:rPr>
          <w:rFonts w:ascii="Book Antiqua" w:hAnsi="Book Antiqua"/>
          <w:color w:val="000000"/>
          <w:sz w:val="24"/>
          <w:szCs w:val="24"/>
          <w:lang w:bidi="hi-IN"/>
        </w:rPr>
        <w:t xml:space="preserve"> reserves the exclusive right to reject any or all of the applications without assigning any reasons whatsoever.</w:t>
      </w:r>
    </w:p>
    <w:p w14:paraId="1979A178" w14:textId="5FE565CA" w:rsidR="00BC61D6" w:rsidRPr="00BC61D6" w:rsidRDefault="004979A8" w:rsidP="00BC61D6">
      <w:pPr>
        <w:spacing w:after="0"/>
        <w:ind w:left="709" w:hanging="720"/>
        <w:jc w:val="both"/>
        <w:rPr>
          <w:rFonts w:ascii="Book Antiqua" w:hAnsi="Book Antiqua"/>
          <w:sz w:val="24"/>
          <w:szCs w:val="24"/>
          <w:lang w:bidi="hi-IN"/>
        </w:rPr>
      </w:pPr>
      <w:r>
        <w:rPr>
          <w:rFonts w:ascii="Book Antiqua" w:hAnsi="Book Antiqua"/>
          <w:sz w:val="24"/>
          <w:szCs w:val="24"/>
          <w:lang w:bidi="hi-IN"/>
        </w:rPr>
        <w:t>6</w:t>
      </w:r>
      <w:r w:rsidR="00600A3E">
        <w:rPr>
          <w:rFonts w:ascii="Book Antiqua" w:hAnsi="Book Antiqua"/>
          <w:sz w:val="24"/>
          <w:szCs w:val="24"/>
          <w:lang w:bidi="hi-IN"/>
        </w:rPr>
        <w:t>.0</w:t>
      </w:r>
      <w:r w:rsidR="00600A3E">
        <w:rPr>
          <w:rFonts w:ascii="Book Antiqua" w:hAnsi="Book Antiqua"/>
          <w:sz w:val="24"/>
          <w:szCs w:val="24"/>
          <w:lang w:bidi="hi-IN"/>
        </w:rPr>
        <w:tab/>
      </w:r>
      <w:r w:rsidR="003152BE" w:rsidRPr="003152BE">
        <w:rPr>
          <w:rFonts w:ascii="Book Antiqua" w:hAnsi="Book Antiqua"/>
          <w:b/>
          <w:bCs/>
          <w:sz w:val="24"/>
          <w:szCs w:val="24"/>
          <w:lang w:bidi="hi-IN"/>
        </w:rPr>
        <w:t>SPECIAL TERMS AND CONDITIONS:</w:t>
      </w:r>
      <w:r w:rsidR="003152BE" w:rsidRPr="00BC61D6">
        <w:rPr>
          <w:rFonts w:ascii="Book Antiqua" w:hAnsi="Book Antiqua"/>
          <w:sz w:val="24"/>
          <w:szCs w:val="24"/>
          <w:lang w:bidi="hi-IN"/>
        </w:rPr>
        <w:t xml:space="preserve"> </w:t>
      </w:r>
    </w:p>
    <w:p w14:paraId="1F980FCE" w14:textId="77777777" w:rsidR="00600A3E" w:rsidRDefault="00600A3E" w:rsidP="00BC61D6">
      <w:pPr>
        <w:spacing w:after="0"/>
        <w:ind w:left="709" w:hanging="720"/>
        <w:jc w:val="both"/>
        <w:rPr>
          <w:rFonts w:ascii="Book Antiqua" w:hAnsi="Book Antiqua"/>
          <w:sz w:val="24"/>
          <w:szCs w:val="24"/>
          <w:lang w:bidi="hi-IN"/>
        </w:rPr>
      </w:pPr>
    </w:p>
    <w:p w14:paraId="6A34483E" w14:textId="66C115EE" w:rsidR="00BC61D6" w:rsidRPr="00BC61D6" w:rsidRDefault="004979A8" w:rsidP="00BC61D6">
      <w:pPr>
        <w:spacing w:after="0"/>
        <w:ind w:left="709" w:hanging="720"/>
        <w:jc w:val="both"/>
        <w:rPr>
          <w:rFonts w:ascii="Book Antiqua" w:hAnsi="Book Antiqua"/>
          <w:sz w:val="24"/>
          <w:szCs w:val="24"/>
          <w:lang w:bidi="hi-IN"/>
        </w:rPr>
      </w:pPr>
      <w:r>
        <w:rPr>
          <w:rFonts w:ascii="Book Antiqua" w:hAnsi="Book Antiqua"/>
          <w:sz w:val="24"/>
          <w:szCs w:val="24"/>
          <w:lang w:bidi="hi-IN"/>
        </w:rPr>
        <w:t>6</w:t>
      </w:r>
      <w:r w:rsidR="00890A28">
        <w:rPr>
          <w:rFonts w:ascii="Book Antiqua" w:hAnsi="Book Antiqua"/>
          <w:sz w:val="24"/>
          <w:szCs w:val="24"/>
          <w:lang w:bidi="hi-IN"/>
        </w:rPr>
        <w:t>.1</w:t>
      </w:r>
      <w:r w:rsidR="00890A28">
        <w:rPr>
          <w:rFonts w:ascii="Book Antiqua" w:hAnsi="Book Antiqua"/>
          <w:sz w:val="24"/>
          <w:szCs w:val="24"/>
          <w:lang w:bidi="hi-IN"/>
        </w:rPr>
        <w:tab/>
      </w:r>
      <w:r w:rsidR="00DA42F2" w:rsidRPr="00527C3F">
        <w:rPr>
          <w:rFonts w:ascii="Book Antiqua" w:hAnsi="Book Antiqua"/>
          <w:b/>
          <w:bCs/>
          <w:color w:val="0000FF"/>
          <w:sz w:val="24"/>
          <w:szCs w:val="24"/>
          <w:u w:val="single"/>
        </w:rPr>
        <w:t>P</w:t>
      </w:r>
      <w:r w:rsidR="00BC61D6" w:rsidRPr="00527C3F">
        <w:rPr>
          <w:rFonts w:ascii="Book Antiqua" w:hAnsi="Book Antiqua"/>
          <w:b/>
          <w:bCs/>
          <w:color w:val="0000FF"/>
          <w:sz w:val="24"/>
          <w:szCs w:val="24"/>
          <w:u w:val="single"/>
        </w:rPr>
        <w:t>rice basis</w:t>
      </w:r>
      <w:r w:rsidR="00BC61D6" w:rsidRPr="00BC61D6">
        <w:rPr>
          <w:rFonts w:ascii="Book Antiqua" w:hAnsi="Book Antiqua"/>
          <w:sz w:val="24"/>
          <w:szCs w:val="24"/>
          <w:lang w:bidi="hi-IN"/>
        </w:rPr>
        <w:t xml:space="preserve">: </w:t>
      </w:r>
      <w:r w:rsidR="00890A28">
        <w:rPr>
          <w:rFonts w:ascii="Book Antiqua" w:hAnsi="Book Antiqua"/>
          <w:sz w:val="24"/>
          <w:szCs w:val="24"/>
          <w:lang w:bidi="hi-IN"/>
        </w:rPr>
        <w:t>The price</w:t>
      </w:r>
      <w:r w:rsidR="0059320F">
        <w:rPr>
          <w:rFonts w:ascii="Book Antiqua" w:hAnsi="Book Antiqua"/>
          <w:sz w:val="24"/>
          <w:szCs w:val="24"/>
          <w:lang w:bidi="hi-IN"/>
        </w:rPr>
        <w:t xml:space="preserve"> (</w:t>
      </w:r>
      <w:r w:rsidR="0059320F" w:rsidRPr="0059320F">
        <w:rPr>
          <w:rFonts w:ascii="Book Antiqua" w:hAnsi="Book Antiqua"/>
          <w:b/>
          <w:sz w:val="24"/>
          <w:szCs w:val="24"/>
        </w:rPr>
        <w:t>techno-commercial</w:t>
      </w:r>
      <w:r w:rsidR="0059320F">
        <w:rPr>
          <w:rFonts w:ascii="Book Antiqua" w:hAnsi="Book Antiqua"/>
          <w:bCs/>
          <w:sz w:val="24"/>
          <w:szCs w:val="24"/>
        </w:rPr>
        <w:t xml:space="preserve">) </w:t>
      </w:r>
      <w:r w:rsidR="0059320F">
        <w:rPr>
          <w:rFonts w:ascii="Book Antiqua" w:hAnsi="Book Antiqua"/>
          <w:sz w:val="24"/>
          <w:szCs w:val="24"/>
          <w:lang w:bidi="hi-IN"/>
        </w:rPr>
        <w:t xml:space="preserve">bids </w:t>
      </w:r>
      <w:r w:rsidR="00D42020">
        <w:rPr>
          <w:rFonts w:ascii="Book Antiqua" w:hAnsi="Book Antiqua"/>
          <w:sz w:val="24"/>
          <w:szCs w:val="24"/>
          <w:lang w:bidi="hi-IN"/>
        </w:rPr>
        <w:t xml:space="preserve">would be invited </w:t>
      </w:r>
      <w:r w:rsidR="0059320F">
        <w:rPr>
          <w:rFonts w:ascii="Book Antiqua" w:hAnsi="Book Antiqua"/>
          <w:sz w:val="24"/>
          <w:szCs w:val="24"/>
          <w:lang w:bidi="hi-IN"/>
        </w:rPr>
        <w:t xml:space="preserve">subsequently, </w:t>
      </w:r>
      <w:r w:rsidR="00DA42F2">
        <w:rPr>
          <w:rFonts w:ascii="Book Antiqua" w:hAnsi="Book Antiqua"/>
          <w:sz w:val="24"/>
          <w:szCs w:val="24"/>
          <w:lang w:bidi="hi-IN"/>
        </w:rPr>
        <w:t xml:space="preserve">on </w:t>
      </w:r>
      <w:r w:rsidR="00BC61D6" w:rsidRPr="00BC61D6">
        <w:rPr>
          <w:rFonts w:ascii="Book Antiqua" w:hAnsi="Book Antiqua"/>
          <w:sz w:val="24"/>
          <w:szCs w:val="24"/>
          <w:lang w:bidi="hi-IN"/>
        </w:rPr>
        <w:t xml:space="preserve">Firm </w:t>
      </w:r>
      <w:r w:rsidR="00DA42F2">
        <w:rPr>
          <w:rFonts w:ascii="Book Antiqua" w:hAnsi="Book Antiqua"/>
          <w:sz w:val="24"/>
          <w:szCs w:val="24"/>
          <w:lang w:bidi="hi-IN"/>
        </w:rPr>
        <w:t>Price basis and shall not be subject</w:t>
      </w:r>
      <w:r w:rsidR="004A4D22">
        <w:rPr>
          <w:rFonts w:ascii="Book Antiqua" w:hAnsi="Book Antiqua"/>
          <w:sz w:val="24"/>
          <w:szCs w:val="24"/>
          <w:lang w:bidi="hi-IN"/>
        </w:rPr>
        <w:t>ed to any variation during the currency of the contract.</w:t>
      </w:r>
    </w:p>
    <w:p w14:paraId="7845F6CB" w14:textId="77777777" w:rsidR="00890A28" w:rsidRDefault="00890A28" w:rsidP="00BC61D6">
      <w:pPr>
        <w:spacing w:after="0"/>
        <w:ind w:left="709" w:hanging="720"/>
        <w:jc w:val="both"/>
        <w:rPr>
          <w:rFonts w:ascii="Book Antiqua" w:hAnsi="Book Antiqua"/>
          <w:sz w:val="24"/>
          <w:szCs w:val="24"/>
          <w:lang w:bidi="hi-IN"/>
        </w:rPr>
      </w:pPr>
    </w:p>
    <w:p w14:paraId="4D2D6A14" w14:textId="18D199F4" w:rsidR="0003227A" w:rsidRDefault="004979A8" w:rsidP="00AF2D05">
      <w:pPr>
        <w:spacing w:after="0"/>
        <w:ind w:left="709" w:hanging="720"/>
        <w:jc w:val="both"/>
        <w:rPr>
          <w:rFonts w:ascii="Book Antiqua" w:hAnsi="Book Antiqua"/>
          <w:sz w:val="24"/>
          <w:szCs w:val="24"/>
          <w:lang w:bidi="hi-IN"/>
        </w:rPr>
      </w:pPr>
      <w:r>
        <w:rPr>
          <w:rFonts w:ascii="Book Antiqua" w:hAnsi="Book Antiqua"/>
          <w:sz w:val="24"/>
          <w:szCs w:val="24"/>
          <w:lang w:bidi="hi-IN"/>
        </w:rPr>
        <w:t>6</w:t>
      </w:r>
      <w:r w:rsidR="00890A28">
        <w:rPr>
          <w:rFonts w:ascii="Book Antiqua" w:hAnsi="Book Antiqua"/>
          <w:sz w:val="24"/>
          <w:szCs w:val="24"/>
          <w:lang w:bidi="hi-IN"/>
        </w:rPr>
        <w:t>.2</w:t>
      </w:r>
      <w:r w:rsidR="00890A28">
        <w:rPr>
          <w:rFonts w:ascii="Book Antiqua" w:hAnsi="Book Antiqua"/>
          <w:sz w:val="24"/>
          <w:szCs w:val="24"/>
          <w:lang w:bidi="hi-IN"/>
        </w:rPr>
        <w:tab/>
      </w:r>
      <w:r w:rsidR="004A4D22" w:rsidRPr="00527C3F">
        <w:rPr>
          <w:rFonts w:ascii="Book Antiqua" w:hAnsi="Book Antiqua"/>
          <w:b/>
          <w:bCs/>
          <w:color w:val="0000FF"/>
          <w:sz w:val="24"/>
          <w:szCs w:val="24"/>
          <w:u w:val="single"/>
        </w:rPr>
        <w:t>Work Completion P</w:t>
      </w:r>
      <w:r w:rsidR="00BC61D6" w:rsidRPr="00527C3F">
        <w:rPr>
          <w:rFonts w:ascii="Book Antiqua" w:hAnsi="Book Antiqua"/>
          <w:b/>
          <w:bCs/>
          <w:color w:val="0000FF"/>
          <w:sz w:val="24"/>
          <w:szCs w:val="24"/>
          <w:u w:val="single"/>
        </w:rPr>
        <w:t>eriod</w:t>
      </w:r>
      <w:r w:rsidR="00BC61D6" w:rsidRPr="00BC61D6">
        <w:rPr>
          <w:rFonts w:ascii="Book Antiqua" w:hAnsi="Book Antiqua"/>
          <w:sz w:val="24"/>
          <w:szCs w:val="24"/>
          <w:lang w:bidi="hi-IN"/>
        </w:rPr>
        <w:t xml:space="preserve">: </w:t>
      </w:r>
      <w:r w:rsidR="00EF78BB">
        <w:rPr>
          <w:rFonts w:ascii="Book Antiqua" w:hAnsi="Book Antiqua"/>
          <w:sz w:val="24"/>
          <w:szCs w:val="24"/>
          <w:lang w:bidi="hi-IN"/>
        </w:rPr>
        <w:t>The scope of work as per BOQ shall be completed</w:t>
      </w:r>
      <w:r w:rsidR="00FB6B23">
        <w:rPr>
          <w:rFonts w:ascii="Book Antiqua" w:hAnsi="Book Antiqua"/>
          <w:sz w:val="24"/>
          <w:szCs w:val="24"/>
          <w:lang w:bidi="hi-IN"/>
        </w:rPr>
        <w:t xml:space="preserve"> as per the following completion schedule:</w:t>
      </w:r>
    </w:p>
    <w:p w14:paraId="58082F0D" w14:textId="77777777" w:rsidR="005962CE" w:rsidRDefault="005962CE" w:rsidP="00AF2D05">
      <w:pPr>
        <w:spacing w:after="0"/>
        <w:ind w:left="709" w:hanging="720"/>
        <w:jc w:val="both"/>
        <w:rPr>
          <w:rFonts w:ascii="Book Antiqua" w:hAnsi="Book Antiqua"/>
          <w:sz w:val="24"/>
          <w:szCs w:val="24"/>
          <w:lang w:bidi="hi-IN"/>
        </w:rPr>
      </w:pPr>
    </w:p>
    <w:tbl>
      <w:tblPr>
        <w:tblStyle w:val="TableGrid"/>
        <w:tblW w:w="8642" w:type="dxa"/>
        <w:tblInd w:w="709" w:type="dxa"/>
        <w:tblLook w:val="04A0" w:firstRow="1" w:lastRow="0" w:firstColumn="1" w:lastColumn="0" w:noHBand="0" w:noVBand="1"/>
      </w:tblPr>
      <w:tblGrid>
        <w:gridCol w:w="2900"/>
        <w:gridCol w:w="5742"/>
      </w:tblGrid>
      <w:tr w:rsidR="004520B6" w14:paraId="6AE56B30" w14:textId="77777777" w:rsidTr="004520B6">
        <w:tc>
          <w:tcPr>
            <w:tcW w:w="2900" w:type="dxa"/>
          </w:tcPr>
          <w:p w14:paraId="7AB89AD2" w14:textId="73879AD4" w:rsidR="004520B6" w:rsidRPr="00184833" w:rsidRDefault="004520B6" w:rsidP="00AF2D05">
            <w:pPr>
              <w:spacing w:after="0"/>
              <w:jc w:val="both"/>
              <w:rPr>
                <w:rFonts w:ascii="Book Antiqua" w:hAnsi="Book Antiqua"/>
                <w:b/>
                <w:bCs/>
                <w:sz w:val="24"/>
                <w:szCs w:val="24"/>
                <w:lang w:bidi="hi-IN"/>
              </w:rPr>
            </w:pPr>
            <w:r w:rsidRPr="00184833">
              <w:rPr>
                <w:rFonts w:ascii="Book Antiqua" w:hAnsi="Book Antiqua"/>
                <w:b/>
                <w:bCs/>
                <w:sz w:val="24"/>
                <w:szCs w:val="24"/>
                <w:lang w:bidi="hi-IN"/>
              </w:rPr>
              <w:t>Description</w:t>
            </w:r>
          </w:p>
        </w:tc>
        <w:tc>
          <w:tcPr>
            <w:tcW w:w="5742" w:type="dxa"/>
          </w:tcPr>
          <w:p w14:paraId="17185E95" w14:textId="01E2B16D" w:rsidR="004520B6" w:rsidRPr="00184833" w:rsidRDefault="004520B6" w:rsidP="00AF2D05">
            <w:pPr>
              <w:spacing w:after="0"/>
              <w:jc w:val="both"/>
              <w:rPr>
                <w:rFonts w:ascii="Book Antiqua" w:hAnsi="Book Antiqua"/>
                <w:b/>
                <w:bCs/>
                <w:sz w:val="24"/>
                <w:szCs w:val="24"/>
                <w:lang w:bidi="hi-IN"/>
              </w:rPr>
            </w:pPr>
            <w:r w:rsidRPr="00184833">
              <w:rPr>
                <w:rFonts w:ascii="Book Antiqua" w:hAnsi="Book Antiqua"/>
                <w:b/>
                <w:bCs/>
                <w:sz w:val="24"/>
                <w:szCs w:val="24"/>
                <w:lang w:bidi="hi-IN"/>
              </w:rPr>
              <w:t>Work Completion Schedule</w:t>
            </w:r>
          </w:p>
        </w:tc>
      </w:tr>
      <w:tr w:rsidR="004520B6" w14:paraId="7B97BFC0" w14:textId="77777777" w:rsidTr="004520B6">
        <w:tc>
          <w:tcPr>
            <w:tcW w:w="2900" w:type="dxa"/>
          </w:tcPr>
          <w:p w14:paraId="7E4DEFD1" w14:textId="3DE0EAC2" w:rsidR="004520B6" w:rsidRDefault="004520B6" w:rsidP="00AF2D05">
            <w:pPr>
              <w:spacing w:after="0"/>
              <w:jc w:val="both"/>
              <w:rPr>
                <w:rFonts w:ascii="Book Antiqua" w:hAnsi="Book Antiqua"/>
                <w:sz w:val="24"/>
                <w:szCs w:val="24"/>
                <w:lang w:bidi="hi-IN"/>
              </w:rPr>
            </w:pPr>
            <w:r>
              <w:rPr>
                <w:rFonts w:ascii="Book Antiqua" w:hAnsi="Book Antiqua"/>
                <w:sz w:val="24"/>
                <w:szCs w:val="24"/>
                <w:lang w:bidi="hi-IN"/>
              </w:rPr>
              <w:t>The scope of work as per BOQ(1)</w:t>
            </w:r>
          </w:p>
        </w:tc>
        <w:tc>
          <w:tcPr>
            <w:tcW w:w="5742" w:type="dxa"/>
          </w:tcPr>
          <w:p w14:paraId="0EF62DF9" w14:textId="6C82079B" w:rsidR="004520B6" w:rsidRDefault="004520B6" w:rsidP="00AF2D05">
            <w:pPr>
              <w:spacing w:after="0"/>
              <w:jc w:val="both"/>
              <w:rPr>
                <w:rFonts w:ascii="Book Antiqua" w:hAnsi="Book Antiqua"/>
                <w:sz w:val="24"/>
                <w:szCs w:val="24"/>
                <w:lang w:bidi="hi-IN"/>
              </w:rPr>
            </w:pPr>
            <w:r w:rsidRPr="00184833">
              <w:rPr>
                <w:rFonts w:ascii="Book Antiqua" w:hAnsi="Book Antiqua"/>
                <w:b/>
                <w:bCs/>
                <w:color w:val="0000FF"/>
                <w:sz w:val="24"/>
                <w:szCs w:val="24"/>
              </w:rPr>
              <w:t>Six (06) months</w:t>
            </w:r>
            <w:r>
              <w:rPr>
                <w:rFonts w:ascii="Book Antiqua" w:hAnsi="Book Antiqua"/>
                <w:sz w:val="24"/>
                <w:szCs w:val="24"/>
                <w:lang w:bidi="hi-IN"/>
              </w:rPr>
              <w:t xml:space="preserve"> from the date of issuance of Purchase Order</w:t>
            </w:r>
          </w:p>
        </w:tc>
      </w:tr>
      <w:tr w:rsidR="004520B6" w14:paraId="2869B77E" w14:textId="77777777" w:rsidTr="004520B6">
        <w:tc>
          <w:tcPr>
            <w:tcW w:w="2900" w:type="dxa"/>
          </w:tcPr>
          <w:p w14:paraId="07A41F11" w14:textId="33FCD0EC" w:rsidR="004520B6" w:rsidRDefault="004520B6" w:rsidP="00AF2D05">
            <w:pPr>
              <w:spacing w:after="0"/>
              <w:jc w:val="both"/>
              <w:rPr>
                <w:rFonts w:ascii="Book Antiqua" w:hAnsi="Book Antiqua"/>
                <w:sz w:val="24"/>
                <w:szCs w:val="24"/>
                <w:lang w:bidi="hi-IN"/>
              </w:rPr>
            </w:pPr>
            <w:r>
              <w:rPr>
                <w:rFonts w:ascii="Book Antiqua" w:hAnsi="Book Antiqua"/>
                <w:sz w:val="24"/>
                <w:szCs w:val="24"/>
                <w:lang w:bidi="hi-IN"/>
              </w:rPr>
              <w:t>The scope of work as per BOQ(2)</w:t>
            </w:r>
          </w:p>
        </w:tc>
        <w:tc>
          <w:tcPr>
            <w:tcW w:w="5742" w:type="dxa"/>
          </w:tcPr>
          <w:p w14:paraId="3E487B75" w14:textId="46489EAD" w:rsidR="004520B6" w:rsidRDefault="00D43249" w:rsidP="00AF2D05">
            <w:pPr>
              <w:spacing w:after="0"/>
              <w:jc w:val="both"/>
              <w:rPr>
                <w:rFonts w:ascii="Book Antiqua" w:hAnsi="Book Antiqua"/>
                <w:sz w:val="24"/>
                <w:szCs w:val="24"/>
                <w:lang w:bidi="hi-IN"/>
              </w:rPr>
            </w:pPr>
            <w:r w:rsidRPr="00184833">
              <w:rPr>
                <w:rFonts w:ascii="Book Antiqua" w:hAnsi="Book Antiqua"/>
                <w:b/>
                <w:bCs/>
                <w:color w:val="0000FF"/>
                <w:sz w:val="24"/>
                <w:szCs w:val="24"/>
              </w:rPr>
              <w:t>Six (06) months</w:t>
            </w:r>
            <w:r w:rsidR="00BD1BC5">
              <w:rPr>
                <w:rFonts w:ascii="Book Antiqua" w:hAnsi="Book Antiqua"/>
                <w:sz w:val="24"/>
                <w:szCs w:val="24"/>
                <w:lang w:bidi="hi-IN"/>
              </w:rPr>
              <w:t xml:space="preserve"> after the completion period given for BOQ(1).</w:t>
            </w:r>
          </w:p>
        </w:tc>
      </w:tr>
    </w:tbl>
    <w:p w14:paraId="4DBC7FA1" w14:textId="77777777" w:rsidR="0003227A" w:rsidRDefault="0003227A" w:rsidP="00AF2D05">
      <w:pPr>
        <w:spacing w:after="0"/>
        <w:ind w:left="709" w:hanging="720"/>
        <w:jc w:val="both"/>
        <w:rPr>
          <w:rFonts w:ascii="Book Antiqua" w:hAnsi="Book Antiqua"/>
          <w:sz w:val="24"/>
          <w:szCs w:val="24"/>
          <w:lang w:bidi="hi-IN"/>
        </w:rPr>
      </w:pPr>
    </w:p>
    <w:p w14:paraId="702DF7E5" w14:textId="31CFA03C" w:rsidR="00BC61D6" w:rsidRPr="00295B8C" w:rsidRDefault="00533662" w:rsidP="008C23BF">
      <w:pPr>
        <w:spacing w:after="0"/>
        <w:ind w:left="851" w:hanging="491"/>
        <w:jc w:val="both"/>
        <w:rPr>
          <w:rFonts w:ascii="Book Antiqua" w:hAnsi="Book Antiqua"/>
          <w:sz w:val="24"/>
          <w:szCs w:val="24"/>
          <w:lang w:bidi="hi-IN"/>
        </w:rPr>
      </w:pPr>
      <w:r>
        <w:rPr>
          <w:rFonts w:ascii="Book Antiqua" w:hAnsi="Book Antiqua"/>
          <w:bCs/>
          <w:sz w:val="24"/>
          <w:szCs w:val="24"/>
        </w:rPr>
        <w:tab/>
      </w:r>
      <w:r w:rsidR="0047286A">
        <w:rPr>
          <w:rFonts w:ascii="Book Antiqua" w:hAnsi="Book Antiqua"/>
          <w:bCs/>
          <w:sz w:val="24"/>
          <w:szCs w:val="24"/>
        </w:rPr>
        <w:t>The Applicants may note that t</w:t>
      </w:r>
      <w:r>
        <w:rPr>
          <w:rFonts w:ascii="Book Antiqua" w:hAnsi="Book Antiqua"/>
          <w:bCs/>
          <w:sz w:val="24"/>
          <w:szCs w:val="24"/>
        </w:rPr>
        <w:t xml:space="preserve">he successful bidder (after techno-commercial bidding) shall develop and supply 1 number module as per BOQ(1) for FSC at </w:t>
      </w:r>
      <w:proofErr w:type="spellStart"/>
      <w:r>
        <w:rPr>
          <w:rFonts w:ascii="Book Antiqua" w:hAnsi="Book Antiqua"/>
          <w:bCs/>
          <w:sz w:val="24"/>
          <w:szCs w:val="24"/>
        </w:rPr>
        <w:lastRenderedPageBreak/>
        <w:t>Gooty</w:t>
      </w:r>
      <w:proofErr w:type="spellEnd"/>
      <w:r>
        <w:rPr>
          <w:rFonts w:ascii="Book Antiqua" w:hAnsi="Book Antiqua"/>
          <w:bCs/>
          <w:sz w:val="24"/>
          <w:szCs w:val="24"/>
        </w:rPr>
        <w:t xml:space="preserve"> Substation. After testing &amp; commissioning </w:t>
      </w:r>
      <w:r w:rsidRPr="0034524E">
        <w:rPr>
          <w:rFonts w:ascii="Book Antiqua" w:hAnsi="Book Antiqua"/>
          <w:bCs/>
          <w:sz w:val="24"/>
          <w:szCs w:val="24"/>
        </w:rPr>
        <w:t xml:space="preserve">in the existing </w:t>
      </w:r>
      <w:proofErr w:type="spellStart"/>
      <w:r w:rsidRPr="0034524E">
        <w:rPr>
          <w:rFonts w:ascii="Book Antiqua" w:hAnsi="Book Antiqua"/>
          <w:bCs/>
          <w:sz w:val="24"/>
          <w:szCs w:val="24"/>
        </w:rPr>
        <w:t>Simadyn</w:t>
      </w:r>
      <w:proofErr w:type="spellEnd"/>
      <w:r w:rsidRPr="0034524E">
        <w:rPr>
          <w:rFonts w:ascii="Book Antiqua" w:hAnsi="Book Antiqua"/>
          <w:bCs/>
          <w:sz w:val="24"/>
          <w:szCs w:val="24"/>
        </w:rPr>
        <w:t xml:space="preserve">-D protection system of FSC at </w:t>
      </w:r>
      <w:proofErr w:type="spellStart"/>
      <w:r w:rsidRPr="0034524E">
        <w:rPr>
          <w:rFonts w:ascii="Book Antiqua" w:hAnsi="Book Antiqua"/>
          <w:bCs/>
          <w:sz w:val="24"/>
          <w:szCs w:val="24"/>
        </w:rPr>
        <w:t>Gooty</w:t>
      </w:r>
      <w:proofErr w:type="spellEnd"/>
      <w:r>
        <w:rPr>
          <w:rFonts w:ascii="Book Antiqua" w:hAnsi="Book Antiqua"/>
          <w:bCs/>
          <w:sz w:val="24"/>
          <w:szCs w:val="24"/>
        </w:rPr>
        <w:t xml:space="preserve"> Substation, the said module will be kept in service for observation for a period of three (03) months. Further, only after successful completion of the said service period of three (03) months and upon its certification by the </w:t>
      </w:r>
      <w:r w:rsidRPr="008C12C2">
        <w:rPr>
          <w:rFonts w:ascii="Book Antiqua" w:hAnsi="Book Antiqua"/>
          <w:b/>
          <w:sz w:val="24"/>
          <w:szCs w:val="24"/>
        </w:rPr>
        <w:t>Engineer-in-Charge</w:t>
      </w:r>
      <w:r>
        <w:rPr>
          <w:rFonts w:ascii="Book Antiqua" w:hAnsi="Book Antiqua"/>
          <w:bCs/>
          <w:sz w:val="24"/>
          <w:szCs w:val="24"/>
        </w:rPr>
        <w:t>, the successful bidder will be allowed to supply the balance quantities as per BOQ(2).</w:t>
      </w:r>
      <w:r w:rsidR="008C23BF">
        <w:rPr>
          <w:rFonts w:ascii="Book Antiqua" w:hAnsi="Book Antiqua"/>
          <w:bCs/>
          <w:sz w:val="24"/>
          <w:szCs w:val="24"/>
        </w:rPr>
        <w:t xml:space="preserve"> T</w:t>
      </w:r>
      <w:r w:rsidR="001C7D72">
        <w:rPr>
          <w:rFonts w:ascii="Book Antiqua" w:hAnsi="Book Antiqua"/>
          <w:sz w:val="24"/>
          <w:szCs w:val="24"/>
          <w:lang w:bidi="hi-IN"/>
        </w:rPr>
        <w:t xml:space="preserve">he Bill of </w:t>
      </w:r>
      <w:r w:rsidR="000E70D5">
        <w:rPr>
          <w:rFonts w:ascii="Book Antiqua" w:hAnsi="Book Antiqua"/>
          <w:sz w:val="24"/>
          <w:szCs w:val="24"/>
          <w:lang w:bidi="hi-IN"/>
        </w:rPr>
        <w:t xml:space="preserve">Quantity </w:t>
      </w:r>
      <w:r w:rsidR="00295B8C">
        <w:rPr>
          <w:rFonts w:ascii="Book Antiqua" w:hAnsi="Book Antiqua"/>
          <w:sz w:val="24"/>
          <w:szCs w:val="24"/>
          <w:lang w:bidi="hi-IN"/>
        </w:rPr>
        <w:t xml:space="preserve">is given in </w:t>
      </w:r>
      <w:r w:rsidR="000E70D5" w:rsidRPr="00295B8C">
        <w:rPr>
          <w:rFonts w:ascii="Book Antiqua" w:hAnsi="Book Antiqua"/>
          <w:b/>
          <w:bCs/>
          <w:sz w:val="24"/>
          <w:szCs w:val="24"/>
          <w:highlight w:val="yellow"/>
          <w:lang w:bidi="hi-IN"/>
        </w:rPr>
        <w:t>A</w:t>
      </w:r>
      <w:r w:rsidR="00AC7078" w:rsidRPr="00295B8C">
        <w:rPr>
          <w:rFonts w:ascii="Book Antiqua" w:hAnsi="Book Antiqua"/>
          <w:b/>
          <w:bCs/>
          <w:sz w:val="24"/>
          <w:szCs w:val="24"/>
          <w:highlight w:val="yellow"/>
          <w:lang w:bidi="hi-IN"/>
        </w:rPr>
        <w:t>nnexure</w:t>
      </w:r>
      <w:r w:rsidR="000E70D5" w:rsidRPr="00295B8C">
        <w:rPr>
          <w:rFonts w:ascii="Book Antiqua" w:hAnsi="Book Antiqua"/>
          <w:b/>
          <w:bCs/>
          <w:sz w:val="24"/>
          <w:szCs w:val="24"/>
          <w:highlight w:val="yellow"/>
          <w:lang w:bidi="hi-IN"/>
        </w:rPr>
        <w:t>-</w:t>
      </w:r>
      <w:r w:rsidR="00EE3A4A" w:rsidRPr="00295B8C">
        <w:rPr>
          <w:rFonts w:ascii="Book Antiqua" w:hAnsi="Book Antiqua"/>
          <w:b/>
          <w:bCs/>
          <w:sz w:val="24"/>
          <w:szCs w:val="24"/>
          <w:highlight w:val="yellow"/>
          <w:lang w:bidi="hi-IN"/>
        </w:rPr>
        <w:t>2</w:t>
      </w:r>
      <w:r w:rsidR="00295B8C" w:rsidRPr="00295B8C">
        <w:rPr>
          <w:rFonts w:ascii="Book Antiqua" w:hAnsi="Book Antiqua"/>
          <w:sz w:val="24"/>
          <w:szCs w:val="24"/>
          <w:lang w:bidi="hi-IN"/>
        </w:rPr>
        <w:t>, which is for reference purpose only</w:t>
      </w:r>
      <w:r w:rsidR="00BC61D6" w:rsidRPr="00BC61D6">
        <w:rPr>
          <w:rFonts w:ascii="Book Antiqua" w:hAnsi="Book Antiqua"/>
          <w:sz w:val="24"/>
          <w:szCs w:val="24"/>
          <w:lang w:bidi="hi-IN"/>
        </w:rPr>
        <w:t xml:space="preserve">. </w:t>
      </w:r>
    </w:p>
    <w:p w14:paraId="549AA383" w14:textId="77777777" w:rsidR="0076328B" w:rsidRPr="00BC61D6" w:rsidRDefault="0076328B" w:rsidP="00AF2D05">
      <w:pPr>
        <w:spacing w:after="0"/>
        <w:ind w:left="709" w:hanging="720"/>
        <w:jc w:val="both"/>
        <w:rPr>
          <w:rFonts w:ascii="Book Antiqua" w:hAnsi="Book Antiqua"/>
          <w:sz w:val="24"/>
          <w:szCs w:val="24"/>
          <w:lang w:bidi="hi-IN"/>
        </w:rPr>
      </w:pPr>
    </w:p>
    <w:p w14:paraId="6420EA2C" w14:textId="51F4872B" w:rsidR="00BC61D6" w:rsidRDefault="00161094" w:rsidP="00BC61D6">
      <w:pPr>
        <w:spacing w:after="0"/>
        <w:ind w:left="709" w:hanging="720"/>
        <w:jc w:val="both"/>
        <w:rPr>
          <w:rFonts w:ascii="Book Antiqua" w:hAnsi="Book Antiqua"/>
          <w:sz w:val="24"/>
          <w:szCs w:val="24"/>
          <w:lang w:bidi="hi-IN"/>
        </w:rPr>
      </w:pPr>
      <w:r>
        <w:rPr>
          <w:rFonts w:ascii="Book Antiqua" w:hAnsi="Book Antiqua"/>
          <w:sz w:val="24"/>
          <w:szCs w:val="24"/>
          <w:lang w:bidi="hi-IN"/>
        </w:rPr>
        <w:t>6</w:t>
      </w:r>
      <w:r w:rsidR="00B56575">
        <w:rPr>
          <w:rFonts w:ascii="Book Antiqua" w:hAnsi="Book Antiqua"/>
          <w:sz w:val="24"/>
          <w:szCs w:val="24"/>
          <w:lang w:bidi="hi-IN"/>
        </w:rPr>
        <w:t>.</w:t>
      </w:r>
      <w:r w:rsidR="00BC61D6" w:rsidRPr="00BC61D6">
        <w:rPr>
          <w:rFonts w:ascii="Book Antiqua" w:hAnsi="Book Antiqua"/>
          <w:sz w:val="24"/>
          <w:szCs w:val="24"/>
          <w:lang w:bidi="hi-IN"/>
        </w:rPr>
        <w:t>3</w:t>
      </w:r>
      <w:r w:rsidR="00B56575">
        <w:rPr>
          <w:rFonts w:ascii="Book Antiqua" w:hAnsi="Book Antiqua"/>
          <w:sz w:val="24"/>
          <w:szCs w:val="24"/>
          <w:lang w:bidi="hi-IN"/>
        </w:rPr>
        <w:tab/>
      </w:r>
      <w:r w:rsidR="00BC61D6" w:rsidRPr="00527C3F">
        <w:rPr>
          <w:rFonts w:ascii="Book Antiqua" w:hAnsi="Book Antiqua"/>
          <w:b/>
          <w:bCs/>
          <w:color w:val="0000FF"/>
          <w:sz w:val="24"/>
          <w:szCs w:val="24"/>
          <w:u w:val="single"/>
        </w:rPr>
        <w:t>Payment Terms</w:t>
      </w:r>
      <w:r w:rsidR="00BC61D6" w:rsidRPr="00BC61D6">
        <w:rPr>
          <w:rFonts w:ascii="Book Antiqua" w:hAnsi="Book Antiqua"/>
          <w:sz w:val="24"/>
          <w:szCs w:val="24"/>
          <w:lang w:bidi="hi-IN"/>
        </w:rPr>
        <w:t xml:space="preserve">: 90% of the </w:t>
      </w:r>
      <w:r w:rsidR="00260663">
        <w:rPr>
          <w:rFonts w:ascii="Book Antiqua" w:hAnsi="Book Antiqua"/>
          <w:sz w:val="24"/>
          <w:szCs w:val="24"/>
          <w:lang w:bidi="hi-IN"/>
        </w:rPr>
        <w:t xml:space="preserve">Contract Price shall </w:t>
      </w:r>
      <w:r w:rsidR="00BC61D6" w:rsidRPr="00BC61D6">
        <w:rPr>
          <w:rFonts w:ascii="Book Antiqua" w:hAnsi="Book Antiqua"/>
          <w:sz w:val="24"/>
          <w:szCs w:val="24"/>
          <w:lang w:bidi="hi-IN"/>
        </w:rPr>
        <w:t xml:space="preserve">be released after supply of material, successful testing and commissioning at site and up on </w:t>
      </w:r>
      <w:r w:rsidR="00943218">
        <w:rPr>
          <w:rFonts w:ascii="Book Antiqua" w:hAnsi="Book Antiqua"/>
          <w:sz w:val="24"/>
          <w:szCs w:val="24"/>
          <w:lang w:bidi="hi-IN"/>
        </w:rPr>
        <w:t>issuance of Taking Over Certificate (</w:t>
      </w:r>
      <w:r w:rsidR="00BC61D6" w:rsidRPr="00BC61D6">
        <w:rPr>
          <w:rFonts w:ascii="Book Antiqua" w:hAnsi="Book Antiqua"/>
          <w:sz w:val="24"/>
          <w:szCs w:val="24"/>
          <w:lang w:bidi="hi-IN"/>
        </w:rPr>
        <w:t>TOC</w:t>
      </w:r>
      <w:r w:rsidR="00943218">
        <w:rPr>
          <w:rFonts w:ascii="Book Antiqua" w:hAnsi="Book Antiqua"/>
          <w:sz w:val="24"/>
          <w:szCs w:val="24"/>
          <w:lang w:bidi="hi-IN"/>
        </w:rPr>
        <w:t xml:space="preserve">) </w:t>
      </w:r>
      <w:r w:rsidR="00BC61D6" w:rsidRPr="00BC61D6">
        <w:rPr>
          <w:rFonts w:ascii="Book Antiqua" w:hAnsi="Book Antiqua"/>
          <w:sz w:val="24"/>
          <w:szCs w:val="24"/>
          <w:lang w:bidi="hi-IN"/>
        </w:rPr>
        <w:t xml:space="preserve">by </w:t>
      </w:r>
      <w:r w:rsidR="00943218">
        <w:rPr>
          <w:rFonts w:ascii="Book Antiqua" w:hAnsi="Book Antiqua"/>
          <w:sz w:val="24"/>
          <w:szCs w:val="24"/>
          <w:lang w:bidi="hi-IN"/>
        </w:rPr>
        <w:t>E</w:t>
      </w:r>
      <w:r w:rsidR="00BC61D6" w:rsidRPr="00BC61D6">
        <w:rPr>
          <w:rFonts w:ascii="Book Antiqua" w:hAnsi="Book Antiqua"/>
          <w:sz w:val="24"/>
          <w:szCs w:val="24"/>
          <w:lang w:bidi="hi-IN"/>
        </w:rPr>
        <w:t>ngineer in-</w:t>
      </w:r>
      <w:r w:rsidR="00943218">
        <w:rPr>
          <w:rFonts w:ascii="Book Antiqua" w:hAnsi="Book Antiqua"/>
          <w:sz w:val="24"/>
          <w:szCs w:val="24"/>
          <w:lang w:bidi="hi-IN"/>
        </w:rPr>
        <w:t>C</w:t>
      </w:r>
      <w:r w:rsidR="00BC61D6" w:rsidRPr="00BC61D6">
        <w:rPr>
          <w:rFonts w:ascii="Book Antiqua" w:hAnsi="Book Antiqua"/>
          <w:sz w:val="24"/>
          <w:szCs w:val="24"/>
          <w:lang w:bidi="hi-IN"/>
        </w:rPr>
        <w:t xml:space="preserve">harge. The balance 10% </w:t>
      </w:r>
      <w:r w:rsidR="00164851">
        <w:rPr>
          <w:rFonts w:ascii="Book Antiqua" w:hAnsi="Book Antiqua"/>
          <w:sz w:val="24"/>
          <w:szCs w:val="24"/>
          <w:lang w:bidi="hi-IN"/>
        </w:rPr>
        <w:t xml:space="preserve">payment </w:t>
      </w:r>
      <w:r w:rsidR="00BC61D6" w:rsidRPr="00BC61D6">
        <w:rPr>
          <w:rFonts w:ascii="Book Antiqua" w:hAnsi="Book Antiqua"/>
          <w:sz w:val="24"/>
          <w:szCs w:val="24"/>
          <w:lang w:bidi="hi-IN"/>
        </w:rPr>
        <w:t xml:space="preserve">shall be released after successful completion of </w:t>
      </w:r>
      <w:r w:rsidR="00164851">
        <w:rPr>
          <w:rFonts w:ascii="Book Antiqua" w:hAnsi="Book Antiqua"/>
          <w:sz w:val="24"/>
          <w:szCs w:val="24"/>
          <w:lang w:bidi="hi-IN"/>
        </w:rPr>
        <w:t>the Defect Liability Period</w:t>
      </w:r>
      <w:r w:rsidR="00BC61D6" w:rsidRPr="00BC61D6">
        <w:rPr>
          <w:rFonts w:ascii="Book Antiqua" w:hAnsi="Book Antiqua"/>
          <w:sz w:val="24"/>
          <w:szCs w:val="24"/>
          <w:lang w:bidi="hi-IN"/>
        </w:rPr>
        <w:t xml:space="preserve">. Alternatively, the </w:t>
      </w:r>
      <w:r w:rsidR="00AF2BE0">
        <w:rPr>
          <w:rFonts w:ascii="Book Antiqua" w:hAnsi="Book Antiqua"/>
          <w:sz w:val="24"/>
          <w:szCs w:val="24"/>
          <w:lang w:bidi="hi-IN"/>
        </w:rPr>
        <w:t>bidder</w:t>
      </w:r>
      <w:r w:rsidR="00FF2D6B">
        <w:rPr>
          <w:rFonts w:ascii="Book Antiqua" w:hAnsi="Book Antiqua"/>
          <w:sz w:val="24"/>
          <w:szCs w:val="24"/>
          <w:lang w:bidi="hi-IN"/>
        </w:rPr>
        <w:t>/vendor</w:t>
      </w:r>
      <w:r w:rsidR="00BC61D6" w:rsidRPr="00BC61D6">
        <w:rPr>
          <w:rFonts w:ascii="Book Antiqua" w:hAnsi="Book Antiqua"/>
          <w:sz w:val="24"/>
          <w:szCs w:val="24"/>
          <w:lang w:bidi="hi-IN"/>
        </w:rPr>
        <w:t xml:space="preserve"> </w:t>
      </w:r>
      <w:r w:rsidR="00BE63FD">
        <w:rPr>
          <w:rFonts w:ascii="Book Antiqua" w:hAnsi="Book Antiqua"/>
          <w:sz w:val="24"/>
          <w:szCs w:val="24"/>
          <w:lang w:bidi="hi-IN"/>
        </w:rPr>
        <w:t>can</w:t>
      </w:r>
      <w:r w:rsidR="00BC61D6" w:rsidRPr="00BC61D6">
        <w:rPr>
          <w:rFonts w:ascii="Book Antiqua" w:hAnsi="Book Antiqua"/>
          <w:sz w:val="24"/>
          <w:szCs w:val="24"/>
          <w:lang w:bidi="hi-IN"/>
        </w:rPr>
        <w:t xml:space="preserve"> submit</w:t>
      </w:r>
      <w:r w:rsidR="00BE63FD">
        <w:rPr>
          <w:rFonts w:ascii="Book Antiqua" w:hAnsi="Book Antiqua"/>
          <w:sz w:val="24"/>
          <w:szCs w:val="24"/>
          <w:lang w:bidi="hi-IN"/>
        </w:rPr>
        <w:t xml:space="preserve"> a</w:t>
      </w:r>
      <w:r w:rsidR="00FF2D6B">
        <w:rPr>
          <w:rFonts w:ascii="Book Antiqua" w:hAnsi="Book Antiqua"/>
          <w:sz w:val="24"/>
          <w:szCs w:val="24"/>
          <w:lang w:bidi="hi-IN"/>
        </w:rPr>
        <w:t>n irrevocable</w:t>
      </w:r>
      <w:r w:rsidR="00BE63FD">
        <w:rPr>
          <w:rFonts w:ascii="Book Antiqua" w:hAnsi="Book Antiqua"/>
          <w:sz w:val="24"/>
          <w:szCs w:val="24"/>
          <w:lang w:bidi="hi-IN"/>
        </w:rPr>
        <w:t xml:space="preserve"> Bank Guarantee</w:t>
      </w:r>
      <w:r w:rsidR="00A627AF">
        <w:rPr>
          <w:rFonts w:ascii="Book Antiqua" w:hAnsi="Book Antiqua"/>
          <w:sz w:val="24"/>
          <w:szCs w:val="24"/>
          <w:lang w:bidi="hi-IN"/>
        </w:rPr>
        <w:t xml:space="preserve"> equivalent to</w:t>
      </w:r>
      <w:r w:rsidR="00BC61D6" w:rsidRPr="00BC61D6">
        <w:rPr>
          <w:rFonts w:ascii="Book Antiqua" w:hAnsi="Book Antiqua"/>
          <w:sz w:val="24"/>
          <w:szCs w:val="24"/>
          <w:lang w:bidi="hi-IN"/>
        </w:rPr>
        <w:t xml:space="preserve"> 10% of contract value </w:t>
      </w:r>
      <w:r w:rsidR="00A627AF">
        <w:rPr>
          <w:rFonts w:ascii="Book Antiqua" w:hAnsi="Book Antiqua"/>
          <w:sz w:val="24"/>
          <w:szCs w:val="24"/>
          <w:lang w:bidi="hi-IN"/>
        </w:rPr>
        <w:t xml:space="preserve">for release of the balance 10% </w:t>
      </w:r>
      <w:r w:rsidR="00F4239F">
        <w:rPr>
          <w:rFonts w:ascii="Book Antiqua" w:hAnsi="Book Antiqua"/>
          <w:sz w:val="24"/>
          <w:szCs w:val="24"/>
          <w:lang w:bidi="hi-IN"/>
        </w:rPr>
        <w:t>payment.</w:t>
      </w:r>
      <w:r w:rsidR="00BC61D6" w:rsidRPr="00BC61D6">
        <w:rPr>
          <w:rFonts w:ascii="Book Antiqua" w:hAnsi="Book Antiqua"/>
          <w:sz w:val="24"/>
          <w:szCs w:val="24"/>
          <w:lang w:bidi="hi-IN"/>
        </w:rPr>
        <w:t xml:space="preserve"> </w:t>
      </w:r>
    </w:p>
    <w:p w14:paraId="00BE4BAB" w14:textId="77777777" w:rsidR="0076328B" w:rsidRPr="00BC61D6" w:rsidRDefault="0076328B" w:rsidP="00BC61D6">
      <w:pPr>
        <w:spacing w:after="0"/>
        <w:ind w:left="709" w:hanging="720"/>
        <w:jc w:val="both"/>
        <w:rPr>
          <w:rFonts w:ascii="Book Antiqua" w:hAnsi="Book Antiqua"/>
          <w:sz w:val="24"/>
          <w:szCs w:val="24"/>
          <w:lang w:bidi="hi-IN"/>
        </w:rPr>
      </w:pPr>
    </w:p>
    <w:p w14:paraId="24CC3D59" w14:textId="6816DC99" w:rsidR="003468D1" w:rsidRPr="00BC61D6" w:rsidRDefault="00161094" w:rsidP="00065755">
      <w:pPr>
        <w:spacing w:after="0"/>
        <w:ind w:left="709" w:hanging="720"/>
        <w:jc w:val="both"/>
        <w:rPr>
          <w:rFonts w:ascii="Book Antiqua" w:hAnsi="Book Antiqua"/>
          <w:sz w:val="24"/>
          <w:szCs w:val="24"/>
          <w:lang w:bidi="hi-IN"/>
        </w:rPr>
      </w:pPr>
      <w:r>
        <w:rPr>
          <w:rFonts w:ascii="Book Antiqua" w:hAnsi="Book Antiqua"/>
          <w:sz w:val="24"/>
          <w:szCs w:val="24"/>
          <w:lang w:bidi="hi-IN"/>
        </w:rPr>
        <w:t>6</w:t>
      </w:r>
      <w:r w:rsidR="00BC61D6" w:rsidRPr="00BC61D6">
        <w:rPr>
          <w:rFonts w:ascii="Book Antiqua" w:hAnsi="Book Antiqua"/>
          <w:sz w:val="24"/>
          <w:szCs w:val="24"/>
          <w:lang w:bidi="hi-IN"/>
        </w:rPr>
        <w:t>.</w:t>
      </w:r>
      <w:r w:rsidR="00B56575">
        <w:rPr>
          <w:rFonts w:ascii="Book Antiqua" w:hAnsi="Book Antiqua"/>
          <w:sz w:val="24"/>
          <w:szCs w:val="24"/>
          <w:lang w:bidi="hi-IN"/>
        </w:rPr>
        <w:t>4</w:t>
      </w:r>
      <w:r w:rsidR="00450517">
        <w:rPr>
          <w:rFonts w:ascii="Book Antiqua" w:hAnsi="Book Antiqua"/>
          <w:sz w:val="24"/>
          <w:szCs w:val="24"/>
          <w:lang w:bidi="hi-IN"/>
        </w:rPr>
        <w:tab/>
      </w:r>
      <w:r w:rsidR="00992A73" w:rsidRPr="00527C3F">
        <w:rPr>
          <w:rFonts w:ascii="Book Antiqua" w:hAnsi="Book Antiqua"/>
          <w:b/>
          <w:bCs/>
          <w:color w:val="0000FF"/>
          <w:sz w:val="24"/>
          <w:szCs w:val="24"/>
          <w:u w:val="single"/>
        </w:rPr>
        <w:t xml:space="preserve">Defect Liability Period/ </w:t>
      </w:r>
      <w:r w:rsidR="00BC61D6" w:rsidRPr="00527C3F">
        <w:rPr>
          <w:rFonts w:ascii="Book Antiqua" w:hAnsi="Book Antiqua"/>
          <w:b/>
          <w:bCs/>
          <w:color w:val="0000FF"/>
          <w:sz w:val="24"/>
          <w:szCs w:val="24"/>
          <w:u w:val="single"/>
        </w:rPr>
        <w:t>Warranty</w:t>
      </w:r>
      <w:r w:rsidR="00450517" w:rsidRPr="00527C3F">
        <w:rPr>
          <w:rFonts w:ascii="Book Antiqua" w:hAnsi="Book Antiqua"/>
          <w:b/>
          <w:bCs/>
          <w:color w:val="0000FF"/>
          <w:sz w:val="24"/>
          <w:szCs w:val="24"/>
          <w:u w:val="single"/>
        </w:rPr>
        <w:t xml:space="preserve"> Period</w:t>
      </w:r>
      <w:r w:rsidR="00BC61D6" w:rsidRPr="00BC61D6">
        <w:rPr>
          <w:rFonts w:ascii="Book Antiqua" w:hAnsi="Book Antiqua"/>
          <w:sz w:val="24"/>
          <w:szCs w:val="24"/>
          <w:lang w:bidi="hi-IN"/>
        </w:rPr>
        <w:t xml:space="preserve">: The </w:t>
      </w:r>
      <w:r w:rsidR="00992A73">
        <w:rPr>
          <w:rFonts w:ascii="Book Antiqua" w:hAnsi="Book Antiqua"/>
          <w:sz w:val="24"/>
          <w:szCs w:val="24"/>
          <w:lang w:bidi="hi-IN"/>
        </w:rPr>
        <w:t>Defect Liability Period</w:t>
      </w:r>
      <w:r w:rsidR="00992A73" w:rsidRPr="00BC61D6">
        <w:rPr>
          <w:rFonts w:ascii="Book Antiqua" w:hAnsi="Book Antiqua"/>
          <w:sz w:val="24"/>
          <w:szCs w:val="24"/>
          <w:lang w:bidi="hi-IN"/>
        </w:rPr>
        <w:t xml:space="preserve"> </w:t>
      </w:r>
      <w:r w:rsidR="00BC61D6" w:rsidRPr="00BC61D6">
        <w:rPr>
          <w:rFonts w:ascii="Book Antiqua" w:hAnsi="Book Antiqua"/>
          <w:sz w:val="24"/>
          <w:szCs w:val="24"/>
          <w:lang w:bidi="hi-IN"/>
        </w:rPr>
        <w:t xml:space="preserve">shall be </w:t>
      </w:r>
      <w:r w:rsidR="004A70D2">
        <w:rPr>
          <w:rFonts w:ascii="Book Antiqua" w:hAnsi="Book Antiqua"/>
          <w:sz w:val="24"/>
          <w:szCs w:val="24"/>
          <w:lang w:bidi="hi-IN"/>
        </w:rPr>
        <w:t>two (</w:t>
      </w:r>
      <w:r w:rsidR="00BC61D6" w:rsidRPr="00BC61D6">
        <w:rPr>
          <w:rFonts w:ascii="Book Antiqua" w:hAnsi="Book Antiqua"/>
          <w:sz w:val="24"/>
          <w:szCs w:val="24"/>
          <w:lang w:bidi="hi-IN"/>
        </w:rPr>
        <w:t>02</w:t>
      </w:r>
      <w:r w:rsidR="004A70D2">
        <w:rPr>
          <w:rFonts w:ascii="Book Antiqua" w:hAnsi="Book Antiqua"/>
          <w:sz w:val="24"/>
          <w:szCs w:val="24"/>
          <w:lang w:bidi="hi-IN"/>
        </w:rPr>
        <w:t>)</w:t>
      </w:r>
      <w:r w:rsidR="00BC61D6" w:rsidRPr="00BC61D6">
        <w:rPr>
          <w:rFonts w:ascii="Book Antiqua" w:hAnsi="Book Antiqua"/>
          <w:sz w:val="24"/>
          <w:szCs w:val="24"/>
          <w:lang w:bidi="hi-IN"/>
        </w:rPr>
        <w:t xml:space="preserve"> years from date of testing and commissioning at site</w:t>
      </w:r>
      <w:r w:rsidR="004A70D2">
        <w:rPr>
          <w:rFonts w:ascii="Book Antiqua" w:hAnsi="Book Antiqua"/>
          <w:sz w:val="24"/>
          <w:szCs w:val="24"/>
          <w:lang w:bidi="hi-IN"/>
        </w:rPr>
        <w:t xml:space="preserve"> and issuance of the Taking Over Certificate (</w:t>
      </w:r>
      <w:r w:rsidR="004A70D2" w:rsidRPr="00BC61D6">
        <w:rPr>
          <w:rFonts w:ascii="Book Antiqua" w:hAnsi="Book Antiqua"/>
          <w:sz w:val="24"/>
          <w:szCs w:val="24"/>
          <w:lang w:bidi="hi-IN"/>
        </w:rPr>
        <w:t>TOC</w:t>
      </w:r>
      <w:r w:rsidR="004A70D2">
        <w:rPr>
          <w:rFonts w:ascii="Book Antiqua" w:hAnsi="Book Antiqua"/>
          <w:sz w:val="24"/>
          <w:szCs w:val="24"/>
          <w:lang w:bidi="hi-IN"/>
        </w:rPr>
        <w:t xml:space="preserve">) </w:t>
      </w:r>
      <w:r w:rsidR="004A70D2" w:rsidRPr="00BC61D6">
        <w:rPr>
          <w:rFonts w:ascii="Book Antiqua" w:hAnsi="Book Antiqua"/>
          <w:sz w:val="24"/>
          <w:szCs w:val="24"/>
          <w:lang w:bidi="hi-IN"/>
        </w:rPr>
        <w:t xml:space="preserve">by </w:t>
      </w:r>
      <w:r w:rsidR="004A70D2">
        <w:rPr>
          <w:rFonts w:ascii="Book Antiqua" w:hAnsi="Book Antiqua"/>
          <w:sz w:val="24"/>
          <w:szCs w:val="24"/>
          <w:lang w:bidi="hi-IN"/>
        </w:rPr>
        <w:t>E</w:t>
      </w:r>
      <w:r w:rsidR="004A70D2" w:rsidRPr="00BC61D6">
        <w:rPr>
          <w:rFonts w:ascii="Book Antiqua" w:hAnsi="Book Antiqua"/>
          <w:sz w:val="24"/>
          <w:szCs w:val="24"/>
          <w:lang w:bidi="hi-IN"/>
        </w:rPr>
        <w:t>ngineer in-</w:t>
      </w:r>
      <w:r w:rsidR="004A70D2">
        <w:rPr>
          <w:rFonts w:ascii="Book Antiqua" w:hAnsi="Book Antiqua"/>
          <w:sz w:val="24"/>
          <w:szCs w:val="24"/>
          <w:lang w:bidi="hi-IN"/>
        </w:rPr>
        <w:t>C</w:t>
      </w:r>
      <w:r w:rsidR="004A70D2" w:rsidRPr="00BC61D6">
        <w:rPr>
          <w:rFonts w:ascii="Book Antiqua" w:hAnsi="Book Antiqua"/>
          <w:sz w:val="24"/>
          <w:szCs w:val="24"/>
          <w:lang w:bidi="hi-IN"/>
        </w:rPr>
        <w:t>harge</w:t>
      </w:r>
      <w:r w:rsidR="00BC61D6" w:rsidRPr="00BC61D6">
        <w:rPr>
          <w:rFonts w:ascii="Book Antiqua" w:hAnsi="Book Antiqua"/>
          <w:sz w:val="24"/>
          <w:szCs w:val="24"/>
          <w:lang w:bidi="hi-IN"/>
        </w:rPr>
        <w:t xml:space="preserve">. </w:t>
      </w:r>
    </w:p>
    <w:p w14:paraId="2F366611" w14:textId="77777777" w:rsidR="00CE4455" w:rsidRDefault="00CE4455" w:rsidP="001C7308">
      <w:pPr>
        <w:spacing w:after="0"/>
        <w:ind w:left="709" w:hanging="720"/>
        <w:jc w:val="center"/>
        <w:rPr>
          <w:rFonts w:ascii="Book Antiqua" w:hAnsi="Book Antiqua"/>
          <w:b/>
          <w:bCs/>
          <w:i/>
          <w:iCs/>
          <w:sz w:val="24"/>
          <w:szCs w:val="24"/>
          <w:lang w:bidi="hi-IN"/>
        </w:rPr>
      </w:pPr>
    </w:p>
    <w:p w14:paraId="2DD7BF3F" w14:textId="3EEBCA2D" w:rsidR="001C7308" w:rsidRPr="009E2B56" w:rsidRDefault="001C7308" w:rsidP="001C7308">
      <w:pPr>
        <w:spacing w:after="0"/>
        <w:ind w:left="709" w:hanging="720"/>
        <w:jc w:val="center"/>
        <w:rPr>
          <w:rFonts w:ascii="Book Antiqua" w:hAnsi="Book Antiqua" w:cs="ArialNarrow"/>
          <w:sz w:val="24"/>
          <w:szCs w:val="24"/>
          <w:lang w:bidi="hi-IN"/>
        </w:rPr>
      </w:pPr>
      <w:r w:rsidRPr="003468D1">
        <w:rPr>
          <w:rFonts w:ascii="Book Antiqua" w:hAnsi="Book Antiqua"/>
          <w:b/>
          <w:bCs/>
          <w:i/>
          <w:iCs/>
          <w:sz w:val="24"/>
          <w:szCs w:val="24"/>
          <w:lang w:bidi="hi-IN"/>
        </w:rPr>
        <w:t>- End –</w:t>
      </w:r>
      <w:r w:rsidRPr="009E2B56">
        <w:rPr>
          <w:rFonts w:ascii="Book Antiqua" w:hAnsi="Book Antiqua" w:cs="ArialNarrow"/>
          <w:sz w:val="24"/>
          <w:szCs w:val="24"/>
          <w:lang w:bidi="hi-IN"/>
        </w:rPr>
        <w:tab/>
      </w:r>
    </w:p>
    <w:p w14:paraId="28A0601A" w14:textId="6D176B88" w:rsidR="00D20C56" w:rsidRDefault="001C7308" w:rsidP="003468D1">
      <w:pPr>
        <w:spacing w:after="0" w:line="240" w:lineRule="auto"/>
        <w:jc w:val="center"/>
        <w:rPr>
          <w:rFonts w:ascii="Book Antiqua" w:hAnsi="Book Antiqua"/>
          <w:b/>
          <w:bCs/>
          <w:sz w:val="24"/>
          <w:szCs w:val="24"/>
          <w:lang w:bidi="hi-IN"/>
        </w:rPr>
      </w:pPr>
      <w:r>
        <w:rPr>
          <w:rFonts w:ascii="Book Antiqua" w:hAnsi="Book Antiqua" w:cs="Times New Roman"/>
          <w:b/>
          <w:bCs/>
          <w:sz w:val="24"/>
          <w:szCs w:val="24"/>
          <w:u w:val="single"/>
        </w:rPr>
        <w:br w:type="page"/>
      </w:r>
      <w:r w:rsidR="00D20C56" w:rsidRPr="009E2B56">
        <w:rPr>
          <w:rFonts w:ascii="Book Antiqua" w:hAnsi="Book Antiqua"/>
          <w:b/>
          <w:bCs/>
          <w:sz w:val="24"/>
          <w:szCs w:val="24"/>
          <w:lang w:bidi="hi-IN"/>
        </w:rPr>
        <w:lastRenderedPageBreak/>
        <w:t>SECTION –</w:t>
      </w:r>
      <w:r w:rsidR="00D20C56">
        <w:rPr>
          <w:rFonts w:ascii="Book Antiqua" w:hAnsi="Book Antiqua"/>
          <w:b/>
          <w:bCs/>
          <w:sz w:val="24"/>
          <w:szCs w:val="24"/>
          <w:lang w:bidi="hi-IN"/>
        </w:rPr>
        <w:t xml:space="preserve"> 4</w:t>
      </w:r>
      <w:r w:rsidR="00D20C56" w:rsidRPr="009E2B56">
        <w:rPr>
          <w:rFonts w:ascii="Book Antiqua" w:hAnsi="Book Antiqua"/>
          <w:b/>
          <w:bCs/>
          <w:sz w:val="24"/>
          <w:szCs w:val="24"/>
          <w:lang w:bidi="hi-IN"/>
        </w:rPr>
        <w:t xml:space="preserve">: </w:t>
      </w:r>
      <w:r w:rsidR="00D20C56" w:rsidRPr="00D20C56">
        <w:rPr>
          <w:rFonts w:ascii="Book Antiqua" w:hAnsi="Book Antiqua"/>
          <w:b/>
          <w:bCs/>
          <w:sz w:val="24"/>
          <w:szCs w:val="24"/>
          <w:lang w:bidi="hi-IN"/>
        </w:rPr>
        <w:t>FORMAT</w:t>
      </w:r>
      <w:r w:rsidR="00307D7E">
        <w:rPr>
          <w:rFonts w:ascii="Book Antiqua" w:hAnsi="Book Antiqua"/>
          <w:b/>
          <w:bCs/>
          <w:sz w:val="24"/>
          <w:szCs w:val="24"/>
          <w:lang w:bidi="hi-IN"/>
        </w:rPr>
        <w:t>S</w:t>
      </w:r>
    </w:p>
    <w:p w14:paraId="36851F7E" w14:textId="77777777" w:rsidR="006C29C7" w:rsidRPr="006C29C7" w:rsidRDefault="006C29C7" w:rsidP="003468D1">
      <w:pPr>
        <w:spacing w:after="0" w:line="240" w:lineRule="auto"/>
        <w:jc w:val="center"/>
        <w:rPr>
          <w:rFonts w:ascii="Book Antiqua" w:hAnsi="Book Antiqua"/>
          <w:b/>
          <w:bCs/>
          <w:sz w:val="4"/>
          <w:szCs w:val="4"/>
          <w:lang w:bidi="hi-IN"/>
        </w:rPr>
      </w:pPr>
    </w:p>
    <w:p w14:paraId="71177FDB" w14:textId="77777777" w:rsidR="00514959" w:rsidRDefault="00514959" w:rsidP="00D20C56">
      <w:pPr>
        <w:spacing w:after="0" w:line="240" w:lineRule="auto"/>
        <w:jc w:val="center"/>
        <w:rPr>
          <w:rFonts w:ascii="Book Antiqua" w:hAnsi="Book Antiqua"/>
          <w:b/>
          <w:bCs/>
          <w:sz w:val="24"/>
          <w:szCs w:val="24"/>
          <w:lang w:bidi="hi-IN"/>
        </w:rPr>
      </w:pPr>
    </w:p>
    <w:p w14:paraId="34880EA8" w14:textId="268A8826" w:rsidR="00D20C56" w:rsidRDefault="00D20C56" w:rsidP="00D20C56">
      <w:pPr>
        <w:spacing w:after="0" w:line="240" w:lineRule="auto"/>
        <w:jc w:val="center"/>
        <w:rPr>
          <w:rFonts w:ascii="Book Antiqua" w:hAnsi="Book Antiqua"/>
          <w:b/>
          <w:bCs/>
          <w:sz w:val="24"/>
          <w:szCs w:val="24"/>
          <w:lang w:bidi="hi-IN"/>
        </w:rPr>
      </w:pPr>
      <w:r w:rsidRPr="00D20C56">
        <w:rPr>
          <w:rFonts w:ascii="Book Antiqua" w:hAnsi="Book Antiqua"/>
          <w:b/>
          <w:bCs/>
          <w:sz w:val="24"/>
          <w:szCs w:val="24"/>
          <w:lang w:bidi="hi-IN"/>
        </w:rPr>
        <w:t>COMPLIANCE</w:t>
      </w:r>
      <w:r>
        <w:rPr>
          <w:rFonts w:ascii="Book Antiqua" w:hAnsi="Book Antiqua"/>
          <w:b/>
          <w:bCs/>
          <w:sz w:val="24"/>
          <w:szCs w:val="24"/>
          <w:lang w:bidi="hi-IN"/>
        </w:rPr>
        <w:t xml:space="preserve"> </w:t>
      </w:r>
      <w:r w:rsidR="00F6532C">
        <w:rPr>
          <w:rFonts w:ascii="Book Antiqua" w:hAnsi="Book Antiqua"/>
          <w:b/>
          <w:bCs/>
          <w:sz w:val="24"/>
          <w:szCs w:val="24"/>
          <w:lang w:bidi="hi-IN"/>
        </w:rPr>
        <w:t>to</w:t>
      </w:r>
      <w:r w:rsidRPr="00D20C56">
        <w:rPr>
          <w:rFonts w:ascii="Book Antiqua" w:hAnsi="Book Antiqua"/>
          <w:b/>
          <w:bCs/>
          <w:sz w:val="24"/>
          <w:szCs w:val="24"/>
          <w:lang w:bidi="hi-IN"/>
        </w:rPr>
        <w:t xml:space="preserve"> </w:t>
      </w:r>
      <w:r w:rsidR="007B4423">
        <w:rPr>
          <w:rFonts w:ascii="Book Antiqua" w:hAnsi="Book Antiqua"/>
          <w:b/>
          <w:bCs/>
          <w:sz w:val="24"/>
          <w:szCs w:val="24"/>
          <w:lang w:bidi="hi-IN"/>
        </w:rPr>
        <w:t>QUALIFYING</w:t>
      </w:r>
      <w:r w:rsidRPr="00D20C56">
        <w:rPr>
          <w:rFonts w:ascii="Book Antiqua" w:hAnsi="Book Antiqua"/>
          <w:b/>
          <w:bCs/>
          <w:sz w:val="24"/>
          <w:szCs w:val="24"/>
          <w:lang w:bidi="hi-IN"/>
        </w:rPr>
        <w:t xml:space="preserve"> REQUIREMENT</w:t>
      </w:r>
      <w:r w:rsidR="00F6532C">
        <w:rPr>
          <w:rFonts w:ascii="Book Antiqua" w:hAnsi="Book Antiqua"/>
          <w:b/>
          <w:bCs/>
          <w:sz w:val="24"/>
          <w:szCs w:val="24"/>
          <w:lang w:bidi="hi-IN"/>
        </w:rPr>
        <w:t>S</w:t>
      </w:r>
    </w:p>
    <w:p w14:paraId="1573A917" w14:textId="77777777" w:rsidR="006039D9" w:rsidRDefault="006039D9" w:rsidP="00D20C56">
      <w:pPr>
        <w:spacing w:after="0" w:line="240" w:lineRule="auto"/>
        <w:jc w:val="center"/>
        <w:rPr>
          <w:rFonts w:ascii="Book Antiqua" w:hAnsi="Book Antiqua" w:cs="Times New Roman"/>
          <w:b/>
          <w:bCs/>
          <w:sz w:val="24"/>
          <w:szCs w:val="24"/>
        </w:rPr>
      </w:pPr>
    </w:p>
    <w:p w14:paraId="48F57FEF" w14:textId="77777777" w:rsidR="006039D9" w:rsidRDefault="006039D9" w:rsidP="006039D9">
      <w:pPr>
        <w:autoSpaceDE w:val="0"/>
        <w:autoSpaceDN w:val="0"/>
        <w:adjustRightInd w:val="0"/>
        <w:jc w:val="center"/>
        <w:rPr>
          <w:rFonts w:ascii="Book Antiqua" w:hAnsi="Book Antiqua"/>
          <w:b/>
          <w:bCs/>
          <w:sz w:val="24"/>
          <w:szCs w:val="24"/>
          <w:lang w:bidi="hi-IN"/>
        </w:rPr>
      </w:pPr>
      <w:r w:rsidRPr="00271969">
        <w:rPr>
          <w:rFonts w:ascii="Book Antiqua" w:hAnsi="Book Antiqua"/>
          <w:b/>
          <w:bCs/>
          <w:sz w:val="24"/>
          <w:szCs w:val="24"/>
          <w:lang w:bidi="hi-IN"/>
        </w:rPr>
        <w:t xml:space="preserve">Development and Supply of LM3.1.9 modules for FSC at </w:t>
      </w:r>
      <w:proofErr w:type="spellStart"/>
      <w:r w:rsidRPr="00271969">
        <w:rPr>
          <w:rFonts w:ascii="Book Antiqua" w:hAnsi="Book Antiqua"/>
          <w:b/>
          <w:bCs/>
          <w:sz w:val="24"/>
          <w:szCs w:val="24"/>
          <w:lang w:bidi="hi-IN"/>
        </w:rPr>
        <w:t>Gooty</w:t>
      </w:r>
      <w:proofErr w:type="spellEnd"/>
      <w:r w:rsidRPr="00271969">
        <w:rPr>
          <w:rFonts w:ascii="Book Antiqua" w:hAnsi="Book Antiqua"/>
          <w:b/>
          <w:bCs/>
          <w:sz w:val="24"/>
          <w:szCs w:val="24"/>
          <w:lang w:bidi="hi-IN"/>
        </w:rPr>
        <w:t xml:space="preserve"> &amp; Kadapa Substations;</w:t>
      </w:r>
      <w:r>
        <w:rPr>
          <w:rFonts w:ascii="Book Antiqua" w:hAnsi="Book Antiqua"/>
          <w:b/>
          <w:bCs/>
          <w:sz w:val="24"/>
          <w:szCs w:val="24"/>
          <w:lang w:bidi="hi-IN"/>
        </w:rPr>
        <w:t xml:space="preserve"> </w:t>
      </w:r>
      <w:r w:rsidRPr="00271969">
        <w:rPr>
          <w:rFonts w:ascii="Book Antiqua" w:hAnsi="Book Antiqua"/>
          <w:b/>
          <w:bCs/>
          <w:sz w:val="24"/>
          <w:szCs w:val="24"/>
          <w:lang w:bidi="hi-IN"/>
        </w:rPr>
        <w:t xml:space="preserve"> Spec</w:t>
      </w:r>
      <w:r>
        <w:rPr>
          <w:rFonts w:ascii="Book Antiqua" w:hAnsi="Book Antiqua"/>
          <w:b/>
          <w:bCs/>
          <w:sz w:val="24"/>
          <w:szCs w:val="24"/>
          <w:lang w:bidi="hi-IN"/>
        </w:rPr>
        <w:t>ification</w:t>
      </w:r>
      <w:r w:rsidRPr="00271969">
        <w:rPr>
          <w:rFonts w:ascii="Book Antiqua" w:hAnsi="Book Antiqua"/>
          <w:b/>
          <w:bCs/>
          <w:sz w:val="24"/>
          <w:szCs w:val="24"/>
          <w:lang w:bidi="hi-IN"/>
        </w:rPr>
        <w:t xml:space="preserve"> No: SR-I/C&amp;M/I-3963/2025</w:t>
      </w:r>
    </w:p>
    <w:p w14:paraId="4BB4DDE1" w14:textId="77777777" w:rsidR="00EF1AD9" w:rsidRPr="00501B79" w:rsidRDefault="00EF1AD9" w:rsidP="00EF1AD9">
      <w:pPr>
        <w:pStyle w:val="Default"/>
        <w:jc w:val="center"/>
        <w:rPr>
          <w:rFonts w:cs="Arial"/>
          <w:b/>
          <w:sz w:val="22"/>
          <w:szCs w:val="22"/>
          <w:u w:val="single"/>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EF1AD9" w:rsidRPr="00501B79" w14:paraId="610A1C6D" w14:textId="77777777" w:rsidTr="00FD1E7C">
        <w:tc>
          <w:tcPr>
            <w:tcW w:w="4621" w:type="dxa"/>
          </w:tcPr>
          <w:p w14:paraId="74B0EE48" w14:textId="15B59220" w:rsidR="00EF1AD9" w:rsidRPr="00501B79" w:rsidRDefault="006039D9" w:rsidP="006039D9">
            <w:pPr>
              <w:spacing w:after="0"/>
              <w:rPr>
                <w:rFonts w:ascii="Book Antiqua" w:hAnsi="Book Antiqua" w:cs="Aptos"/>
                <w:sz w:val="22"/>
              </w:rPr>
            </w:pPr>
            <w:r>
              <w:rPr>
                <w:rFonts w:ascii="Book Antiqua" w:hAnsi="Book Antiqua" w:cs="Aptos"/>
                <w:sz w:val="22"/>
              </w:rPr>
              <w:t>Applicant</w:t>
            </w:r>
            <w:r w:rsidR="00EF1AD9" w:rsidRPr="00501B79">
              <w:rPr>
                <w:rFonts w:ascii="Book Antiqua" w:hAnsi="Book Antiqua" w:cs="Aptos"/>
                <w:sz w:val="22"/>
              </w:rPr>
              <w:t>’s Name and Address:</w:t>
            </w:r>
          </w:p>
          <w:p w14:paraId="42B23D49" w14:textId="77777777" w:rsidR="00EF1AD9" w:rsidRPr="00501B79" w:rsidRDefault="00EF1AD9" w:rsidP="006039D9">
            <w:pPr>
              <w:spacing w:after="0"/>
              <w:rPr>
                <w:rFonts w:ascii="Book Antiqua" w:hAnsi="Book Antiqua" w:cs="Aptos"/>
                <w:sz w:val="22"/>
              </w:rPr>
            </w:pPr>
            <w:r w:rsidRPr="00501B79">
              <w:rPr>
                <w:rFonts w:ascii="Book Antiqua" w:hAnsi="Book Antiqua" w:cs="Aptos"/>
                <w:sz w:val="22"/>
              </w:rPr>
              <w:t>Name:…………….</w:t>
            </w:r>
          </w:p>
          <w:p w14:paraId="4AE6008C" w14:textId="77777777" w:rsidR="00EF1AD9" w:rsidRPr="00501B79" w:rsidRDefault="00EF1AD9" w:rsidP="006039D9">
            <w:pPr>
              <w:spacing w:after="0"/>
              <w:rPr>
                <w:rFonts w:ascii="Book Antiqua" w:hAnsi="Book Antiqua" w:cs="Aptos"/>
                <w:sz w:val="22"/>
              </w:rPr>
            </w:pPr>
            <w:r w:rsidRPr="00501B79">
              <w:rPr>
                <w:rFonts w:ascii="Book Antiqua" w:hAnsi="Book Antiqua" w:cs="Aptos"/>
                <w:sz w:val="22"/>
              </w:rPr>
              <w:t>Address:……………….</w:t>
            </w:r>
          </w:p>
          <w:p w14:paraId="74AFCB54" w14:textId="77777777" w:rsidR="00EF1AD9" w:rsidRPr="00501B79" w:rsidRDefault="00EF1AD9" w:rsidP="006039D9">
            <w:pPr>
              <w:spacing w:after="0"/>
              <w:rPr>
                <w:rFonts w:ascii="Book Antiqua" w:hAnsi="Book Antiqua" w:cs="Aptos"/>
                <w:sz w:val="22"/>
              </w:rPr>
            </w:pPr>
            <w:r w:rsidRPr="00501B79">
              <w:rPr>
                <w:rFonts w:ascii="Book Antiqua" w:hAnsi="Book Antiqua" w:cs="Aptos"/>
                <w:sz w:val="22"/>
              </w:rPr>
              <w:t>………………</w:t>
            </w:r>
          </w:p>
          <w:p w14:paraId="171858DE" w14:textId="77777777" w:rsidR="00EF1AD9" w:rsidRPr="00501B79" w:rsidRDefault="00EF1AD9" w:rsidP="006039D9">
            <w:pPr>
              <w:spacing w:after="0"/>
              <w:rPr>
                <w:rFonts w:ascii="Book Antiqua" w:hAnsi="Book Antiqua" w:cs="Aptos"/>
                <w:sz w:val="22"/>
              </w:rPr>
            </w:pPr>
          </w:p>
        </w:tc>
        <w:tc>
          <w:tcPr>
            <w:tcW w:w="4621" w:type="dxa"/>
          </w:tcPr>
          <w:p w14:paraId="1C160029" w14:textId="77777777" w:rsidR="00EF1AD9" w:rsidRPr="00501B79" w:rsidRDefault="00EF1AD9" w:rsidP="006039D9">
            <w:pPr>
              <w:spacing w:after="0"/>
              <w:rPr>
                <w:rFonts w:ascii="Book Antiqua" w:hAnsi="Book Antiqua" w:cs="Aptos"/>
                <w:sz w:val="22"/>
              </w:rPr>
            </w:pPr>
            <w:r w:rsidRPr="00501B79">
              <w:rPr>
                <w:rFonts w:ascii="Book Antiqua" w:hAnsi="Book Antiqua" w:cs="Aptos"/>
                <w:sz w:val="22"/>
              </w:rPr>
              <w:t>To:</w:t>
            </w:r>
          </w:p>
          <w:p w14:paraId="1310F1A0" w14:textId="6BCF96E6" w:rsidR="00EF1AD9" w:rsidRPr="00501B79" w:rsidRDefault="00EF1AD9" w:rsidP="006039D9">
            <w:pPr>
              <w:spacing w:after="0"/>
              <w:rPr>
                <w:rFonts w:ascii="Book Antiqua" w:hAnsi="Book Antiqua" w:cs="Aptos"/>
                <w:sz w:val="22"/>
              </w:rPr>
            </w:pPr>
            <w:r w:rsidRPr="00501B79">
              <w:rPr>
                <w:rFonts w:ascii="Book Antiqua" w:hAnsi="Book Antiqua" w:cs="Aptos"/>
                <w:sz w:val="22"/>
              </w:rPr>
              <w:t>Contract</w:t>
            </w:r>
            <w:r w:rsidR="00B85B1A">
              <w:rPr>
                <w:rFonts w:ascii="Book Antiqua" w:hAnsi="Book Antiqua" w:cs="Aptos"/>
                <w:sz w:val="22"/>
              </w:rPr>
              <w:t>s &amp; Materials Department,</w:t>
            </w:r>
          </w:p>
          <w:p w14:paraId="0C123A9B" w14:textId="77777777" w:rsidR="00EF1AD9" w:rsidRPr="00501B79" w:rsidRDefault="00EF1AD9" w:rsidP="006039D9">
            <w:pPr>
              <w:spacing w:after="0"/>
              <w:rPr>
                <w:rFonts w:ascii="Book Antiqua" w:hAnsi="Book Antiqua" w:cs="Aptos"/>
                <w:sz w:val="22"/>
              </w:rPr>
            </w:pPr>
            <w:r w:rsidRPr="00501B79">
              <w:rPr>
                <w:rFonts w:ascii="Book Antiqua" w:hAnsi="Book Antiqua" w:cs="Aptos"/>
                <w:sz w:val="22"/>
              </w:rPr>
              <w:t>Power Grid Corporation of India Limited,</w:t>
            </w:r>
          </w:p>
          <w:p w14:paraId="05136CE8" w14:textId="77777777" w:rsidR="006039D9" w:rsidRDefault="006039D9" w:rsidP="006039D9">
            <w:pPr>
              <w:spacing w:after="0"/>
              <w:rPr>
                <w:rFonts w:ascii="Book Antiqua" w:hAnsi="Book Antiqua" w:cs="Aptos"/>
                <w:sz w:val="22"/>
              </w:rPr>
            </w:pPr>
            <w:proofErr w:type="spellStart"/>
            <w:r w:rsidRPr="006039D9">
              <w:rPr>
                <w:rFonts w:ascii="Book Antiqua" w:hAnsi="Book Antiqua" w:cs="Aptos"/>
                <w:sz w:val="22"/>
              </w:rPr>
              <w:t>Kavadiguda</w:t>
            </w:r>
            <w:proofErr w:type="spellEnd"/>
            <w:r w:rsidRPr="006039D9">
              <w:rPr>
                <w:rFonts w:ascii="Book Antiqua" w:hAnsi="Book Antiqua" w:cs="Aptos"/>
                <w:sz w:val="22"/>
              </w:rPr>
              <w:t xml:space="preserve"> Main Road, </w:t>
            </w:r>
          </w:p>
          <w:p w14:paraId="004E41CB" w14:textId="3E6BDE2F" w:rsidR="00EF1AD9" w:rsidRPr="00501B79" w:rsidRDefault="006039D9" w:rsidP="006039D9">
            <w:pPr>
              <w:spacing w:after="0"/>
              <w:rPr>
                <w:rFonts w:ascii="Book Antiqua" w:hAnsi="Book Antiqua" w:cs="Aptos"/>
                <w:sz w:val="22"/>
              </w:rPr>
            </w:pPr>
            <w:proofErr w:type="spellStart"/>
            <w:r w:rsidRPr="006039D9">
              <w:rPr>
                <w:rFonts w:ascii="Book Antiqua" w:hAnsi="Book Antiqua" w:cs="Aptos"/>
                <w:sz w:val="22"/>
              </w:rPr>
              <w:t>Secunderabad</w:t>
            </w:r>
            <w:proofErr w:type="spellEnd"/>
            <w:r w:rsidRPr="006039D9">
              <w:rPr>
                <w:rFonts w:ascii="Book Antiqua" w:hAnsi="Book Antiqua" w:cs="Aptos"/>
                <w:sz w:val="22"/>
              </w:rPr>
              <w:t xml:space="preserve"> – 500 0</w:t>
            </w:r>
            <w:r w:rsidR="00B85B1A">
              <w:rPr>
                <w:rFonts w:ascii="Book Antiqua" w:hAnsi="Book Antiqua" w:cs="Aptos"/>
                <w:sz w:val="22"/>
              </w:rPr>
              <w:t>80</w:t>
            </w:r>
          </w:p>
          <w:p w14:paraId="553EB09B" w14:textId="77777777" w:rsidR="00EF1AD9" w:rsidRPr="00501B79" w:rsidRDefault="00EF1AD9" w:rsidP="006039D9">
            <w:pPr>
              <w:spacing w:after="0"/>
              <w:jc w:val="center"/>
              <w:rPr>
                <w:rFonts w:ascii="Book Antiqua" w:hAnsi="Book Antiqua" w:cs="Aptos"/>
                <w:sz w:val="22"/>
              </w:rPr>
            </w:pPr>
          </w:p>
        </w:tc>
      </w:tr>
    </w:tbl>
    <w:p w14:paraId="5BF15BF6" w14:textId="77777777" w:rsidR="00EF1AD9" w:rsidRPr="00501B79" w:rsidRDefault="00EF1AD9" w:rsidP="00EF1AD9">
      <w:pPr>
        <w:tabs>
          <w:tab w:val="left" w:pos="561"/>
          <w:tab w:val="left" w:pos="850"/>
          <w:tab w:val="left" w:pos="1134"/>
          <w:tab w:val="left" w:pos="4819"/>
        </w:tabs>
        <w:autoSpaceDE w:val="0"/>
        <w:autoSpaceDN w:val="0"/>
        <w:adjustRightInd w:val="0"/>
        <w:spacing w:after="0"/>
        <w:ind w:left="850" w:hanging="850"/>
        <w:rPr>
          <w:rFonts w:ascii="Book Antiqua" w:hAnsi="Book Antiqua" w:cs="Calibri"/>
        </w:rPr>
      </w:pPr>
      <w:r w:rsidRPr="00501B79">
        <w:rPr>
          <w:rFonts w:ascii="Book Antiqua" w:hAnsi="Book Antiqua" w:cs="Calibri"/>
        </w:rPr>
        <w:t>Dear Sir,</w:t>
      </w:r>
    </w:p>
    <w:p w14:paraId="43AEE7DD" w14:textId="77777777" w:rsidR="00C66D9C" w:rsidRDefault="00C66D9C" w:rsidP="00EF1AD9">
      <w:pPr>
        <w:tabs>
          <w:tab w:val="left" w:pos="270"/>
        </w:tabs>
        <w:jc w:val="both"/>
        <w:rPr>
          <w:rFonts w:ascii="Book Antiqua" w:hAnsi="Book Antiqua" w:cs="Calibri"/>
        </w:rPr>
      </w:pPr>
    </w:p>
    <w:p w14:paraId="5561C874" w14:textId="5FF11A9B" w:rsidR="00EF1AD9" w:rsidRPr="00501B79" w:rsidRDefault="00EF1AD9" w:rsidP="00EF1AD9">
      <w:pPr>
        <w:tabs>
          <w:tab w:val="left" w:pos="270"/>
        </w:tabs>
        <w:jc w:val="both"/>
        <w:rPr>
          <w:rFonts w:ascii="Book Antiqua" w:hAnsi="Book Antiqua" w:cs="Calibri"/>
        </w:rPr>
      </w:pPr>
      <w:r w:rsidRPr="00501B79">
        <w:rPr>
          <w:rFonts w:ascii="Book Antiqua" w:hAnsi="Book Antiqua" w:cs="Calibri"/>
        </w:rPr>
        <w:t xml:space="preserve">In support of the Qualification Requirements (QR) given at </w:t>
      </w:r>
      <w:r w:rsidRPr="006039D9">
        <w:rPr>
          <w:rFonts w:ascii="Book Antiqua" w:hAnsi="Book Antiqua" w:cs="Calibri"/>
          <w:b/>
          <w:bCs/>
        </w:rPr>
        <w:t>Annexure-</w:t>
      </w:r>
      <w:r w:rsidR="006039D9" w:rsidRPr="006039D9">
        <w:rPr>
          <w:rFonts w:ascii="Book Antiqua" w:hAnsi="Book Antiqua" w:cs="Calibri"/>
          <w:b/>
          <w:bCs/>
        </w:rPr>
        <w:t>1</w:t>
      </w:r>
      <w:r w:rsidR="00AF21AB">
        <w:rPr>
          <w:rFonts w:ascii="Book Antiqua" w:hAnsi="Book Antiqua" w:cs="Calibri"/>
          <w:b/>
          <w:bCs/>
        </w:rPr>
        <w:t>(QR)</w:t>
      </w:r>
      <w:r w:rsidRPr="00501B79">
        <w:rPr>
          <w:rFonts w:ascii="Book Antiqua" w:hAnsi="Book Antiqua" w:cs="Calibri"/>
        </w:rPr>
        <w:t>, we furnish herewith our QR data/details/documents etc., along with other information, as follows:</w:t>
      </w:r>
    </w:p>
    <w:p w14:paraId="2353ED0C" w14:textId="77777777" w:rsidR="00EF1AD9" w:rsidRPr="00501B79" w:rsidRDefault="00EF1AD9" w:rsidP="00EF1AD9">
      <w:pPr>
        <w:spacing w:after="0"/>
        <w:jc w:val="both"/>
        <w:rPr>
          <w:rFonts w:ascii="Book Antiqua" w:hAnsi="Book Antiqua" w:cs="Calibri"/>
        </w:rPr>
      </w:pPr>
    </w:p>
    <w:p w14:paraId="65B9B634" w14:textId="77777777" w:rsidR="00EF1AD9" w:rsidRPr="00501B79" w:rsidRDefault="00EF1AD9" w:rsidP="00EF1AD9">
      <w:pPr>
        <w:spacing w:after="0"/>
        <w:jc w:val="both"/>
        <w:rPr>
          <w:rFonts w:ascii="Book Antiqua" w:hAnsi="Book Antiqua" w:cs="Calibri"/>
        </w:rPr>
      </w:pPr>
      <w:r w:rsidRPr="00501B79">
        <w:rPr>
          <w:rFonts w:ascii="Book Antiqua" w:hAnsi="Book Antiqua" w:cs="Calibri"/>
        </w:rPr>
        <w:t>1.0</w:t>
      </w:r>
      <w:r w:rsidRPr="00501B79">
        <w:rPr>
          <w:rFonts w:ascii="Book Antiqua" w:hAnsi="Book Antiqua" w:cs="Calibri"/>
        </w:rPr>
        <w:tab/>
      </w:r>
      <w:r w:rsidRPr="00501B79">
        <w:rPr>
          <w:rFonts w:ascii="Book Antiqua" w:hAnsi="Book Antiqua" w:cs="Calibri"/>
          <w:b/>
          <w:bCs/>
        </w:rPr>
        <w:t>TECHNICAL EXPERIENCE:</w:t>
      </w:r>
    </w:p>
    <w:p w14:paraId="208FE8B8" w14:textId="77777777" w:rsidR="00EF1AD9" w:rsidRPr="00501B79" w:rsidRDefault="00EF1AD9" w:rsidP="00EF1AD9">
      <w:pPr>
        <w:spacing w:after="0"/>
        <w:ind w:left="1080" w:hanging="1080"/>
        <w:jc w:val="center"/>
        <w:rPr>
          <w:rFonts w:ascii="Book Antiqua" w:hAnsi="Book Antiqua" w:cs="Arial"/>
          <w:b/>
          <w:bCs/>
          <w:lang w:val="en-GB"/>
        </w:rPr>
      </w:pPr>
    </w:p>
    <w:tbl>
      <w:tblPr>
        <w:tblW w:w="8730" w:type="dxa"/>
        <w:tblInd w:w="816" w:type="dxa"/>
        <w:tblLayout w:type="fixed"/>
        <w:tblCellMar>
          <w:left w:w="96" w:type="dxa"/>
          <w:right w:w="96" w:type="dxa"/>
        </w:tblCellMar>
        <w:tblLook w:val="0000" w:firstRow="0" w:lastRow="0" w:firstColumn="0" w:lastColumn="0" w:noHBand="0" w:noVBand="0"/>
      </w:tblPr>
      <w:tblGrid>
        <w:gridCol w:w="450"/>
        <w:gridCol w:w="4770"/>
        <w:gridCol w:w="3510"/>
      </w:tblGrid>
      <w:tr w:rsidR="00EF1AD9" w:rsidRPr="00501B79" w14:paraId="1561F80F" w14:textId="77777777" w:rsidTr="00FD1E7C">
        <w:trPr>
          <w:trHeight w:val="402"/>
        </w:trPr>
        <w:tc>
          <w:tcPr>
            <w:tcW w:w="5220" w:type="dxa"/>
            <w:gridSpan w:val="2"/>
            <w:tcBorders>
              <w:top w:val="single" w:sz="4" w:space="0" w:color="auto"/>
              <w:left w:val="single" w:sz="4" w:space="0" w:color="auto"/>
              <w:bottom w:val="single" w:sz="4" w:space="0" w:color="auto"/>
              <w:right w:val="single" w:sz="4" w:space="0" w:color="auto"/>
            </w:tcBorders>
          </w:tcPr>
          <w:p w14:paraId="4BDFB009" w14:textId="2F5B996E" w:rsidR="00EF1AD9" w:rsidRPr="00501B79" w:rsidRDefault="00EF1AD9" w:rsidP="00FD1E7C">
            <w:pPr>
              <w:spacing w:after="0"/>
              <w:ind w:right="6"/>
              <w:rPr>
                <w:rFonts w:ascii="Book Antiqua" w:hAnsi="Book Antiqua" w:cs="Calibri"/>
              </w:rPr>
            </w:pPr>
            <w:r w:rsidRPr="00501B79">
              <w:rPr>
                <w:rFonts w:ascii="Book Antiqua" w:hAnsi="Book Antiqua" w:cs="Calibri"/>
              </w:rPr>
              <w:t xml:space="preserve">Name of the </w:t>
            </w:r>
            <w:r w:rsidR="00647548">
              <w:rPr>
                <w:rFonts w:ascii="Book Antiqua" w:hAnsi="Book Antiqua" w:cs="Calibri"/>
              </w:rPr>
              <w:t xml:space="preserve">Applicant / </w:t>
            </w:r>
            <w:r w:rsidRPr="00501B79">
              <w:rPr>
                <w:rFonts w:ascii="Book Antiqua" w:hAnsi="Book Antiqua" w:cs="Calibri"/>
              </w:rPr>
              <w:t xml:space="preserve">Bidder </w:t>
            </w:r>
          </w:p>
        </w:tc>
        <w:tc>
          <w:tcPr>
            <w:tcW w:w="3510" w:type="dxa"/>
            <w:tcBorders>
              <w:top w:val="single" w:sz="4" w:space="0" w:color="auto"/>
              <w:left w:val="single" w:sz="4" w:space="0" w:color="auto"/>
              <w:bottom w:val="single" w:sz="4" w:space="0" w:color="auto"/>
              <w:right w:val="single" w:sz="4" w:space="0" w:color="auto"/>
            </w:tcBorders>
          </w:tcPr>
          <w:p w14:paraId="5F713743" w14:textId="77777777" w:rsidR="00EF1AD9" w:rsidRPr="00501B79" w:rsidRDefault="00EF1AD9" w:rsidP="00FD1E7C">
            <w:pPr>
              <w:spacing w:after="0"/>
              <w:ind w:right="6"/>
              <w:rPr>
                <w:rFonts w:ascii="Book Antiqua" w:hAnsi="Book Antiqua" w:cs="Calibri"/>
              </w:rPr>
            </w:pPr>
          </w:p>
        </w:tc>
      </w:tr>
      <w:tr w:rsidR="00EF1AD9" w:rsidRPr="00501B79" w14:paraId="4CC01F87" w14:textId="77777777" w:rsidTr="00FD1E7C">
        <w:trPr>
          <w:trHeight w:val="342"/>
        </w:trPr>
        <w:tc>
          <w:tcPr>
            <w:tcW w:w="450" w:type="dxa"/>
            <w:tcBorders>
              <w:top w:val="single" w:sz="4" w:space="0" w:color="auto"/>
              <w:left w:val="single" w:sz="6" w:space="0" w:color="auto"/>
            </w:tcBorders>
          </w:tcPr>
          <w:p w14:paraId="6A760E72" w14:textId="77777777" w:rsidR="00EF1AD9" w:rsidRPr="00501B79" w:rsidRDefault="00EF1AD9" w:rsidP="00FD1E7C">
            <w:pPr>
              <w:pStyle w:val="Heading7"/>
              <w:spacing w:before="0"/>
              <w:jc w:val="center"/>
              <w:rPr>
                <w:rFonts w:ascii="Book Antiqua" w:hAnsi="Book Antiqua" w:cs="Calibri"/>
                <w:b/>
                <w:bCs/>
                <w:i/>
                <w:iCs/>
                <w:sz w:val="22"/>
                <w:szCs w:val="22"/>
              </w:rPr>
            </w:pPr>
            <w:r w:rsidRPr="00501B79">
              <w:rPr>
                <w:rFonts w:ascii="Book Antiqua" w:hAnsi="Book Antiqua" w:cs="Calibri"/>
                <w:sz w:val="22"/>
                <w:szCs w:val="22"/>
              </w:rPr>
              <w:t>a.</w:t>
            </w:r>
          </w:p>
        </w:tc>
        <w:tc>
          <w:tcPr>
            <w:tcW w:w="4770" w:type="dxa"/>
            <w:tcBorders>
              <w:top w:val="single" w:sz="4" w:space="0" w:color="auto"/>
              <w:left w:val="single" w:sz="6" w:space="0" w:color="auto"/>
            </w:tcBorders>
          </w:tcPr>
          <w:p w14:paraId="4E1511B1" w14:textId="77777777" w:rsidR="00EF1AD9" w:rsidRPr="00647548" w:rsidRDefault="00EF1AD9" w:rsidP="00647548">
            <w:pPr>
              <w:spacing w:after="0"/>
              <w:ind w:right="6"/>
              <w:jc w:val="both"/>
              <w:rPr>
                <w:rFonts w:ascii="Book Antiqua" w:hAnsi="Book Antiqua" w:cs="Calibri"/>
              </w:rPr>
            </w:pPr>
            <w:r w:rsidRPr="00501B79">
              <w:rPr>
                <w:rFonts w:ascii="Book Antiqua" w:hAnsi="Book Antiqua" w:cs="Calibri"/>
              </w:rPr>
              <w:t>Name of Contract Undertaken</w:t>
            </w:r>
          </w:p>
          <w:p w14:paraId="19548AD2" w14:textId="77777777" w:rsidR="00EF1AD9" w:rsidRPr="00501B79" w:rsidRDefault="00EF1AD9" w:rsidP="00647548">
            <w:pPr>
              <w:spacing w:after="0"/>
              <w:ind w:right="6"/>
              <w:jc w:val="both"/>
              <w:rPr>
                <w:rFonts w:ascii="Book Antiqua" w:hAnsi="Book Antiqua" w:cs="Calibri"/>
              </w:rPr>
            </w:pPr>
          </w:p>
        </w:tc>
        <w:tc>
          <w:tcPr>
            <w:tcW w:w="3510" w:type="dxa"/>
            <w:tcBorders>
              <w:top w:val="single" w:sz="4" w:space="0" w:color="auto"/>
              <w:left w:val="single" w:sz="6" w:space="0" w:color="auto"/>
              <w:right w:val="single" w:sz="6" w:space="0" w:color="auto"/>
            </w:tcBorders>
          </w:tcPr>
          <w:p w14:paraId="5B5E53C2" w14:textId="6ADAD065" w:rsidR="00EF1AD9" w:rsidRPr="00501B79" w:rsidRDefault="00EF1AD9" w:rsidP="00FD1E7C">
            <w:pPr>
              <w:spacing w:after="0"/>
              <w:ind w:right="6"/>
              <w:jc w:val="both"/>
              <w:rPr>
                <w:rFonts w:ascii="Book Antiqua" w:hAnsi="Book Antiqua" w:cs="Calibri"/>
              </w:rPr>
            </w:pPr>
          </w:p>
        </w:tc>
      </w:tr>
      <w:tr w:rsidR="00EF1AD9" w:rsidRPr="00501B79" w14:paraId="73F2D779" w14:textId="77777777" w:rsidTr="00FD1E7C">
        <w:trPr>
          <w:trHeight w:val="402"/>
        </w:trPr>
        <w:tc>
          <w:tcPr>
            <w:tcW w:w="450" w:type="dxa"/>
            <w:tcBorders>
              <w:top w:val="single" w:sz="6" w:space="0" w:color="auto"/>
              <w:left w:val="single" w:sz="6" w:space="0" w:color="auto"/>
              <w:bottom w:val="single" w:sz="4" w:space="0" w:color="auto"/>
            </w:tcBorders>
          </w:tcPr>
          <w:p w14:paraId="01866706" w14:textId="77777777" w:rsidR="00EF1AD9" w:rsidRPr="00501B79" w:rsidRDefault="00EF1AD9" w:rsidP="00FD1E7C">
            <w:pPr>
              <w:spacing w:after="0"/>
              <w:ind w:right="6"/>
              <w:jc w:val="center"/>
              <w:rPr>
                <w:rFonts w:ascii="Book Antiqua" w:hAnsi="Book Antiqua" w:cs="Calibri"/>
              </w:rPr>
            </w:pPr>
            <w:r w:rsidRPr="00501B79">
              <w:rPr>
                <w:rFonts w:ascii="Book Antiqua" w:hAnsi="Book Antiqua" w:cs="Calibri"/>
              </w:rPr>
              <w:t>b.</w:t>
            </w:r>
          </w:p>
        </w:tc>
        <w:tc>
          <w:tcPr>
            <w:tcW w:w="4770" w:type="dxa"/>
            <w:tcBorders>
              <w:top w:val="single" w:sz="6" w:space="0" w:color="auto"/>
              <w:left w:val="single" w:sz="6" w:space="0" w:color="auto"/>
              <w:bottom w:val="single" w:sz="4" w:space="0" w:color="auto"/>
            </w:tcBorders>
          </w:tcPr>
          <w:p w14:paraId="1C2AF0A7" w14:textId="77777777" w:rsidR="00EF1AD9" w:rsidRPr="00647548" w:rsidRDefault="00EF1AD9" w:rsidP="00647548">
            <w:pPr>
              <w:spacing w:after="0"/>
              <w:ind w:right="6"/>
              <w:jc w:val="both"/>
              <w:rPr>
                <w:rFonts w:ascii="Book Antiqua" w:hAnsi="Book Antiqua" w:cs="Calibri"/>
              </w:rPr>
            </w:pPr>
            <w:r w:rsidRPr="00647548">
              <w:rPr>
                <w:rFonts w:ascii="Book Antiqua" w:hAnsi="Book Antiqua" w:cs="Calibri"/>
              </w:rPr>
              <w:t>Contract Reference No. &amp; Date of Award</w:t>
            </w:r>
          </w:p>
        </w:tc>
        <w:tc>
          <w:tcPr>
            <w:tcW w:w="3510" w:type="dxa"/>
            <w:tcBorders>
              <w:top w:val="single" w:sz="6" w:space="0" w:color="auto"/>
              <w:left w:val="single" w:sz="6" w:space="0" w:color="auto"/>
              <w:bottom w:val="single" w:sz="4" w:space="0" w:color="auto"/>
              <w:right w:val="single" w:sz="6" w:space="0" w:color="auto"/>
            </w:tcBorders>
          </w:tcPr>
          <w:p w14:paraId="365EF53C" w14:textId="77777777" w:rsidR="00EF1AD9" w:rsidRPr="00501B79" w:rsidRDefault="00EF1AD9" w:rsidP="00FD1E7C">
            <w:pPr>
              <w:spacing w:after="0"/>
              <w:ind w:right="6"/>
              <w:jc w:val="both"/>
              <w:rPr>
                <w:rFonts w:ascii="Book Antiqua" w:hAnsi="Book Antiqua" w:cs="Calibri"/>
              </w:rPr>
            </w:pPr>
          </w:p>
        </w:tc>
      </w:tr>
      <w:tr w:rsidR="00EF1AD9" w:rsidRPr="00501B79" w14:paraId="7895504B" w14:textId="77777777" w:rsidTr="00FD1E7C">
        <w:trPr>
          <w:trHeight w:val="1245"/>
        </w:trPr>
        <w:tc>
          <w:tcPr>
            <w:tcW w:w="450" w:type="dxa"/>
            <w:tcBorders>
              <w:top w:val="single" w:sz="4" w:space="0" w:color="auto"/>
              <w:left w:val="single" w:sz="4" w:space="0" w:color="auto"/>
              <w:bottom w:val="single" w:sz="4" w:space="0" w:color="auto"/>
            </w:tcBorders>
          </w:tcPr>
          <w:p w14:paraId="464128DB" w14:textId="77777777" w:rsidR="00EF1AD9" w:rsidRPr="00501B79" w:rsidRDefault="00EF1AD9" w:rsidP="00FD1E7C">
            <w:pPr>
              <w:spacing w:after="0"/>
              <w:ind w:right="6"/>
              <w:jc w:val="center"/>
              <w:rPr>
                <w:rFonts w:ascii="Book Antiqua" w:hAnsi="Book Antiqua" w:cs="Calibri"/>
              </w:rPr>
            </w:pPr>
            <w:r w:rsidRPr="00501B79">
              <w:rPr>
                <w:rFonts w:ascii="Book Antiqua" w:hAnsi="Book Antiqua" w:cs="Calibri"/>
              </w:rPr>
              <w:t>c.</w:t>
            </w:r>
          </w:p>
        </w:tc>
        <w:tc>
          <w:tcPr>
            <w:tcW w:w="4770" w:type="dxa"/>
            <w:tcBorders>
              <w:top w:val="single" w:sz="4" w:space="0" w:color="auto"/>
              <w:left w:val="single" w:sz="6" w:space="0" w:color="auto"/>
              <w:bottom w:val="single" w:sz="4" w:space="0" w:color="auto"/>
            </w:tcBorders>
          </w:tcPr>
          <w:p w14:paraId="4CC9229D" w14:textId="77777777" w:rsidR="00EF1AD9" w:rsidRPr="00501B79" w:rsidRDefault="00EF1AD9" w:rsidP="00FD1E7C">
            <w:pPr>
              <w:spacing w:after="0"/>
              <w:ind w:right="6"/>
              <w:jc w:val="both"/>
              <w:rPr>
                <w:rFonts w:ascii="Book Antiqua" w:hAnsi="Book Antiqua" w:cs="Calibri"/>
              </w:rPr>
            </w:pPr>
            <w:r w:rsidRPr="00501B79">
              <w:rPr>
                <w:rFonts w:ascii="Book Antiqua" w:hAnsi="Book Antiqua" w:cs="Calibri"/>
              </w:rPr>
              <w:t xml:space="preserve">Name and Address of the </w:t>
            </w:r>
            <w:r>
              <w:rPr>
                <w:rFonts w:ascii="Book Antiqua" w:hAnsi="Book Antiqua" w:cs="Calibri"/>
              </w:rPr>
              <w:t>Purchaser/Employer</w:t>
            </w:r>
            <w:r w:rsidRPr="00501B79">
              <w:rPr>
                <w:rFonts w:ascii="Book Antiqua" w:hAnsi="Book Antiqua" w:cs="Calibri"/>
              </w:rPr>
              <w:t>/Utility for whom the Contract was executed by the firm</w:t>
            </w:r>
          </w:p>
          <w:p w14:paraId="5B41BEB2" w14:textId="77777777" w:rsidR="00EF1AD9" w:rsidRPr="00501B79" w:rsidRDefault="00EF1AD9" w:rsidP="00FD1E7C">
            <w:pPr>
              <w:spacing w:after="0"/>
              <w:ind w:right="6"/>
              <w:jc w:val="right"/>
              <w:rPr>
                <w:rFonts w:ascii="Book Antiqua" w:hAnsi="Book Antiqua" w:cs="Calibri"/>
              </w:rPr>
            </w:pPr>
            <w:r w:rsidRPr="00501B79">
              <w:rPr>
                <w:rFonts w:ascii="Book Antiqua" w:hAnsi="Book Antiqua" w:cs="Calibri"/>
              </w:rPr>
              <w:t>E-mail ID</w:t>
            </w:r>
          </w:p>
          <w:p w14:paraId="043D8E75" w14:textId="77777777" w:rsidR="00EF1AD9" w:rsidRPr="00501B79" w:rsidRDefault="00EF1AD9" w:rsidP="00FD1E7C">
            <w:pPr>
              <w:spacing w:after="0"/>
              <w:ind w:right="6"/>
              <w:jc w:val="right"/>
              <w:rPr>
                <w:rFonts w:ascii="Book Antiqua" w:hAnsi="Book Antiqua" w:cs="Calibri"/>
              </w:rPr>
            </w:pPr>
            <w:r w:rsidRPr="00501B79">
              <w:rPr>
                <w:rFonts w:ascii="Book Antiqua" w:hAnsi="Book Antiqua" w:cs="Calibri"/>
              </w:rPr>
              <w:t>Telephone No.</w:t>
            </w:r>
          </w:p>
          <w:p w14:paraId="488EBF2C" w14:textId="77777777" w:rsidR="00EF1AD9" w:rsidRPr="00501B79" w:rsidRDefault="00EF1AD9" w:rsidP="00FD1E7C">
            <w:pPr>
              <w:spacing w:after="0"/>
              <w:ind w:right="6"/>
              <w:jc w:val="right"/>
              <w:rPr>
                <w:rFonts w:ascii="Book Antiqua" w:hAnsi="Book Antiqua" w:cs="Calibri"/>
              </w:rPr>
            </w:pPr>
            <w:r w:rsidRPr="00501B79">
              <w:rPr>
                <w:rFonts w:ascii="Book Antiqua" w:hAnsi="Book Antiqua" w:cs="Calibri"/>
              </w:rPr>
              <w:t>Fax No.</w:t>
            </w:r>
          </w:p>
        </w:tc>
        <w:tc>
          <w:tcPr>
            <w:tcW w:w="3510" w:type="dxa"/>
            <w:tcBorders>
              <w:top w:val="single" w:sz="4" w:space="0" w:color="auto"/>
              <w:left w:val="single" w:sz="6" w:space="0" w:color="auto"/>
              <w:bottom w:val="single" w:sz="4" w:space="0" w:color="auto"/>
              <w:right w:val="single" w:sz="4" w:space="0" w:color="auto"/>
            </w:tcBorders>
          </w:tcPr>
          <w:p w14:paraId="3138E765" w14:textId="77777777" w:rsidR="00EF1AD9" w:rsidRPr="00501B79" w:rsidRDefault="00EF1AD9" w:rsidP="00FD1E7C">
            <w:pPr>
              <w:spacing w:after="0"/>
              <w:ind w:right="6"/>
              <w:jc w:val="both"/>
              <w:rPr>
                <w:rFonts w:ascii="Book Antiqua" w:hAnsi="Book Antiqua" w:cs="Calibri"/>
              </w:rPr>
            </w:pPr>
          </w:p>
          <w:p w14:paraId="6F11CA9B" w14:textId="77777777" w:rsidR="00EF1AD9" w:rsidRPr="00501B79" w:rsidRDefault="00EF1AD9" w:rsidP="00FD1E7C">
            <w:pPr>
              <w:spacing w:after="0"/>
              <w:ind w:right="6"/>
              <w:jc w:val="both"/>
              <w:rPr>
                <w:rFonts w:ascii="Book Antiqua" w:hAnsi="Book Antiqua" w:cs="Calibri"/>
              </w:rPr>
            </w:pPr>
            <w:r w:rsidRPr="00501B79">
              <w:rPr>
                <w:rFonts w:ascii="Book Antiqua" w:hAnsi="Book Antiqua" w:cs="Calibri"/>
              </w:rPr>
              <w:t>……………….</w:t>
            </w:r>
          </w:p>
          <w:p w14:paraId="18969000" w14:textId="77777777" w:rsidR="00EF1AD9" w:rsidRPr="00501B79" w:rsidRDefault="00EF1AD9" w:rsidP="00FD1E7C">
            <w:pPr>
              <w:spacing w:after="0"/>
              <w:ind w:right="6"/>
              <w:jc w:val="both"/>
              <w:rPr>
                <w:rFonts w:ascii="Book Antiqua" w:hAnsi="Book Antiqua" w:cs="Calibri"/>
              </w:rPr>
            </w:pPr>
            <w:r w:rsidRPr="00501B79">
              <w:rPr>
                <w:rFonts w:ascii="Book Antiqua" w:hAnsi="Book Antiqua" w:cs="Calibri"/>
              </w:rPr>
              <w:t>……………….</w:t>
            </w:r>
          </w:p>
          <w:p w14:paraId="631F14DB" w14:textId="77777777" w:rsidR="00EF1AD9" w:rsidRPr="00501B79" w:rsidRDefault="00EF1AD9" w:rsidP="00FD1E7C">
            <w:pPr>
              <w:spacing w:after="0"/>
              <w:ind w:right="6"/>
              <w:jc w:val="both"/>
              <w:rPr>
                <w:rFonts w:ascii="Book Antiqua" w:hAnsi="Book Antiqua" w:cs="Calibri"/>
              </w:rPr>
            </w:pPr>
            <w:r w:rsidRPr="00501B79">
              <w:rPr>
                <w:rFonts w:ascii="Book Antiqua" w:hAnsi="Book Antiqua" w:cs="Calibri"/>
              </w:rPr>
              <w:t>……………….</w:t>
            </w:r>
          </w:p>
          <w:p w14:paraId="1D7BF1CE" w14:textId="77777777" w:rsidR="00EF1AD9" w:rsidRDefault="00EF1AD9" w:rsidP="00FD1E7C">
            <w:pPr>
              <w:spacing w:after="0"/>
              <w:ind w:right="6"/>
              <w:jc w:val="both"/>
              <w:rPr>
                <w:rFonts w:ascii="Book Antiqua" w:hAnsi="Book Antiqua" w:cs="Calibri"/>
              </w:rPr>
            </w:pPr>
            <w:r w:rsidRPr="00501B79">
              <w:rPr>
                <w:rFonts w:ascii="Book Antiqua" w:hAnsi="Book Antiqua" w:cs="Calibri"/>
              </w:rPr>
              <w:t>………………</w:t>
            </w:r>
          </w:p>
          <w:p w14:paraId="6C4E1E43" w14:textId="77777777" w:rsidR="00AC045F" w:rsidRDefault="00AC045F" w:rsidP="00FD1E7C">
            <w:pPr>
              <w:spacing w:after="0"/>
              <w:ind w:right="6"/>
              <w:jc w:val="both"/>
              <w:rPr>
                <w:rFonts w:ascii="Book Antiqua" w:hAnsi="Book Antiqua" w:cs="Calibri"/>
              </w:rPr>
            </w:pPr>
          </w:p>
          <w:p w14:paraId="43B2EFC0" w14:textId="77E22FC9" w:rsidR="00AC045F" w:rsidRPr="00501B79" w:rsidRDefault="00AC045F" w:rsidP="00AC045F">
            <w:pPr>
              <w:spacing w:after="0"/>
              <w:ind w:left="264" w:right="6" w:hanging="264"/>
              <w:jc w:val="both"/>
              <w:rPr>
                <w:rFonts w:ascii="Book Antiqua" w:hAnsi="Book Antiqua" w:cs="Calibri"/>
              </w:rPr>
            </w:pPr>
            <w:r>
              <w:rPr>
                <w:noProof/>
              </w:rPr>
              <mc:AlternateContent>
                <mc:Choice Requires="wps">
                  <w:drawing>
                    <wp:anchor distT="0" distB="0" distL="114300" distR="114300" simplePos="0" relativeHeight="251668480" behindDoc="0" locked="0" layoutInCell="1" allowOverlap="1" wp14:anchorId="42A47CB4" wp14:editId="3B50EB12">
                      <wp:simplePos x="0" y="0"/>
                      <wp:positionH relativeFrom="column">
                        <wp:posOffset>20955</wp:posOffset>
                      </wp:positionH>
                      <wp:positionV relativeFrom="paragraph">
                        <wp:posOffset>27940</wp:posOffset>
                      </wp:positionV>
                      <wp:extent cx="75565" cy="91440"/>
                      <wp:effectExtent l="0" t="0" r="19685" b="22860"/>
                      <wp:wrapNone/>
                      <wp:docPr id="875950417" name="Rectangle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565" cy="914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w:pict w14:anchorId="7442E202">
                    <v:rect id="Rectangle 43" style="position:absolute;margin-left:1.65pt;margin-top:2.2pt;width:5.95pt;height:7.2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w14:anchorId="09F8B1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"/>
                  </w:pict>
                </mc:Fallback>
              </mc:AlternateContent>
            </w:r>
            <w:r w:rsidRPr="00501B79">
              <w:rPr>
                <w:rFonts w:ascii="Book Antiqua" w:hAnsi="Book Antiqua" w:cs="Calibri"/>
              </w:rPr>
              <w:t xml:space="preserve">    </w:t>
            </w:r>
            <w:r w:rsidRPr="003138EB">
              <w:rPr>
                <w:rFonts w:ascii="Book Antiqua" w:hAnsi="Book Antiqua" w:cs="Times New Roman"/>
                <w:sz w:val="24"/>
                <w:szCs w:val="24"/>
              </w:rPr>
              <w:t>PSU</w:t>
            </w:r>
          </w:p>
          <w:p w14:paraId="456614CA" w14:textId="2E9A6033" w:rsidR="00AC045F" w:rsidRPr="00501B79" w:rsidRDefault="00AC045F" w:rsidP="00AC045F">
            <w:pPr>
              <w:spacing w:after="0"/>
              <w:ind w:left="264" w:right="6" w:hanging="264"/>
              <w:jc w:val="both"/>
              <w:rPr>
                <w:rFonts w:ascii="Book Antiqua" w:hAnsi="Book Antiqua" w:cs="Calibri"/>
              </w:rPr>
            </w:pPr>
            <w:r>
              <w:rPr>
                <w:noProof/>
              </w:rPr>
              <mc:AlternateContent>
                <mc:Choice Requires="wps">
                  <w:drawing>
                    <wp:anchor distT="0" distB="0" distL="114300" distR="114300" simplePos="0" relativeHeight="251670528" behindDoc="0" locked="0" layoutInCell="1" allowOverlap="1" wp14:anchorId="7838671D" wp14:editId="26D8CCA8">
                      <wp:simplePos x="0" y="0"/>
                      <wp:positionH relativeFrom="column">
                        <wp:posOffset>20955</wp:posOffset>
                      </wp:positionH>
                      <wp:positionV relativeFrom="paragraph">
                        <wp:posOffset>27940</wp:posOffset>
                      </wp:positionV>
                      <wp:extent cx="75565" cy="91440"/>
                      <wp:effectExtent l="0" t="0" r="19685" b="22860"/>
                      <wp:wrapNone/>
                      <wp:docPr id="1703649378" name="Rectangle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565" cy="914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w:pict w14:anchorId="7D745455">
                    <v:rect id="Rectangle 43" style="position:absolute;margin-left:1.65pt;margin-top:2.2pt;width:5.95pt;height:7.2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w14:anchorId="22B968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"/>
                  </w:pict>
                </mc:Fallback>
              </mc:AlternateContent>
            </w:r>
            <w:r w:rsidRPr="00501B79">
              <w:rPr>
                <w:rFonts w:ascii="Book Antiqua" w:hAnsi="Book Antiqua" w:cs="Calibri"/>
              </w:rPr>
              <w:t xml:space="preserve">    </w:t>
            </w:r>
            <w:r w:rsidRPr="003138EB">
              <w:rPr>
                <w:rFonts w:ascii="Book Antiqua" w:hAnsi="Book Antiqua" w:cs="Times New Roman"/>
                <w:sz w:val="24"/>
                <w:szCs w:val="24"/>
              </w:rPr>
              <w:t>Government Departments</w:t>
            </w:r>
          </w:p>
          <w:p w14:paraId="0721D235" w14:textId="396AA577" w:rsidR="00AC045F" w:rsidRPr="00501B79" w:rsidRDefault="00AC045F" w:rsidP="00AC045F">
            <w:pPr>
              <w:spacing w:after="0"/>
              <w:ind w:left="264" w:right="6" w:hanging="264"/>
              <w:jc w:val="both"/>
              <w:rPr>
                <w:rFonts w:ascii="Book Antiqua" w:hAnsi="Book Antiqua" w:cs="Calibri"/>
              </w:rPr>
            </w:pPr>
            <w:r>
              <w:rPr>
                <w:noProof/>
              </w:rPr>
              <mc:AlternateContent>
                <mc:Choice Requires="wps">
                  <w:drawing>
                    <wp:anchor distT="0" distB="0" distL="114300" distR="114300" simplePos="0" relativeHeight="251672576" behindDoc="0" locked="0" layoutInCell="1" allowOverlap="1" wp14:anchorId="3789E451" wp14:editId="4008BF95">
                      <wp:simplePos x="0" y="0"/>
                      <wp:positionH relativeFrom="column">
                        <wp:posOffset>20955</wp:posOffset>
                      </wp:positionH>
                      <wp:positionV relativeFrom="paragraph">
                        <wp:posOffset>27940</wp:posOffset>
                      </wp:positionV>
                      <wp:extent cx="75565" cy="91440"/>
                      <wp:effectExtent l="0" t="0" r="19685" b="22860"/>
                      <wp:wrapNone/>
                      <wp:docPr id="568262980" name="Rectangle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565" cy="914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w:pict w14:anchorId="7C36855D">
                    <v:rect id="Rectangle 43" style="position:absolute;margin-left:1.65pt;margin-top:2.2pt;width:5.95pt;height:7.2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w14:anchorId="0A8D71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"/>
                  </w:pict>
                </mc:Fallback>
              </mc:AlternateContent>
            </w:r>
            <w:r w:rsidRPr="00501B79">
              <w:rPr>
                <w:rFonts w:ascii="Book Antiqua" w:hAnsi="Book Antiqua" w:cs="Calibri"/>
              </w:rPr>
              <w:t xml:space="preserve">    </w:t>
            </w:r>
            <w:r w:rsidRPr="003138EB">
              <w:rPr>
                <w:rFonts w:ascii="Book Antiqua" w:hAnsi="Book Antiqua" w:cs="Times New Roman"/>
                <w:sz w:val="24"/>
                <w:szCs w:val="24"/>
              </w:rPr>
              <w:t>Government Autonomous bodies</w:t>
            </w:r>
          </w:p>
          <w:p w14:paraId="1A888214" w14:textId="0670EB1F" w:rsidR="00AC045F" w:rsidRPr="00501B79" w:rsidRDefault="00AC045F" w:rsidP="00AC045F">
            <w:pPr>
              <w:spacing w:after="0"/>
              <w:ind w:left="264" w:right="6" w:hanging="264"/>
              <w:jc w:val="both"/>
              <w:rPr>
                <w:rFonts w:ascii="Book Antiqua" w:hAnsi="Book Antiqua" w:cs="Calibri"/>
              </w:rPr>
            </w:pPr>
            <w:r>
              <w:rPr>
                <w:noProof/>
              </w:rPr>
              <mc:AlternateContent>
                <mc:Choice Requires="wps">
                  <w:drawing>
                    <wp:anchor distT="0" distB="0" distL="114300" distR="114300" simplePos="0" relativeHeight="251674624" behindDoc="0" locked="0" layoutInCell="1" allowOverlap="1" wp14:anchorId="01F2F822" wp14:editId="6125F309">
                      <wp:simplePos x="0" y="0"/>
                      <wp:positionH relativeFrom="column">
                        <wp:posOffset>20955</wp:posOffset>
                      </wp:positionH>
                      <wp:positionV relativeFrom="paragraph">
                        <wp:posOffset>27940</wp:posOffset>
                      </wp:positionV>
                      <wp:extent cx="75565" cy="91440"/>
                      <wp:effectExtent l="0" t="0" r="19685" b="22860"/>
                      <wp:wrapNone/>
                      <wp:docPr id="373015355" name="Rectangle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565" cy="914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w:pict w14:anchorId="56EFCC47">
                    <v:rect id="Rectangle 43" style="position:absolute;margin-left:1.65pt;margin-top:2.2pt;width:5.95pt;height:7.2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w14:anchorId="0AE659C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"/>
                  </w:pict>
                </mc:Fallback>
              </mc:AlternateContent>
            </w:r>
            <w:r w:rsidRPr="00501B79">
              <w:rPr>
                <w:rFonts w:ascii="Book Antiqua" w:hAnsi="Book Antiqua" w:cs="Calibri"/>
              </w:rPr>
              <w:t xml:space="preserve">    </w:t>
            </w:r>
            <w:r w:rsidRPr="003138EB">
              <w:rPr>
                <w:rFonts w:ascii="Book Antiqua" w:hAnsi="Book Antiqua" w:cs="Times New Roman"/>
                <w:sz w:val="24"/>
                <w:szCs w:val="24"/>
              </w:rPr>
              <w:t>Private</w:t>
            </w:r>
            <w:r>
              <w:rPr>
                <w:rFonts w:ascii="Book Antiqua" w:hAnsi="Book Antiqua" w:cs="Times New Roman"/>
                <w:sz w:val="24"/>
                <w:szCs w:val="24"/>
              </w:rPr>
              <w:t xml:space="preserve"> company</w:t>
            </w:r>
          </w:p>
          <w:p w14:paraId="1FFE5280" w14:textId="2E150FAC" w:rsidR="00AC045F" w:rsidRPr="00501B79" w:rsidRDefault="00AC045F" w:rsidP="00AC045F">
            <w:pPr>
              <w:spacing w:after="0"/>
              <w:ind w:left="264" w:right="6" w:hanging="264"/>
              <w:jc w:val="both"/>
              <w:rPr>
                <w:rFonts w:ascii="Book Antiqua" w:hAnsi="Book Antiqua" w:cs="Calibri"/>
              </w:rPr>
            </w:pPr>
            <w:r>
              <w:rPr>
                <w:noProof/>
              </w:rPr>
              <mc:AlternateContent>
                <mc:Choice Requires="wps">
                  <w:drawing>
                    <wp:anchor distT="0" distB="0" distL="114300" distR="114300" simplePos="0" relativeHeight="251676672" behindDoc="0" locked="0" layoutInCell="1" allowOverlap="1" wp14:anchorId="7AAFB723" wp14:editId="4211B439">
                      <wp:simplePos x="0" y="0"/>
                      <wp:positionH relativeFrom="column">
                        <wp:posOffset>20955</wp:posOffset>
                      </wp:positionH>
                      <wp:positionV relativeFrom="paragraph">
                        <wp:posOffset>27940</wp:posOffset>
                      </wp:positionV>
                      <wp:extent cx="75565" cy="91440"/>
                      <wp:effectExtent l="0" t="0" r="19685" b="22860"/>
                      <wp:wrapNone/>
                      <wp:docPr id="1822886272" name="Rectangle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565" cy="914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w:pict w14:anchorId="3D64C64B">
                    <v:rect id="Rectangle 43" style="position:absolute;margin-left:1.65pt;margin-top:2.2pt;width:5.95pt;height:7.2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w14:anchorId="673FF2E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"/>
                  </w:pict>
                </mc:Fallback>
              </mc:AlternateContent>
            </w:r>
            <w:r w:rsidRPr="00501B79">
              <w:rPr>
                <w:rFonts w:ascii="Book Antiqua" w:hAnsi="Book Antiqua" w:cs="Calibri"/>
              </w:rPr>
              <w:t xml:space="preserve">    </w:t>
            </w:r>
            <w:r w:rsidRPr="003138EB">
              <w:rPr>
                <w:rFonts w:ascii="Book Antiqua" w:hAnsi="Book Antiqua" w:cs="Times New Roman"/>
                <w:sz w:val="24"/>
                <w:szCs w:val="24"/>
              </w:rPr>
              <w:t>Multinational Organizations</w:t>
            </w:r>
          </w:p>
          <w:p w14:paraId="553A3934" w14:textId="77777777" w:rsidR="00AC045F" w:rsidRDefault="00AC045F" w:rsidP="00FD1E7C">
            <w:pPr>
              <w:spacing w:after="0"/>
              <w:ind w:right="6"/>
              <w:jc w:val="both"/>
              <w:rPr>
                <w:rFonts w:ascii="Book Antiqua" w:hAnsi="Book Antiqua" w:cs="Calibri"/>
                <w:b/>
                <w:bCs/>
              </w:rPr>
            </w:pPr>
            <w:r w:rsidRPr="00501B79">
              <w:rPr>
                <w:rFonts w:ascii="Book Antiqua" w:hAnsi="Book Antiqua" w:cs="Calibri"/>
                <w:b/>
                <w:bCs/>
              </w:rPr>
              <w:t xml:space="preserve">     (Tick whichever is applicable)</w:t>
            </w:r>
          </w:p>
          <w:p w14:paraId="3A7012FD" w14:textId="1C1DB7F3" w:rsidR="00AC045F" w:rsidRPr="00501B79" w:rsidRDefault="00AC045F" w:rsidP="00FD1E7C">
            <w:pPr>
              <w:spacing w:after="0"/>
              <w:ind w:right="6"/>
              <w:jc w:val="both"/>
              <w:rPr>
                <w:rFonts w:ascii="Book Antiqua" w:hAnsi="Book Antiqua" w:cs="Calibri"/>
              </w:rPr>
            </w:pPr>
          </w:p>
        </w:tc>
      </w:tr>
      <w:tr w:rsidR="00EF1AD9" w:rsidRPr="00501B79" w14:paraId="5FA63354" w14:textId="77777777" w:rsidTr="00FD1E7C">
        <w:trPr>
          <w:trHeight w:val="755"/>
        </w:trPr>
        <w:tc>
          <w:tcPr>
            <w:tcW w:w="450" w:type="dxa"/>
            <w:tcBorders>
              <w:top w:val="single" w:sz="4" w:space="0" w:color="auto"/>
              <w:left w:val="single" w:sz="4" w:space="0" w:color="auto"/>
              <w:bottom w:val="single" w:sz="4" w:space="0" w:color="auto"/>
            </w:tcBorders>
          </w:tcPr>
          <w:p w14:paraId="13364C07" w14:textId="77777777" w:rsidR="00EF1AD9" w:rsidRPr="00501B79" w:rsidRDefault="00EF1AD9" w:rsidP="00FD1E7C">
            <w:pPr>
              <w:spacing w:after="0"/>
              <w:ind w:right="6"/>
              <w:jc w:val="center"/>
              <w:rPr>
                <w:rFonts w:ascii="Book Antiqua" w:hAnsi="Book Antiqua" w:cs="Calibri"/>
              </w:rPr>
            </w:pPr>
            <w:r w:rsidRPr="00501B79">
              <w:rPr>
                <w:rFonts w:ascii="Book Antiqua" w:hAnsi="Book Antiqua" w:cs="Calibri"/>
              </w:rPr>
              <w:t>d.</w:t>
            </w:r>
          </w:p>
        </w:tc>
        <w:tc>
          <w:tcPr>
            <w:tcW w:w="4770" w:type="dxa"/>
            <w:tcBorders>
              <w:top w:val="single" w:sz="4" w:space="0" w:color="auto"/>
              <w:left w:val="single" w:sz="6" w:space="0" w:color="auto"/>
              <w:bottom w:val="single" w:sz="4" w:space="0" w:color="auto"/>
            </w:tcBorders>
          </w:tcPr>
          <w:p w14:paraId="250F68E9" w14:textId="77777777" w:rsidR="00EF1AD9" w:rsidRPr="00647548" w:rsidRDefault="00EF1AD9" w:rsidP="00647548">
            <w:pPr>
              <w:spacing w:after="0"/>
              <w:ind w:right="6"/>
              <w:jc w:val="both"/>
              <w:rPr>
                <w:rFonts w:ascii="Book Antiqua" w:hAnsi="Book Antiqua" w:cs="Calibri"/>
              </w:rPr>
            </w:pPr>
            <w:r w:rsidRPr="00501B79">
              <w:rPr>
                <w:rFonts w:ascii="Book Antiqua" w:hAnsi="Book Antiqua" w:cs="Calibri"/>
              </w:rPr>
              <w:t>Scope of work executed under the above contract</w:t>
            </w:r>
          </w:p>
        </w:tc>
        <w:tc>
          <w:tcPr>
            <w:tcW w:w="3510" w:type="dxa"/>
            <w:tcBorders>
              <w:top w:val="single" w:sz="4" w:space="0" w:color="auto"/>
              <w:left w:val="single" w:sz="6" w:space="0" w:color="auto"/>
              <w:bottom w:val="single" w:sz="4" w:space="0" w:color="auto"/>
              <w:right w:val="single" w:sz="4" w:space="0" w:color="auto"/>
            </w:tcBorders>
          </w:tcPr>
          <w:p w14:paraId="5B38673E" w14:textId="58C4986F" w:rsidR="00EF1AD9" w:rsidRPr="00501B79" w:rsidRDefault="00EF1AD9" w:rsidP="00FD1E7C">
            <w:pPr>
              <w:spacing w:after="0"/>
              <w:ind w:left="264" w:right="6" w:hanging="264"/>
              <w:jc w:val="both"/>
              <w:rPr>
                <w:rFonts w:ascii="Book Antiqua" w:hAnsi="Book Antiqua" w:cs="Calibri"/>
              </w:rPr>
            </w:pPr>
            <w:r>
              <w:rPr>
                <w:noProof/>
              </w:rPr>
              <mc:AlternateContent>
                <mc:Choice Requires="wps">
                  <w:drawing>
                    <wp:anchor distT="0" distB="0" distL="114300" distR="114300" simplePos="0" relativeHeight="251658240" behindDoc="0" locked="0" layoutInCell="1" allowOverlap="1" wp14:anchorId="0D7A235B" wp14:editId="21AB09F1">
                      <wp:simplePos x="0" y="0"/>
                      <wp:positionH relativeFrom="column">
                        <wp:posOffset>20955</wp:posOffset>
                      </wp:positionH>
                      <wp:positionV relativeFrom="paragraph">
                        <wp:posOffset>27940</wp:posOffset>
                      </wp:positionV>
                      <wp:extent cx="75565" cy="91440"/>
                      <wp:effectExtent l="0" t="0" r="19685" b="22860"/>
                      <wp:wrapNone/>
                      <wp:docPr id="1759692854" name="Rectangle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565" cy="914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w:pict w14:anchorId="720CE93D">
                    <v:rect id="Rectangle 43" style="position:absolute;margin-left:1.65pt;margin-top:2.2pt;width:5.95pt;height:7.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w14:anchorId="23922B3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"/>
                  </w:pict>
                </mc:Fallback>
              </mc:AlternateContent>
            </w:r>
            <w:r w:rsidRPr="00501B79">
              <w:rPr>
                <w:rFonts w:ascii="Book Antiqua" w:hAnsi="Book Antiqua" w:cs="Calibri"/>
              </w:rPr>
              <w:t xml:space="preserve">    </w:t>
            </w:r>
            <w:r w:rsidR="002E2BCE" w:rsidRPr="00314FD9">
              <w:rPr>
                <w:rFonts w:ascii="Book Antiqua" w:hAnsi="Book Antiqua" w:cs="Times New Roman"/>
                <w:sz w:val="24"/>
                <w:szCs w:val="24"/>
              </w:rPr>
              <w:t>Re-Engineering</w:t>
            </w:r>
          </w:p>
          <w:p w14:paraId="1DDDA2FF" w14:textId="781E792F" w:rsidR="00EF1AD9" w:rsidRPr="00501B79" w:rsidRDefault="00EF1AD9" w:rsidP="00FD1E7C">
            <w:pPr>
              <w:spacing w:after="0"/>
              <w:ind w:right="6"/>
              <w:jc w:val="both"/>
              <w:rPr>
                <w:rFonts w:ascii="Book Antiqua" w:hAnsi="Book Antiqua" w:cs="Calibri"/>
              </w:rPr>
            </w:pPr>
            <w:r>
              <w:rPr>
                <w:noProof/>
              </w:rPr>
              <mc:AlternateContent>
                <mc:Choice Requires="wps">
                  <w:drawing>
                    <wp:anchor distT="0" distB="0" distL="114300" distR="114300" simplePos="0" relativeHeight="251659264" behindDoc="0" locked="0" layoutInCell="1" allowOverlap="1" wp14:anchorId="39A918A6" wp14:editId="272377B1">
                      <wp:simplePos x="0" y="0"/>
                      <wp:positionH relativeFrom="column">
                        <wp:posOffset>16510</wp:posOffset>
                      </wp:positionH>
                      <wp:positionV relativeFrom="paragraph">
                        <wp:posOffset>59690</wp:posOffset>
                      </wp:positionV>
                      <wp:extent cx="75565" cy="91440"/>
                      <wp:effectExtent l="0" t="0" r="19685" b="22860"/>
                      <wp:wrapNone/>
                      <wp:docPr id="983834089" name="Rectangl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565" cy="914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w:pict w14:anchorId="08134E60">
                    <v:rect id="Rectangle 41" style="position:absolute;margin-left:1.3pt;margin-top:4.7pt;width:5.95pt;height:7.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w14:anchorId="5BEB12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"/>
                  </w:pict>
                </mc:Fallback>
              </mc:AlternateContent>
            </w:r>
            <w:r w:rsidRPr="00501B79">
              <w:rPr>
                <w:rFonts w:ascii="Book Antiqua" w:hAnsi="Book Antiqua" w:cs="Calibri"/>
              </w:rPr>
              <w:t xml:space="preserve">     </w:t>
            </w:r>
            <w:r w:rsidR="00615B94" w:rsidRPr="00314FD9">
              <w:rPr>
                <w:rFonts w:ascii="Book Antiqua" w:hAnsi="Book Antiqua" w:cs="Times New Roman"/>
                <w:sz w:val="24"/>
                <w:szCs w:val="24"/>
              </w:rPr>
              <w:t>Development</w:t>
            </w:r>
            <w:r w:rsidR="00EF6C55">
              <w:rPr>
                <w:rFonts w:ascii="Book Antiqua" w:hAnsi="Book Antiqua" w:cs="Times New Roman"/>
                <w:sz w:val="24"/>
                <w:szCs w:val="24"/>
              </w:rPr>
              <w:t xml:space="preserve"> </w:t>
            </w:r>
            <w:r w:rsidR="00EF6C55" w:rsidRPr="00314FD9">
              <w:rPr>
                <w:rFonts w:ascii="Book Antiqua" w:hAnsi="Book Antiqua" w:cs="Times New Roman"/>
                <w:sz w:val="24"/>
                <w:szCs w:val="24"/>
              </w:rPr>
              <w:t>&amp; Testing</w:t>
            </w:r>
          </w:p>
          <w:p w14:paraId="5AC2D293" w14:textId="57DB17A9" w:rsidR="00EF1AD9" w:rsidRPr="00501B79" w:rsidRDefault="00EF1AD9" w:rsidP="00FD1E7C">
            <w:pPr>
              <w:spacing w:after="0"/>
              <w:ind w:left="264" w:right="6" w:hanging="264"/>
              <w:jc w:val="both"/>
              <w:rPr>
                <w:rFonts w:ascii="Book Antiqua" w:hAnsi="Book Antiqua" w:cs="Calibri"/>
              </w:rPr>
            </w:pPr>
            <w:r>
              <w:rPr>
                <w:noProof/>
              </w:rPr>
              <mc:AlternateContent>
                <mc:Choice Requires="wps">
                  <w:drawing>
                    <wp:anchor distT="0" distB="0" distL="114300" distR="114300" simplePos="0" relativeHeight="251660288" behindDoc="0" locked="0" layoutInCell="1" allowOverlap="1" wp14:anchorId="16B37D8C" wp14:editId="7EE418D5">
                      <wp:simplePos x="0" y="0"/>
                      <wp:positionH relativeFrom="column">
                        <wp:posOffset>20955</wp:posOffset>
                      </wp:positionH>
                      <wp:positionV relativeFrom="paragraph">
                        <wp:posOffset>27940</wp:posOffset>
                      </wp:positionV>
                      <wp:extent cx="75565" cy="91440"/>
                      <wp:effectExtent l="0" t="0" r="19685" b="22860"/>
                      <wp:wrapNone/>
                      <wp:docPr id="1024086589" name="Rectangl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565" cy="914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w:pict w14:anchorId="74A8C618">
                    <v:rect id="Rectangle 39" style="position:absolute;margin-left:1.65pt;margin-top:2.2pt;width:5.95pt;height:7.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w14:anchorId="49DDDF8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"/>
                  </w:pict>
                </mc:Fallback>
              </mc:AlternateContent>
            </w:r>
            <w:r w:rsidRPr="00501B79">
              <w:rPr>
                <w:rFonts w:ascii="Book Antiqua" w:hAnsi="Book Antiqua" w:cs="Calibri"/>
              </w:rPr>
              <w:t xml:space="preserve">    </w:t>
            </w:r>
            <w:r w:rsidR="00EF6C55" w:rsidRPr="00314FD9">
              <w:rPr>
                <w:rFonts w:ascii="Book Antiqua" w:hAnsi="Book Antiqua" w:cs="Times New Roman"/>
                <w:sz w:val="24"/>
                <w:szCs w:val="24"/>
              </w:rPr>
              <w:t xml:space="preserve">installation </w:t>
            </w:r>
          </w:p>
          <w:p w14:paraId="7F15253E" w14:textId="6DEAA3AD" w:rsidR="00EF1AD9" w:rsidRDefault="00EF1AD9" w:rsidP="00FD1E7C">
            <w:pPr>
              <w:spacing w:after="0"/>
              <w:ind w:right="6"/>
              <w:jc w:val="both"/>
              <w:rPr>
                <w:rFonts w:ascii="Book Antiqua" w:hAnsi="Book Antiqua" w:cs="Times New Roman"/>
                <w:sz w:val="24"/>
                <w:szCs w:val="24"/>
              </w:rPr>
            </w:pPr>
            <w:r>
              <w:rPr>
                <w:noProof/>
              </w:rPr>
              <w:lastRenderedPageBreak/>
              <mc:AlternateContent>
                <mc:Choice Requires="wps">
                  <w:drawing>
                    <wp:anchor distT="0" distB="0" distL="114300" distR="114300" simplePos="0" relativeHeight="251661312" behindDoc="0" locked="0" layoutInCell="1" allowOverlap="1" wp14:anchorId="0F998D55" wp14:editId="10CFA35D">
                      <wp:simplePos x="0" y="0"/>
                      <wp:positionH relativeFrom="column">
                        <wp:posOffset>16510</wp:posOffset>
                      </wp:positionH>
                      <wp:positionV relativeFrom="paragraph">
                        <wp:posOffset>59690</wp:posOffset>
                      </wp:positionV>
                      <wp:extent cx="75565" cy="91440"/>
                      <wp:effectExtent l="0" t="0" r="19685" b="22860"/>
                      <wp:wrapNone/>
                      <wp:docPr id="390104205" name="Rectangl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565" cy="914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w:pict w14:anchorId="1DCCDFE2">
                    <v:rect id="Rectangle 37" style="position:absolute;margin-left:1.3pt;margin-top:4.7pt;width:5.95pt;height:7.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w14:anchorId="5D6777F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"/>
                  </w:pict>
                </mc:Fallback>
              </mc:AlternateContent>
            </w:r>
            <w:r w:rsidRPr="00501B79">
              <w:rPr>
                <w:rFonts w:ascii="Book Antiqua" w:hAnsi="Book Antiqua" w:cs="Calibri"/>
              </w:rPr>
              <w:t xml:space="preserve">     </w:t>
            </w:r>
            <w:r w:rsidR="003E3E50" w:rsidRPr="00314FD9">
              <w:rPr>
                <w:rFonts w:ascii="Book Antiqua" w:hAnsi="Book Antiqua" w:cs="Times New Roman"/>
                <w:sz w:val="24"/>
                <w:szCs w:val="24"/>
              </w:rPr>
              <w:t xml:space="preserve">Electronic cards used in control &amp; protection systems in HVDC, FSC, </w:t>
            </w:r>
            <w:proofErr w:type="spellStart"/>
            <w:r w:rsidR="003E3E50" w:rsidRPr="00314FD9">
              <w:rPr>
                <w:rFonts w:ascii="Book Antiqua" w:hAnsi="Book Antiqua" w:cs="Times New Roman"/>
                <w:sz w:val="24"/>
                <w:szCs w:val="24"/>
              </w:rPr>
              <w:t>Statcom</w:t>
            </w:r>
            <w:proofErr w:type="spellEnd"/>
            <w:r w:rsidR="003E3E50" w:rsidRPr="00314FD9">
              <w:rPr>
                <w:rFonts w:ascii="Book Antiqua" w:hAnsi="Book Antiqua" w:cs="Times New Roman"/>
                <w:sz w:val="24"/>
                <w:szCs w:val="24"/>
              </w:rPr>
              <w:t>, SVC’s</w:t>
            </w:r>
          </w:p>
          <w:p w14:paraId="43E1EF52" w14:textId="43995AF3" w:rsidR="00D72D66" w:rsidRPr="00501B79" w:rsidRDefault="00D72D66" w:rsidP="00D72D66">
            <w:pPr>
              <w:spacing w:after="0"/>
              <w:ind w:left="264" w:right="6" w:hanging="264"/>
              <w:jc w:val="both"/>
              <w:rPr>
                <w:rFonts w:ascii="Book Antiqua" w:hAnsi="Book Antiqua" w:cs="Calibri"/>
              </w:rPr>
            </w:pPr>
            <w:r>
              <w:rPr>
                <w:noProof/>
              </w:rPr>
              <mc:AlternateContent>
                <mc:Choice Requires="wps">
                  <w:drawing>
                    <wp:anchor distT="0" distB="0" distL="114300" distR="114300" simplePos="0" relativeHeight="251666432" behindDoc="0" locked="0" layoutInCell="1" allowOverlap="1" wp14:anchorId="4DA6F906" wp14:editId="19AC4C06">
                      <wp:simplePos x="0" y="0"/>
                      <wp:positionH relativeFrom="column">
                        <wp:posOffset>20955</wp:posOffset>
                      </wp:positionH>
                      <wp:positionV relativeFrom="paragraph">
                        <wp:posOffset>27940</wp:posOffset>
                      </wp:positionV>
                      <wp:extent cx="75565" cy="91440"/>
                      <wp:effectExtent l="0" t="0" r="19685" b="22860"/>
                      <wp:wrapNone/>
                      <wp:docPr id="645685521" name="Rectangl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565" cy="914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w:pict w14:anchorId="04268288">
                    <v:rect id="Rectangle 39" style="position:absolute;margin-left:1.65pt;margin-top:2.2pt;width:5.95pt;height:7.2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w14:anchorId="2A90E51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"/>
                  </w:pict>
                </mc:Fallback>
              </mc:AlternateContent>
            </w:r>
            <w:r w:rsidRPr="00501B79">
              <w:rPr>
                <w:rFonts w:ascii="Book Antiqua" w:hAnsi="Book Antiqua" w:cs="Calibri"/>
              </w:rPr>
              <w:t xml:space="preserve">    </w:t>
            </w:r>
            <w:r w:rsidRPr="00314FD9">
              <w:rPr>
                <w:rFonts w:ascii="Book Antiqua" w:hAnsi="Book Antiqua" w:cs="Times New Roman"/>
                <w:sz w:val="24"/>
                <w:szCs w:val="24"/>
              </w:rPr>
              <w:t xml:space="preserve">Control &amp; protection cards in Transmission/ Generation </w:t>
            </w:r>
          </w:p>
          <w:p w14:paraId="6EF3BD7A" w14:textId="77777777" w:rsidR="00D72D66" w:rsidRPr="00501B79" w:rsidRDefault="00D72D66" w:rsidP="00FD1E7C">
            <w:pPr>
              <w:spacing w:after="0"/>
              <w:ind w:right="6"/>
              <w:jc w:val="both"/>
              <w:rPr>
                <w:rFonts w:ascii="Book Antiqua" w:hAnsi="Book Antiqua" w:cs="Calibri"/>
              </w:rPr>
            </w:pPr>
          </w:p>
          <w:p w14:paraId="41A12F73" w14:textId="77777777" w:rsidR="00EF1AD9" w:rsidRPr="00501B79" w:rsidRDefault="00EF1AD9" w:rsidP="00FD1E7C">
            <w:pPr>
              <w:spacing w:after="0"/>
              <w:ind w:left="-24" w:right="354"/>
              <w:jc w:val="both"/>
              <w:rPr>
                <w:rFonts w:ascii="Book Antiqua" w:hAnsi="Book Antiqua" w:cs="Calibri"/>
              </w:rPr>
            </w:pPr>
            <w:r w:rsidRPr="00501B79">
              <w:rPr>
                <w:rFonts w:ascii="Book Antiqua" w:hAnsi="Book Antiqua" w:cs="Calibri"/>
                <w:b/>
                <w:bCs/>
              </w:rPr>
              <w:t>(Tick whichever is applicable)</w:t>
            </w:r>
          </w:p>
        </w:tc>
      </w:tr>
      <w:tr w:rsidR="00EF1AD9" w:rsidRPr="00501B79" w14:paraId="77EB5774" w14:textId="77777777" w:rsidTr="00FD1E7C">
        <w:trPr>
          <w:trHeight w:val="755"/>
        </w:trPr>
        <w:tc>
          <w:tcPr>
            <w:tcW w:w="450" w:type="dxa"/>
            <w:tcBorders>
              <w:top w:val="single" w:sz="4" w:space="0" w:color="auto"/>
              <w:left w:val="single" w:sz="4" w:space="0" w:color="auto"/>
              <w:bottom w:val="single" w:sz="4" w:space="0" w:color="auto"/>
            </w:tcBorders>
          </w:tcPr>
          <w:p w14:paraId="060C1495" w14:textId="77777777" w:rsidR="00EF1AD9" w:rsidRPr="00501B79" w:rsidRDefault="00EF1AD9" w:rsidP="00FD1E7C">
            <w:pPr>
              <w:spacing w:after="0"/>
              <w:ind w:right="6"/>
              <w:jc w:val="center"/>
              <w:rPr>
                <w:rFonts w:ascii="Book Antiqua" w:hAnsi="Book Antiqua" w:cs="Calibri"/>
              </w:rPr>
            </w:pPr>
            <w:r w:rsidRPr="00501B79">
              <w:rPr>
                <w:rFonts w:ascii="Book Antiqua" w:hAnsi="Book Antiqua" w:cs="Calibri"/>
              </w:rPr>
              <w:lastRenderedPageBreak/>
              <w:t>e.</w:t>
            </w:r>
          </w:p>
        </w:tc>
        <w:tc>
          <w:tcPr>
            <w:tcW w:w="4770" w:type="dxa"/>
            <w:tcBorders>
              <w:top w:val="single" w:sz="4" w:space="0" w:color="auto"/>
              <w:left w:val="single" w:sz="6" w:space="0" w:color="auto"/>
              <w:bottom w:val="single" w:sz="4" w:space="0" w:color="auto"/>
            </w:tcBorders>
          </w:tcPr>
          <w:p w14:paraId="187E3D4C" w14:textId="4729F213" w:rsidR="00EF1AD9" w:rsidRPr="00501B79" w:rsidRDefault="006E50C6" w:rsidP="002430B8">
            <w:pPr>
              <w:spacing w:after="0"/>
              <w:ind w:right="6"/>
              <w:jc w:val="both"/>
              <w:rPr>
                <w:rFonts w:ascii="Book Antiqua" w:hAnsi="Book Antiqua" w:cs="Calibri"/>
              </w:rPr>
            </w:pPr>
            <w:r>
              <w:rPr>
                <w:rFonts w:ascii="Book Antiqua" w:hAnsi="Book Antiqua" w:cs="Calibri"/>
              </w:rPr>
              <w:t>Value of the contract</w:t>
            </w:r>
            <w:r w:rsidR="00EF1AD9" w:rsidRPr="00501B79">
              <w:rPr>
                <w:rFonts w:ascii="Book Antiqua" w:hAnsi="Book Antiqua" w:cs="Calibri"/>
              </w:rPr>
              <w:t xml:space="preserve"> mentioned above</w:t>
            </w:r>
          </w:p>
        </w:tc>
        <w:tc>
          <w:tcPr>
            <w:tcW w:w="3510" w:type="dxa"/>
            <w:tcBorders>
              <w:top w:val="single" w:sz="4" w:space="0" w:color="auto"/>
              <w:left w:val="single" w:sz="6" w:space="0" w:color="auto"/>
              <w:bottom w:val="single" w:sz="4" w:space="0" w:color="auto"/>
              <w:right w:val="single" w:sz="4" w:space="0" w:color="auto"/>
            </w:tcBorders>
          </w:tcPr>
          <w:p w14:paraId="3E0243AF" w14:textId="77777777" w:rsidR="00EF1AD9" w:rsidRPr="00501B79" w:rsidRDefault="00EF1AD9" w:rsidP="00FD1E7C">
            <w:pPr>
              <w:pStyle w:val="Heading2"/>
              <w:rPr>
                <w:rFonts w:cs="Calibri"/>
                <w:szCs w:val="22"/>
              </w:rPr>
            </w:pPr>
          </w:p>
        </w:tc>
      </w:tr>
      <w:tr w:rsidR="00EF1AD9" w:rsidRPr="00501B79" w14:paraId="550ECDC2" w14:textId="77777777" w:rsidTr="00FD1E7C">
        <w:trPr>
          <w:cantSplit/>
          <w:trHeight w:val="738"/>
        </w:trPr>
        <w:tc>
          <w:tcPr>
            <w:tcW w:w="450" w:type="dxa"/>
            <w:tcBorders>
              <w:top w:val="single" w:sz="4" w:space="0" w:color="auto"/>
              <w:left w:val="single" w:sz="4" w:space="0" w:color="auto"/>
              <w:bottom w:val="single" w:sz="4" w:space="0" w:color="auto"/>
            </w:tcBorders>
          </w:tcPr>
          <w:p w14:paraId="78BB8202" w14:textId="4D31C6FC" w:rsidR="00EF1AD9" w:rsidRPr="00501B79" w:rsidRDefault="0004175A" w:rsidP="00FD1E7C">
            <w:pPr>
              <w:spacing w:after="0"/>
              <w:ind w:right="6"/>
              <w:jc w:val="center"/>
              <w:rPr>
                <w:rFonts w:ascii="Book Antiqua" w:hAnsi="Book Antiqua" w:cs="Calibri"/>
              </w:rPr>
            </w:pPr>
            <w:r>
              <w:rPr>
                <w:rFonts w:ascii="Book Antiqua" w:hAnsi="Book Antiqua" w:cs="Calibri"/>
              </w:rPr>
              <w:t>f</w:t>
            </w:r>
            <w:r w:rsidR="00EF1AD9" w:rsidRPr="00501B79">
              <w:rPr>
                <w:rFonts w:ascii="Book Antiqua" w:hAnsi="Book Antiqua" w:cs="Calibri"/>
              </w:rPr>
              <w:t>.</w:t>
            </w:r>
          </w:p>
        </w:tc>
        <w:tc>
          <w:tcPr>
            <w:tcW w:w="4770" w:type="dxa"/>
            <w:tcBorders>
              <w:top w:val="single" w:sz="4" w:space="0" w:color="auto"/>
              <w:left w:val="single" w:sz="6" w:space="0" w:color="auto"/>
              <w:bottom w:val="single" w:sz="4" w:space="0" w:color="auto"/>
            </w:tcBorders>
          </w:tcPr>
          <w:p w14:paraId="4C777CE3" w14:textId="77777777" w:rsidR="00EF1AD9" w:rsidRPr="00501B79" w:rsidRDefault="00EF1AD9" w:rsidP="002430B8">
            <w:pPr>
              <w:spacing w:after="0"/>
              <w:ind w:right="6"/>
              <w:jc w:val="both"/>
              <w:rPr>
                <w:rFonts w:ascii="Book Antiqua" w:hAnsi="Book Antiqua" w:cs="Calibri"/>
              </w:rPr>
            </w:pPr>
            <w:r w:rsidRPr="00501B79">
              <w:rPr>
                <w:rFonts w:ascii="Book Antiqua" w:hAnsi="Book Antiqua" w:cs="Calibri"/>
              </w:rPr>
              <w:t>Details/features of the Contract undertaken relevant to the stipulated QR</w:t>
            </w:r>
          </w:p>
        </w:tc>
        <w:tc>
          <w:tcPr>
            <w:tcW w:w="3510" w:type="dxa"/>
            <w:tcBorders>
              <w:top w:val="single" w:sz="4" w:space="0" w:color="auto"/>
              <w:left w:val="single" w:sz="6" w:space="0" w:color="auto"/>
              <w:bottom w:val="single" w:sz="4" w:space="0" w:color="auto"/>
              <w:right w:val="single" w:sz="4" w:space="0" w:color="auto"/>
            </w:tcBorders>
          </w:tcPr>
          <w:p w14:paraId="1EFEFB8A" w14:textId="77777777" w:rsidR="00EF1AD9" w:rsidRPr="00501B79" w:rsidRDefault="00EF1AD9" w:rsidP="00FD1E7C">
            <w:pPr>
              <w:spacing w:after="0"/>
              <w:ind w:right="6"/>
              <w:jc w:val="both"/>
              <w:rPr>
                <w:rFonts w:ascii="Book Antiqua" w:hAnsi="Book Antiqua" w:cs="Calibri"/>
              </w:rPr>
            </w:pPr>
          </w:p>
          <w:p w14:paraId="3704A644" w14:textId="77777777" w:rsidR="00EF1AD9" w:rsidRPr="00501B79" w:rsidRDefault="00EF1AD9" w:rsidP="00FD1E7C">
            <w:pPr>
              <w:spacing w:after="0"/>
              <w:ind w:right="6"/>
              <w:jc w:val="both"/>
              <w:rPr>
                <w:rFonts w:ascii="Book Antiqua" w:hAnsi="Book Antiqua" w:cs="Calibri"/>
              </w:rPr>
            </w:pPr>
            <w:r w:rsidRPr="00501B79">
              <w:rPr>
                <w:rFonts w:ascii="Book Antiqua" w:hAnsi="Book Antiqua" w:cs="Calibri"/>
              </w:rPr>
              <w:t xml:space="preserve">              </w:t>
            </w:r>
          </w:p>
          <w:p w14:paraId="486B3CF8" w14:textId="77777777" w:rsidR="00EF1AD9" w:rsidRPr="00501B79" w:rsidRDefault="00EF1AD9" w:rsidP="00FD1E7C">
            <w:pPr>
              <w:spacing w:after="0"/>
              <w:ind w:right="6"/>
              <w:jc w:val="both"/>
              <w:rPr>
                <w:rFonts w:ascii="Book Antiqua" w:hAnsi="Book Antiqua" w:cs="Calibri"/>
              </w:rPr>
            </w:pPr>
          </w:p>
        </w:tc>
      </w:tr>
      <w:tr w:rsidR="00EF1AD9" w:rsidRPr="00501B79" w14:paraId="0D08C21C" w14:textId="77777777" w:rsidTr="00FD1E7C">
        <w:trPr>
          <w:cantSplit/>
          <w:trHeight w:val="738"/>
        </w:trPr>
        <w:tc>
          <w:tcPr>
            <w:tcW w:w="450" w:type="dxa"/>
            <w:tcBorders>
              <w:top w:val="single" w:sz="4" w:space="0" w:color="auto"/>
              <w:left w:val="single" w:sz="4" w:space="0" w:color="auto"/>
              <w:bottom w:val="single" w:sz="4" w:space="0" w:color="auto"/>
            </w:tcBorders>
          </w:tcPr>
          <w:p w14:paraId="33F8793F" w14:textId="1400F2CC" w:rsidR="00EF1AD9" w:rsidRPr="00501B79" w:rsidRDefault="0004175A" w:rsidP="00FD1E7C">
            <w:pPr>
              <w:spacing w:after="0"/>
              <w:ind w:right="6"/>
              <w:jc w:val="center"/>
              <w:rPr>
                <w:rFonts w:ascii="Book Antiqua" w:hAnsi="Book Antiqua" w:cs="Calibri"/>
              </w:rPr>
            </w:pPr>
            <w:r>
              <w:rPr>
                <w:rFonts w:ascii="Book Antiqua" w:hAnsi="Book Antiqua" w:cs="Calibri"/>
              </w:rPr>
              <w:t>g</w:t>
            </w:r>
            <w:r w:rsidR="00EF1AD9" w:rsidRPr="00501B79">
              <w:rPr>
                <w:rFonts w:ascii="Book Antiqua" w:hAnsi="Book Antiqua" w:cs="Calibri"/>
              </w:rPr>
              <w:t>.</w:t>
            </w:r>
          </w:p>
        </w:tc>
        <w:tc>
          <w:tcPr>
            <w:tcW w:w="4770" w:type="dxa"/>
            <w:tcBorders>
              <w:top w:val="single" w:sz="4" w:space="0" w:color="auto"/>
              <w:left w:val="single" w:sz="6" w:space="0" w:color="auto"/>
              <w:bottom w:val="single" w:sz="4" w:space="0" w:color="auto"/>
            </w:tcBorders>
          </w:tcPr>
          <w:p w14:paraId="5E5043B2" w14:textId="77777777" w:rsidR="00EF1AD9" w:rsidRPr="00501B79" w:rsidRDefault="00EF1AD9" w:rsidP="002430B8">
            <w:pPr>
              <w:spacing w:after="0"/>
              <w:ind w:right="6"/>
              <w:jc w:val="both"/>
              <w:rPr>
                <w:rFonts w:ascii="Book Antiqua" w:hAnsi="Book Antiqua" w:cs="Calibri"/>
              </w:rPr>
            </w:pPr>
            <w:r w:rsidRPr="00501B79">
              <w:rPr>
                <w:rFonts w:ascii="Book Antiqua" w:hAnsi="Book Antiqua" w:cs="Calibri"/>
              </w:rPr>
              <w:t>Capacity in which the Contract was undertaken (Check One)</w:t>
            </w:r>
          </w:p>
        </w:tc>
        <w:tc>
          <w:tcPr>
            <w:tcW w:w="3510" w:type="dxa"/>
            <w:tcBorders>
              <w:top w:val="single" w:sz="4" w:space="0" w:color="auto"/>
              <w:left w:val="single" w:sz="6" w:space="0" w:color="auto"/>
              <w:bottom w:val="single" w:sz="4" w:space="0" w:color="auto"/>
              <w:right w:val="single" w:sz="4" w:space="0" w:color="auto"/>
            </w:tcBorders>
          </w:tcPr>
          <w:p w14:paraId="4841ED63" w14:textId="77777777" w:rsidR="00EF1AD9" w:rsidRPr="00501B79" w:rsidRDefault="00EF1AD9" w:rsidP="00FD1E7C">
            <w:pPr>
              <w:spacing w:after="0"/>
              <w:ind w:left="264" w:right="6" w:hanging="264"/>
              <w:jc w:val="both"/>
              <w:rPr>
                <w:rFonts w:ascii="Book Antiqua" w:hAnsi="Book Antiqua" w:cs="Calibri"/>
              </w:rPr>
            </w:pPr>
            <w:r>
              <w:rPr>
                <w:noProof/>
              </w:rPr>
              <mc:AlternateContent>
                <mc:Choice Requires="wps">
                  <w:drawing>
                    <wp:anchor distT="0" distB="0" distL="114300" distR="114300" simplePos="0" relativeHeight="251655168" behindDoc="0" locked="0" layoutInCell="1" allowOverlap="1" wp14:anchorId="08BAE415" wp14:editId="04CC9D13">
                      <wp:simplePos x="0" y="0"/>
                      <wp:positionH relativeFrom="column">
                        <wp:posOffset>20955</wp:posOffset>
                      </wp:positionH>
                      <wp:positionV relativeFrom="paragraph">
                        <wp:posOffset>27940</wp:posOffset>
                      </wp:positionV>
                      <wp:extent cx="75565" cy="91440"/>
                      <wp:effectExtent l="0" t="0" r="19685" b="22860"/>
                      <wp:wrapNone/>
                      <wp:docPr id="1991812674" name="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565" cy="914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w:pict w14:anchorId="6A2822D8">
                    <v:rect id="Rectangle 35" style="position:absolute;margin-left:1.65pt;margin-top:2.2pt;width:5.95pt;height:7.2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w14:anchorId="3F8685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"/>
                  </w:pict>
                </mc:Fallback>
              </mc:AlternateContent>
            </w:r>
            <w:r w:rsidRPr="00501B79">
              <w:rPr>
                <w:rFonts w:ascii="Book Antiqua" w:hAnsi="Book Antiqua" w:cs="Calibri"/>
              </w:rPr>
              <w:t xml:space="preserve">    Prime Contractor</w:t>
            </w:r>
          </w:p>
          <w:p w14:paraId="243CD41F" w14:textId="77777777" w:rsidR="00EF1AD9" w:rsidRPr="00501B79" w:rsidRDefault="00EF1AD9" w:rsidP="00FD1E7C">
            <w:pPr>
              <w:spacing w:after="0"/>
              <w:ind w:right="6"/>
              <w:jc w:val="both"/>
              <w:rPr>
                <w:rFonts w:ascii="Book Antiqua" w:hAnsi="Book Antiqua" w:cs="Calibri"/>
              </w:rPr>
            </w:pPr>
            <w:r>
              <w:rPr>
                <w:noProof/>
              </w:rPr>
              <mc:AlternateContent>
                <mc:Choice Requires="wps">
                  <w:drawing>
                    <wp:anchor distT="0" distB="0" distL="114300" distR="114300" simplePos="0" relativeHeight="251657216" behindDoc="0" locked="0" layoutInCell="1" allowOverlap="1" wp14:anchorId="38B29228" wp14:editId="359DE179">
                      <wp:simplePos x="0" y="0"/>
                      <wp:positionH relativeFrom="column">
                        <wp:posOffset>16510</wp:posOffset>
                      </wp:positionH>
                      <wp:positionV relativeFrom="paragraph">
                        <wp:posOffset>59690</wp:posOffset>
                      </wp:positionV>
                      <wp:extent cx="75565" cy="91440"/>
                      <wp:effectExtent l="0" t="0" r="19685" b="22860"/>
                      <wp:wrapNone/>
                      <wp:docPr id="1287740668" name="Rectangl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565" cy="914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w:pict w14:anchorId="15377E72">
                    <v:rect id="Rectangle 33" style="position:absolute;margin-left:1.3pt;margin-top:4.7pt;width:5.95pt;height:7.2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w14:anchorId="7791FA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"/>
                  </w:pict>
                </mc:Fallback>
              </mc:AlternateContent>
            </w:r>
            <w:r w:rsidRPr="00501B79">
              <w:rPr>
                <w:rFonts w:ascii="Book Antiqua" w:hAnsi="Book Antiqua" w:cs="Calibri"/>
              </w:rPr>
              <w:t xml:space="preserve">     Subcontractor</w:t>
            </w:r>
          </w:p>
          <w:p w14:paraId="4CA264FB" w14:textId="77777777" w:rsidR="00EF1AD9" w:rsidRPr="00501B79" w:rsidRDefault="00EF1AD9" w:rsidP="00FD1E7C">
            <w:pPr>
              <w:spacing w:after="0"/>
              <w:jc w:val="both"/>
              <w:rPr>
                <w:rFonts w:ascii="Book Antiqua" w:hAnsi="Book Antiqua" w:cs="Calibri"/>
              </w:rPr>
            </w:pPr>
            <w:r w:rsidRPr="00501B79">
              <w:rPr>
                <w:rFonts w:ascii="Book Antiqua" w:hAnsi="Book Antiqua" w:cs="Calibri"/>
                <w:b/>
                <w:bCs/>
              </w:rPr>
              <w:t xml:space="preserve">     (Tick whichever is applicable)</w:t>
            </w:r>
          </w:p>
        </w:tc>
      </w:tr>
      <w:tr w:rsidR="00EF1AD9" w:rsidRPr="00501B79" w14:paraId="2D2D5BB0" w14:textId="77777777" w:rsidTr="00FD1E7C">
        <w:trPr>
          <w:cantSplit/>
          <w:trHeight w:val="363"/>
        </w:trPr>
        <w:tc>
          <w:tcPr>
            <w:tcW w:w="450" w:type="dxa"/>
            <w:tcBorders>
              <w:top w:val="single" w:sz="4" w:space="0" w:color="auto"/>
              <w:left w:val="single" w:sz="4" w:space="0" w:color="auto"/>
              <w:bottom w:val="single" w:sz="4" w:space="0" w:color="auto"/>
            </w:tcBorders>
          </w:tcPr>
          <w:p w14:paraId="240B663E" w14:textId="5BFFD979" w:rsidR="00EF1AD9" w:rsidRPr="00501B79" w:rsidRDefault="0004175A" w:rsidP="00FD1E7C">
            <w:pPr>
              <w:spacing w:after="0"/>
              <w:ind w:right="6"/>
              <w:jc w:val="center"/>
              <w:rPr>
                <w:rFonts w:ascii="Book Antiqua" w:hAnsi="Book Antiqua" w:cs="Calibri"/>
              </w:rPr>
            </w:pPr>
            <w:r>
              <w:rPr>
                <w:rFonts w:ascii="Book Antiqua" w:hAnsi="Book Antiqua" w:cs="Calibri"/>
              </w:rPr>
              <w:t>h</w:t>
            </w:r>
            <w:r w:rsidR="00EF1AD9" w:rsidRPr="00501B79">
              <w:rPr>
                <w:rFonts w:ascii="Book Antiqua" w:hAnsi="Book Antiqua" w:cs="Calibri"/>
              </w:rPr>
              <w:t>.</w:t>
            </w:r>
          </w:p>
        </w:tc>
        <w:tc>
          <w:tcPr>
            <w:tcW w:w="4770" w:type="dxa"/>
            <w:tcBorders>
              <w:top w:val="single" w:sz="4" w:space="0" w:color="auto"/>
              <w:left w:val="single" w:sz="6" w:space="0" w:color="auto"/>
              <w:bottom w:val="single" w:sz="4" w:space="0" w:color="auto"/>
            </w:tcBorders>
          </w:tcPr>
          <w:p w14:paraId="645E2998" w14:textId="77777777" w:rsidR="00EF1AD9" w:rsidRPr="00501B79" w:rsidRDefault="00EF1AD9" w:rsidP="002430B8">
            <w:pPr>
              <w:spacing w:after="0"/>
              <w:ind w:right="6"/>
              <w:jc w:val="both"/>
              <w:rPr>
                <w:rFonts w:ascii="Book Antiqua" w:hAnsi="Book Antiqua" w:cs="Calibri"/>
              </w:rPr>
            </w:pPr>
            <w:r w:rsidRPr="00501B79">
              <w:rPr>
                <w:rFonts w:ascii="Book Antiqua" w:hAnsi="Book Antiqua" w:cs="Calibri"/>
              </w:rPr>
              <w:t>Date of Completion of Contract</w:t>
            </w:r>
          </w:p>
        </w:tc>
        <w:tc>
          <w:tcPr>
            <w:tcW w:w="3510" w:type="dxa"/>
            <w:tcBorders>
              <w:top w:val="single" w:sz="4" w:space="0" w:color="auto"/>
              <w:left w:val="single" w:sz="6" w:space="0" w:color="auto"/>
              <w:bottom w:val="single" w:sz="4" w:space="0" w:color="auto"/>
              <w:right w:val="single" w:sz="4" w:space="0" w:color="auto"/>
            </w:tcBorders>
          </w:tcPr>
          <w:p w14:paraId="0B6E9A97" w14:textId="77777777" w:rsidR="00EF1AD9" w:rsidRPr="00501B79" w:rsidRDefault="00EF1AD9" w:rsidP="00FD1E7C">
            <w:pPr>
              <w:spacing w:after="0"/>
              <w:ind w:right="6"/>
              <w:jc w:val="both"/>
              <w:rPr>
                <w:rFonts w:ascii="Book Antiqua" w:hAnsi="Book Antiqua" w:cs="Calibri"/>
              </w:rPr>
            </w:pPr>
          </w:p>
        </w:tc>
      </w:tr>
      <w:tr w:rsidR="00EF1AD9" w:rsidRPr="00501B79" w14:paraId="6C8AFA07" w14:textId="77777777" w:rsidTr="00FD1E7C">
        <w:trPr>
          <w:cantSplit/>
          <w:trHeight w:val="738"/>
        </w:trPr>
        <w:tc>
          <w:tcPr>
            <w:tcW w:w="450" w:type="dxa"/>
            <w:tcBorders>
              <w:top w:val="single" w:sz="4" w:space="0" w:color="auto"/>
              <w:left w:val="single" w:sz="4" w:space="0" w:color="auto"/>
              <w:bottom w:val="single" w:sz="4" w:space="0" w:color="auto"/>
            </w:tcBorders>
          </w:tcPr>
          <w:p w14:paraId="402337B1" w14:textId="16462274" w:rsidR="00EF1AD9" w:rsidRPr="00501B79" w:rsidRDefault="0004175A" w:rsidP="00FD1E7C">
            <w:pPr>
              <w:spacing w:after="0"/>
              <w:ind w:right="6"/>
              <w:jc w:val="center"/>
              <w:rPr>
                <w:rFonts w:ascii="Book Antiqua" w:hAnsi="Book Antiqua" w:cs="Calibri"/>
              </w:rPr>
            </w:pPr>
            <w:proofErr w:type="spellStart"/>
            <w:r>
              <w:rPr>
                <w:rFonts w:ascii="Book Antiqua" w:hAnsi="Book Antiqua" w:cs="Calibri"/>
              </w:rPr>
              <w:t>i</w:t>
            </w:r>
            <w:proofErr w:type="spellEnd"/>
            <w:r w:rsidR="00EF1AD9" w:rsidRPr="00501B79">
              <w:rPr>
                <w:rFonts w:ascii="Book Antiqua" w:hAnsi="Book Antiqua" w:cs="Calibri"/>
              </w:rPr>
              <w:t>.</w:t>
            </w:r>
          </w:p>
        </w:tc>
        <w:tc>
          <w:tcPr>
            <w:tcW w:w="4770" w:type="dxa"/>
            <w:tcBorders>
              <w:top w:val="single" w:sz="4" w:space="0" w:color="auto"/>
              <w:left w:val="single" w:sz="6" w:space="0" w:color="auto"/>
              <w:bottom w:val="single" w:sz="4" w:space="0" w:color="auto"/>
            </w:tcBorders>
          </w:tcPr>
          <w:p w14:paraId="221C6974" w14:textId="77777777" w:rsidR="00EF1AD9" w:rsidRPr="00501B79" w:rsidRDefault="00EF1AD9" w:rsidP="002430B8">
            <w:pPr>
              <w:spacing w:after="0"/>
              <w:ind w:right="6"/>
              <w:jc w:val="both"/>
              <w:rPr>
                <w:rFonts w:ascii="Book Antiqua" w:hAnsi="Book Antiqua" w:cs="Calibri"/>
              </w:rPr>
            </w:pPr>
            <w:r w:rsidRPr="00501B79">
              <w:rPr>
                <w:rFonts w:ascii="Book Antiqua" w:hAnsi="Book Antiqua" w:cs="Calibri"/>
              </w:rPr>
              <w:t>Details of documents furnished in the Bid, in support of the aforesaid data/details/information</w:t>
            </w:r>
          </w:p>
        </w:tc>
        <w:tc>
          <w:tcPr>
            <w:tcW w:w="3510" w:type="dxa"/>
            <w:tcBorders>
              <w:top w:val="single" w:sz="4" w:space="0" w:color="auto"/>
              <w:left w:val="single" w:sz="6" w:space="0" w:color="auto"/>
              <w:bottom w:val="single" w:sz="4" w:space="0" w:color="auto"/>
              <w:right w:val="single" w:sz="4" w:space="0" w:color="auto"/>
            </w:tcBorders>
          </w:tcPr>
          <w:p w14:paraId="37064D0D" w14:textId="77777777" w:rsidR="00EF1AD9" w:rsidRPr="00501B79" w:rsidRDefault="00EF1AD9" w:rsidP="00FD1E7C">
            <w:pPr>
              <w:spacing w:after="0"/>
              <w:ind w:right="6"/>
              <w:jc w:val="both"/>
              <w:rPr>
                <w:rFonts w:ascii="Book Antiqua" w:hAnsi="Book Antiqua" w:cs="Calibri"/>
              </w:rPr>
            </w:pPr>
            <w:r w:rsidRPr="00501B79">
              <w:rPr>
                <w:rFonts w:ascii="Book Antiqua" w:hAnsi="Book Antiqua" w:cs="Calibri"/>
              </w:rPr>
              <w:t xml:space="preserve">Yes/No </w:t>
            </w:r>
          </w:p>
          <w:p w14:paraId="07C6B143" w14:textId="77777777" w:rsidR="00EF1AD9" w:rsidRPr="00501B79" w:rsidRDefault="00EF1AD9" w:rsidP="00FD1E7C">
            <w:pPr>
              <w:spacing w:after="0"/>
              <w:ind w:right="6"/>
              <w:jc w:val="both"/>
              <w:rPr>
                <w:rFonts w:ascii="Book Antiqua" w:hAnsi="Book Antiqua" w:cs="Calibri"/>
              </w:rPr>
            </w:pPr>
            <w:r w:rsidRPr="00501B79">
              <w:rPr>
                <w:rFonts w:ascii="Book Antiqua" w:hAnsi="Book Antiqua" w:cs="Calibri"/>
                <w:b/>
                <w:bCs/>
              </w:rPr>
              <w:t>(Tick whichever is applicable)</w:t>
            </w:r>
          </w:p>
        </w:tc>
      </w:tr>
      <w:tr w:rsidR="00EF1AD9" w:rsidRPr="00501B79" w14:paraId="0E3289DC" w14:textId="77777777" w:rsidTr="00FD1E7C">
        <w:trPr>
          <w:cantSplit/>
          <w:trHeight w:val="738"/>
        </w:trPr>
        <w:tc>
          <w:tcPr>
            <w:tcW w:w="450" w:type="dxa"/>
            <w:tcBorders>
              <w:top w:val="single" w:sz="4" w:space="0" w:color="auto"/>
              <w:left w:val="single" w:sz="4" w:space="0" w:color="auto"/>
              <w:bottom w:val="single" w:sz="4" w:space="0" w:color="auto"/>
            </w:tcBorders>
          </w:tcPr>
          <w:p w14:paraId="2AA6E291" w14:textId="11C4B643" w:rsidR="00EF1AD9" w:rsidRPr="00501B79" w:rsidRDefault="0004175A" w:rsidP="00FD1E7C">
            <w:pPr>
              <w:spacing w:after="0"/>
              <w:ind w:right="6"/>
              <w:jc w:val="center"/>
              <w:rPr>
                <w:rFonts w:ascii="Book Antiqua" w:hAnsi="Book Antiqua" w:cs="Calibri"/>
              </w:rPr>
            </w:pPr>
            <w:r>
              <w:rPr>
                <w:rFonts w:ascii="Book Antiqua" w:hAnsi="Book Antiqua" w:cs="Calibri"/>
              </w:rPr>
              <w:t>j</w:t>
            </w:r>
            <w:r w:rsidR="00EF1AD9" w:rsidRPr="00501B79">
              <w:rPr>
                <w:rFonts w:ascii="Book Antiqua" w:hAnsi="Book Antiqua" w:cs="Calibri"/>
              </w:rPr>
              <w:t>.</w:t>
            </w:r>
          </w:p>
        </w:tc>
        <w:tc>
          <w:tcPr>
            <w:tcW w:w="4770" w:type="dxa"/>
            <w:tcBorders>
              <w:top w:val="single" w:sz="4" w:space="0" w:color="auto"/>
              <w:left w:val="single" w:sz="6" w:space="0" w:color="auto"/>
              <w:bottom w:val="single" w:sz="4" w:space="0" w:color="auto"/>
            </w:tcBorders>
          </w:tcPr>
          <w:p w14:paraId="5F4EB09C" w14:textId="77777777" w:rsidR="00EF1AD9" w:rsidRPr="00501B79" w:rsidRDefault="00EF1AD9" w:rsidP="002430B8">
            <w:pPr>
              <w:spacing w:after="0"/>
              <w:ind w:right="6"/>
              <w:jc w:val="both"/>
              <w:rPr>
                <w:rFonts w:ascii="Book Antiqua" w:hAnsi="Book Antiqua" w:cs="Calibri"/>
              </w:rPr>
            </w:pPr>
            <w:r w:rsidRPr="00501B79">
              <w:rPr>
                <w:rFonts w:ascii="Book Antiqua" w:hAnsi="Book Antiqua" w:cs="Calibri"/>
              </w:rPr>
              <w:t>Certificate from client for satisfactory completion of contract as above is furnished in the Bid</w:t>
            </w:r>
          </w:p>
        </w:tc>
        <w:tc>
          <w:tcPr>
            <w:tcW w:w="3510" w:type="dxa"/>
            <w:tcBorders>
              <w:top w:val="single" w:sz="4" w:space="0" w:color="auto"/>
              <w:left w:val="single" w:sz="6" w:space="0" w:color="auto"/>
              <w:bottom w:val="single" w:sz="4" w:space="0" w:color="auto"/>
              <w:right w:val="single" w:sz="4" w:space="0" w:color="auto"/>
            </w:tcBorders>
          </w:tcPr>
          <w:p w14:paraId="68DA4C00" w14:textId="77777777" w:rsidR="00EF1AD9" w:rsidRPr="00501B79" w:rsidRDefault="00EF1AD9" w:rsidP="00FD1E7C">
            <w:pPr>
              <w:spacing w:after="0"/>
              <w:ind w:right="6"/>
              <w:jc w:val="both"/>
              <w:rPr>
                <w:rFonts w:ascii="Book Antiqua" w:hAnsi="Book Antiqua" w:cs="Calibri"/>
              </w:rPr>
            </w:pPr>
            <w:r w:rsidRPr="00501B79">
              <w:rPr>
                <w:rFonts w:ascii="Book Antiqua" w:hAnsi="Book Antiqua" w:cs="Calibri"/>
              </w:rPr>
              <w:t>Yes/No</w:t>
            </w:r>
          </w:p>
          <w:p w14:paraId="19A29B75" w14:textId="77777777" w:rsidR="00EF1AD9" w:rsidRPr="00501B79" w:rsidRDefault="00EF1AD9" w:rsidP="00FD1E7C">
            <w:pPr>
              <w:spacing w:after="0"/>
              <w:ind w:right="6"/>
              <w:jc w:val="both"/>
              <w:rPr>
                <w:rFonts w:ascii="Book Antiqua" w:hAnsi="Book Antiqua" w:cs="Calibri"/>
              </w:rPr>
            </w:pPr>
            <w:r w:rsidRPr="00501B79">
              <w:rPr>
                <w:rFonts w:ascii="Book Antiqua" w:hAnsi="Book Antiqua" w:cs="Calibri"/>
                <w:b/>
                <w:bCs/>
              </w:rPr>
              <w:t xml:space="preserve"> (Tick whichever is applicable)</w:t>
            </w:r>
          </w:p>
        </w:tc>
      </w:tr>
    </w:tbl>
    <w:p w14:paraId="43DF72CC" w14:textId="77777777" w:rsidR="00EF1AD9" w:rsidRPr="00501B79" w:rsidRDefault="00EF1AD9" w:rsidP="00EF1AD9">
      <w:pPr>
        <w:spacing w:after="0"/>
        <w:jc w:val="both"/>
        <w:rPr>
          <w:rFonts w:ascii="Book Antiqua" w:hAnsi="Book Antiqua" w:cs="Calibri"/>
        </w:rPr>
      </w:pPr>
    </w:p>
    <w:p w14:paraId="6E43C696" w14:textId="77777777" w:rsidR="00EF1AD9" w:rsidRPr="00501B79" w:rsidRDefault="00EF1AD9" w:rsidP="00EF1AD9">
      <w:pPr>
        <w:spacing w:after="0"/>
        <w:jc w:val="both"/>
        <w:rPr>
          <w:rFonts w:ascii="Book Antiqua" w:hAnsi="Book Antiqua" w:cs="Calibri"/>
        </w:rPr>
      </w:pPr>
      <w:r w:rsidRPr="00501B79">
        <w:rPr>
          <w:rFonts w:ascii="Book Antiqua" w:hAnsi="Book Antiqua" w:cs="Calibri"/>
        </w:rPr>
        <w:t>2.0</w:t>
      </w:r>
      <w:r w:rsidRPr="00501B79">
        <w:rPr>
          <w:rFonts w:ascii="Book Antiqua" w:hAnsi="Book Antiqua" w:cs="Calibri"/>
        </w:rPr>
        <w:tab/>
      </w:r>
      <w:r w:rsidRPr="00501B79">
        <w:rPr>
          <w:rFonts w:ascii="Book Antiqua" w:hAnsi="Book Antiqua" w:cs="Calibri"/>
          <w:b/>
          <w:bCs/>
        </w:rPr>
        <w:t>FINANCIAL POSITION:</w:t>
      </w:r>
    </w:p>
    <w:p w14:paraId="39265776" w14:textId="77777777" w:rsidR="00EF1AD9" w:rsidRPr="00501B79" w:rsidRDefault="00EF1AD9" w:rsidP="00EF1AD9">
      <w:pPr>
        <w:spacing w:after="0"/>
        <w:ind w:left="1080" w:hanging="1080"/>
        <w:jc w:val="center"/>
        <w:rPr>
          <w:rFonts w:ascii="Book Antiqua" w:hAnsi="Book Antiqua" w:cs="Arial"/>
          <w:b/>
          <w:bCs/>
          <w:lang w:val="en-GB"/>
        </w:rPr>
      </w:pPr>
    </w:p>
    <w:p w14:paraId="0EF62429" w14:textId="20A00412" w:rsidR="00EF1AD9" w:rsidRPr="00501B79" w:rsidRDefault="00EF1AD9" w:rsidP="00EF1AD9">
      <w:pPr>
        <w:spacing w:after="0"/>
        <w:ind w:left="720" w:hanging="720"/>
        <w:jc w:val="both"/>
        <w:rPr>
          <w:rFonts w:ascii="Book Antiqua" w:hAnsi="Book Antiqua" w:cs="Calibri"/>
        </w:rPr>
      </w:pPr>
      <w:r w:rsidRPr="00501B79">
        <w:rPr>
          <w:rFonts w:ascii="Book Antiqua" w:hAnsi="Book Antiqua" w:cs="Calibri"/>
        </w:rPr>
        <w:tab/>
        <w:t xml:space="preserve">In support of its ‘Financial Position’, the </w:t>
      </w:r>
      <w:r w:rsidR="00B07CEF">
        <w:rPr>
          <w:rFonts w:ascii="Book Antiqua" w:hAnsi="Book Antiqua" w:cs="Calibri"/>
        </w:rPr>
        <w:t xml:space="preserve">Applicant / </w:t>
      </w:r>
      <w:r w:rsidRPr="00501B79">
        <w:rPr>
          <w:rFonts w:ascii="Book Antiqua" w:hAnsi="Book Antiqua" w:cs="Calibri"/>
        </w:rPr>
        <w:t>Bidder must provide the relevant information, along with documentary evidence, in the following format:</w:t>
      </w:r>
    </w:p>
    <w:p w14:paraId="13D5E7A7" w14:textId="77777777" w:rsidR="00EF1AD9" w:rsidRPr="00501B79" w:rsidRDefault="00EF1AD9" w:rsidP="00EF1AD9">
      <w:pPr>
        <w:spacing w:after="0"/>
        <w:rPr>
          <w:rFonts w:ascii="Book Antiqua" w:hAnsi="Book Antiqua" w:cs="Calibri"/>
        </w:rPr>
      </w:pPr>
    </w:p>
    <w:tbl>
      <w:tblPr>
        <w:tblW w:w="8352" w:type="dxa"/>
        <w:tblInd w:w="816" w:type="dxa"/>
        <w:tblLayout w:type="fixed"/>
        <w:tblCellMar>
          <w:left w:w="96" w:type="dxa"/>
          <w:right w:w="96" w:type="dxa"/>
        </w:tblCellMar>
        <w:tblLook w:val="0000" w:firstRow="0" w:lastRow="0" w:firstColumn="0" w:lastColumn="0" w:noHBand="0" w:noVBand="0"/>
      </w:tblPr>
      <w:tblGrid>
        <w:gridCol w:w="720"/>
        <w:gridCol w:w="4140"/>
        <w:gridCol w:w="3492"/>
      </w:tblGrid>
      <w:tr w:rsidR="00EF1AD9" w:rsidRPr="00501B79" w14:paraId="6ADA3759" w14:textId="77777777" w:rsidTr="00FD1E7C">
        <w:trPr>
          <w:cantSplit/>
          <w:trHeight w:val="402"/>
        </w:trPr>
        <w:tc>
          <w:tcPr>
            <w:tcW w:w="8352" w:type="dxa"/>
            <w:gridSpan w:val="3"/>
            <w:tcBorders>
              <w:top w:val="single" w:sz="6" w:space="0" w:color="auto"/>
              <w:left w:val="single" w:sz="6" w:space="0" w:color="auto"/>
              <w:bottom w:val="single" w:sz="6" w:space="0" w:color="auto"/>
              <w:right w:val="single" w:sz="6" w:space="0" w:color="auto"/>
            </w:tcBorders>
          </w:tcPr>
          <w:p w14:paraId="1024B256" w14:textId="77777777" w:rsidR="00EF1AD9" w:rsidRPr="00501B79" w:rsidRDefault="00EF1AD9" w:rsidP="00FD1E7C">
            <w:pPr>
              <w:tabs>
                <w:tab w:val="left" w:pos="-1128"/>
                <w:tab w:val="left" w:pos="198"/>
              </w:tabs>
              <w:spacing w:after="0"/>
              <w:ind w:right="6"/>
              <w:rPr>
                <w:rFonts w:ascii="Book Antiqua" w:hAnsi="Book Antiqua" w:cs="Calibri"/>
                <w:b/>
                <w:bCs/>
              </w:rPr>
            </w:pPr>
            <w:r w:rsidRPr="00501B79">
              <w:rPr>
                <w:rFonts w:ascii="Book Antiqua" w:hAnsi="Book Antiqua" w:cs="Calibri"/>
                <w:b/>
                <w:bCs/>
              </w:rPr>
              <w:t>A.      Average Annual Turnover details:</w:t>
            </w:r>
          </w:p>
        </w:tc>
      </w:tr>
      <w:tr w:rsidR="00EF1AD9" w:rsidRPr="00501B79" w14:paraId="114A6DB0" w14:textId="77777777" w:rsidTr="00FD1E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720" w:type="dxa"/>
          </w:tcPr>
          <w:p w14:paraId="508A54AE" w14:textId="77777777" w:rsidR="00EF1AD9" w:rsidRPr="00501B79" w:rsidRDefault="00EF1AD9" w:rsidP="00FD1E7C">
            <w:pPr>
              <w:tabs>
                <w:tab w:val="left" w:pos="-1128"/>
                <w:tab w:val="left" w:pos="720"/>
              </w:tabs>
              <w:spacing w:after="0"/>
              <w:ind w:right="6"/>
              <w:jc w:val="center"/>
              <w:rPr>
                <w:rFonts w:ascii="Book Antiqua" w:hAnsi="Book Antiqua" w:cs="Calibri"/>
              </w:rPr>
            </w:pPr>
            <w:r w:rsidRPr="00501B79">
              <w:rPr>
                <w:rFonts w:ascii="Book Antiqua" w:hAnsi="Book Antiqua" w:cs="Calibri"/>
              </w:rPr>
              <w:t>Sl. No.</w:t>
            </w:r>
          </w:p>
        </w:tc>
        <w:tc>
          <w:tcPr>
            <w:tcW w:w="4140" w:type="dxa"/>
          </w:tcPr>
          <w:p w14:paraId="65DF8115" w14:textId="77777777" w:rsidR="00EF1AD9" w:rsidRPr="00501B79" w:rsidRDefault="00EF1AD9" w:rsidP="00FD1E7C">
            <w:pPr>
              <w:tabs>
                <w:tab w:val="left" w:pos="-1128"/>
                <w:tab w:val="left" w:pos="720"/>
              </w:tabs>
              <w:spacing w:after="0"/>
              <w:ind w:right="6"/>
              <w:jc w:val="both"/>
              <w:rPr>
                <w:rFonts w:ascii="Book Antiqua" w:hAnsi="Book Antiqua" w:cs="Calibri"/>
                <w:b/>
                <w:bCs/>
              </w:rPr>
            </w:pPr>
            <w:r w:rsidRPr="00501B79">
              <w:rPr>
                <w:rFonts w:ascii="Book Antiqua" w:hAnsi="Book Antiqua" w:cs="Calibri"/>
                <w:b/>
                <w:bCs/>
              </w:rPr>
              <w:t>Financial year</w:t>
            </w:r>
          </w:p>
        </w:tc>
        <w:tc>
          <w:tcPr>
            <w:tcW w:w="3492" w:type="dxa"/>
          </w:tcPr>
          <w:p w14:paraId="4A67F5B8" w14:textId="77777777" w:rsidR="00EF1AD9" w:rsidRPr="00501B79" w:rsidRDefault="00EF1AD9" w:rsidP="00FD1E7C">
            <w:pPr>
              <w:pStyle w:val="Heading9"/>
              <w:rPr>
                <w:rFonts w:ascii="Book Antiqua" w:hAnsi="Book Antiqua" w:cs="Calibri"/>
                <w:i/>
                <w:iCs/>
              </w:rPr>
            </w:pPr>
            <w:r w:rsidRPr="00501B79">
              <w:rPr>
                <w:rFonts w:ascii="Book Antiqua" w:hAnsi="Book Antiqua" w:cs="Calibri"/>
              </w:rPr>
              <w:t>Annual turnover in Rs. Lakhs</w:t>
            </w:r>
          </w:p>
        </w:tc>
      </w:tr>
      <w:tr w:rsidR="00EF1AD9" w:rsidRPr="00501B79" w14:paraId="259C2371" w14:textId="77777777" w:rsidTr="00FD1E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720" w:type="dxa"/>
          </w:tcPr>
          <w:p w14:paraId="6F5EA43E" w14:textId="77777777" w:rsidR="00EF1AD9" w:rsidRPr="00501B79" w:rsidRDefault="00EF1AD9" w:rsidP="00FD1E7C">
            <w:pPr>
              <w:tabs>
                <w:tab w:val="left" w:pos="-1128"/>
                <w:tab w:val="left" w:pos="720"/>
              </w:tabs>
              <w:spacing w:after="0"/>
              <w:ind w:right="6"/>
              <w:jc w:val="both"/>
              <w:rPr>
                <w:rFonts w:ascii="Book Antiqua" w:hAnsi="Book Antiqua" w:cs="Calibri"/>
              </w:rPr>
            </w:pPr>
            <w:r w:rsidRPr="00501B79">
              <w:rPr>
                <w:rFonts w:ascii="Book Antiqua" w:hAnsi="Book Antiqua" w:cs="Calibri"/>
              </w:rPr>
              <w:t>1</w:t>
            </w:r>
          </w:p>
        </w:tc>
        <w:tc>
          <w:tcPr>
            <w:tcW w:w="4140" w:type="dxa"/>
          </w:tcPr>
          <w:p w14:paraId="1CCFDE47" w14:textId="77777777" w:rsidR="00EF1AD9" w:rsidRPr="00501B79" w:rsidRDefault="00EF1AD9" w:rsidP="00FD1E7C">
            <w:pPr>
              <w:tabs>
                <w:tab w:val="left" w:pos="-1128"/>
                <w:tab w:val="left" w:pos="720"/>
              </w:tabs>
              <w:spacing w:after="0"/>
              <w:ind w:right="6"/>
              <w:jc w:val="both"/>
              <w:rPr>
                <w:rFonts w:ascii="Book Antiqua" w:hAnsi="Book Antiqua" w:cs="Calibri"/>
                <w:b/>
                <w:bCs/>
              </w:rPr>
            </w:pPr>
          </w:p>
        </w:tc>
        <w:tc>
          <w:tcPr>
            <w:tcW w:w="3492" w:type="dxa"/>
          </w:tcPr>
          <w:p w14:paraId="6D8F1817" w14:textId="77777777" w:rsidR="00EF1AD9" w:rsidRPr="00501B79" w:rsidRDefault="00EF1AD9" w:rsidP="00FD1E7C">
            <w:pPr>
              <w:tabs>
                <w:tab w:val="left" w:pos="-1128"/>
                <w:tab w:val="left" w:pos="720"/>
              </w:tabs>
              <w:spacing w:after="0"/>
              <w:ind w:right="6"/>
              <w:jc w:val="both"/>
              <w:rPr>
                <w:rFonts w:ascii="Book Antiqua" w:hAnsi="Book Antiqua" w:cs="Calibri"/>
                <w:b/>
                <w:bCs/>
              </w:rPr>
            </w:pPr>
          </w:p>
        </w:tc>
      </w:tr>
      <w:tr w:rsidR="00EF1AD9" w:rsidRPr="00501B79" w14:paraId="35A86A22" w14:textId="77777777" w:rsidTr="00FD1E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720" w:type="dxa"/>
          </w:tcPr>
          <w:p w14:paraId="72086DE7" w14:textId="77777777" w:rsidR="00EF1AD9" w:rsidRPr="00501B79" w:rsidRDefault="00EF1AD9" w:rsidP="00FD1E7C">
            <w:pPr>
              <w:tabs>
                <w:tab w:val="left" w:pos="-1128"/>
                <w:tab w:val="left" w:pos="720"/>
              </w:tabs>
              <w:spacing w:after="0"/>
              <w:ind w:right="6"/>
              <w:jc w:val="both"/>
              <w:rPr>
                <w:rFonts w:ascii="Book Antiqua" w:hAnsi="Book Antiqua" w:cs="Calibri"/>
              </w:rPr>
            </w:pPr>
            <w:r w:rsidRPr="00501B79">
              <w:rPr>
                <w:rFonts w:ascii="Book Antiqua" w:hAnsi="Book Antiqua" w:cs="Calibri"/>
              </w:rPr>
              <w:t>2</w:t>
            </w:r>
          </w:p>
        </w:tc>
        <w:tc>
          <w:tcPr>
            <w:tcW w:w="4140" w:type="dxa"/>
          </w:tcPr>
          <w:p w14:paraId="486D3E8A" w14:textId="77777777" w:rsidR="00EF1AD9" w:rsidRPr="00501B79" w:rsidRDefault="00EF1AD9" w:rsidP="00FD1E7C">
            <w:pPr>
              <w:tabs>
                <w:tab w:val="left" w:pos="-1128"/>
                <w:tab w:val="left" w:pos="720"/>
              </w:tabs>
              <w:spacing w:after="0"/>
              <w:ind w:right="6"/>
              <w:jc w:val="both"/>
              <w:rPr>
                <w:rFonts w:ascii="Book Antiqua" w:hAnsi="Book Antiqua" w:cs="Calibri"/>
                <w:b/>
                <w:bCs/>
              </w:rPr>
            </w:pPr>
          </w:p>
        </w:tc>
        <w:tc>
          <w:tcPr>
            <w:tcW w:w="3492" w:type="dxa"/>
          </w:tcPr>
          <w:p w14:paraId="22050548" w14:textId="77777777" w:rsidR="00EF1AD9" w:rsidRPr="00501B79" w:rsidRDefault="00EF1AD9" w:rsidP="00FD1E7C">
            <w:pPr>
              <w:tabs>
                <w:tab w:val="left" w:pos="-1128"/>
                <w:tab w:val="left" w:pos="720"/>
              </w:tabs>
              <w:spacing w:after="0"/>
              <w:ind w:right="6"/>
              <w:jc w:val="both"/>
              <w:rPr>
                <w:rFonts w:ascii="Book Antiqua" w:hAnsi="Book Antiqua" w:cs="Calibri"/>
                <w:b/>
                <w:bCs/>
              </w:rPr>
            </w:pPr>
          </w:p>
        </w:tc>
      </w:tr>
      <w:tr w:rsidR="00EF1AD9" w:rsidRPr="00501B79" w14:paraId="7C346F60" w14:textId="77777777" w:rsidTr="00FD1E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720" w:type="dxa"/>
          </w:tcPr>
          <w:p w14:paraId="18FC5F10" w14:textId="77777777" w:rsidR="00EF1AD9" w:rsidRPr="00501B79" w:rsidRDefault="00EF1AD9" w:rsidP="00FD1E7C">
            <w:pPr>
              <w:tabs>
                <w:tab w:val="left" w:pos="-1128"/>
                <w:tab w:val="left" w:pos="720"/>
              </w:tabs>
              <w:spacing w:after="0"/>
              <w:ind w:right="6"/>
              <w:jc w:val="both"/>
              <w:rPr>
                <w:rFonts w:ascii="Book Antiqua" w:hAnsi="Book Antiqua" w:cs="Calibri"/>
              </w:rPr>
            </w:pPr>
            <w:r w:rsidRPr="00501B79">
              <w:rPr>
                <w:rFonts w:ascii="Book Antiqua" w:hAnsi="Book Antiqua" w:cs="Calibri"/>
              </w:rPr>
              <w:t>3</w:t>
            </w:r>
          </w:p>
        </w:tc>
        <w:tc>
          <w:tcPr>
            <w:tcW w:w="4140" w:type="dxa"/>
          </w:tcPr>
          <w:p w14:paraId="24D7B1F2" w14:textId="77777777" w:rsidR="00EF1AD9" w:rsidRPr="00501B79" w:rsidRDefault="00EF1AD9" w:rsidP="00FD1E7C">
            <w:pPr>
              <w:tabs>
                <w:tab w:val="left" w:pos="-1128"/>
                <w:tab w:val="left" w:pos="720"/>
              </w:tabs>
              <w:spacing w:after="0"/>
              <w:ind w:right="6"/>
              <w:jc w:val="both"/>
              <w:rPr>
                <w:rFonts w:ascii="Book Antiqua" w:hAnsi="Book Antiqua" w:cs="Calibri"/>
                <w:b/>
                <w:bCs/>
              </w:rPr>
            </w:pPr>
          </w:p>
        </w:tc>
        <w:tc>
          <w:tcPr>
            <w:tcW w:w="3492" w:type="dxa"/>
          </w:tcPr>
          <w:p w14:paraId="01D24F2F" w14:textId="77777777" w:rsidR="00EF1AD9" w:rsidRPr="00501B79" w:rsidRDefault="00EF1AD9" w:rsidP="00FD1E7C">
            <w:pPr>
              <w:tabs>
                <w:tab w:val="left" w:pos="-1128"/>
                <w:tab w:val="left" w:pos="720"/>
              </w:tabs>
              <w:spacing w:after="0"/>
              <w:ind w:right="6"/>
              <w:jc w:val="both"/>
              <w:rPr>
                <w:rFonts w:ascii="Book Antiqua" w:hAnsi="Book Antiqua" w:cs="Calibri"/>
                <w:b/>
                <w:bCs/>
              </w:rPr>
            </w:pPr>
          </w:p>
        </w:tc>
      </w:tr>
      <w:tr w:rsidR="00EF1AD9" w:rsidRPr="00501B79" w14:paraId="4F2D6B8C" w14:textId="77777777" w:rsidTr="00FD1E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720" w:type="dxa"/>
          </w:tcPr>
          <w:p w14:paraId="02A1A3A7" w14:textId="77777777" w:rsidR="00EF1AD9" w:rsidRPr="00501B79" w:rsidRDefault="00EF1AD9" w:rsidP="00FD1E7C">
            <w:pPr>
              <w:tabs>
                <w:tab w:val="left" w:pos="-1128"/>
                <w:tab w:val="left" w:pos="720"/>
              </w:tabs>
              <w:spacing w:after="0"/>
              <w:ind w:right="6"/>
              <w:jc w:val="both"/>
              <w:rPr>
                <w:rFonts w:ascii="Book Antiqua" w:hAnsi="Book Antiqua" w:cs="Calibri"/>
              </w:rPr>
            </w:pPr>
            <w:r w:rsidRPr="00501B79">
              <w:rPr>
                <w:rFonts w:ascii="Book Antiqua" w:hAnsi="Book Antiqua" w:cs="Calibri"/>
              </w:rPr>
              <w:t>4</w:t>
            </w:r>
          </w:p>
        </w:tc>
        <w:tc>
          <w:tcPr>
            <w:tcW w:w="4140" w:type="dxa"/>
          </w:tcPr>
          <w:p w14:paraId="0E0FE5C2" w14:textId="77777777" w:rsidR="00EF1AD9" w:rsidRPr="00501B79" w:rsidRDefault="00EF1AD9" w:rsidP="00FD1E7C">
            <w:pPr>
              <w:tabs>
                <w:tab w:val="left" w:pos="-1128"/>
                <w:tab w:val="left" w:pos="720"/>
              </w:tabs>
              <w:spacing w:after="0"/>
              <w:ind w:right="6"/>
              <w:jc w:val="both"/>
              <w:rPr>
                <w:rFonts w:ascii="Book Antiqua" w:hAnsi="Book Antiqua" w:cs="Calibri"/>
                <w:b/>
                <w:bCs/>
              </w:rPr>
            </w:pPr>
          </w:p>
        </w:tc>
        <w:tc>
          <w:tcPr>
            <w:tcW w:w="3492" w:type="dxa"/>
          </w:tcPr>
          <w:p w14:paraId="12EDFDC7" w14:textId="77777777" w:rsidR="00EF1AD9" w:rsidRPr="00501B79" w:rsidRDefault="00EF1AD9" w:rsidP="00FD1E7C">
            <w:pPr>
              <w:tabs>
                <w:tab w:val="left" w:pos="-1128"/>
                <w:tab w:val="left" w:pos="720"/>
              </w:tabs>
              <w:spacing w:after="0"/>
              <w:ind w:right="6"/>
              <w:jc w:val="both"/>
              <w:rPr>
                <w:rFonts w:ascii="Book Antiqua" w:hAnsi="Book Antiqua" w:cs="Calibri"/>
                <w:b/>
                <w:bCs/>
              </w:rPr>
            </w:pPr>
          </w:p>
        </w:tc>
      </w:tr>
      <w:tr w:rsidR="00EF1AD9" w:rsidRPr="00501B79" w14:paraId="2218D3AA" w14:textId="77777777" w:rsidTr="00FD1E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720" w:type="dxa"/>
          </w:tcPr>
          <w:p w14:paraId="1C83B2CD" w14:textId="77777777" w:rsidR="00EF1AD9" w:rsidRPr="00501B79" w:rsidRDefault="00EF1AD9" w:rsidP="00FD1E7C">
            <w:pPr>
              <w:tabs>
                <w:tab w:val="left" w:pos="-1128"/>
                <w:tab w:val="left" w:pos="720"/>
              </w:tabs>
              <w:spacing w:after="0"/>
              <w:ind w:right="6"/>
              <w:jc w:val="both"/>
              <w:rPr>
                <w:rFonts w:ascii="Book Antiqua" w:hAnsi="Book Antiqua" w:cs="Calibri"/>
              </w:rPr>
            </w:pPr>
            <w:r w:rsidRPr="00501B79">
              <w:rPr>
                <w:rFonts w:ascii="Book Antiqua" w:hAnsi="Book Antiqua" w:cs="Calibri"/>
              </w:rPr>
              <w:t>5</w:t>
            </w:r>
          </w:p>
        </w:tc>
        <w:tc>
          <w:tcPr>
            <w:tcW w:w="4140" w:type="dxa"/>
          </w:tcPr>
          <w:p w14:paraId="036F2D41" w14:textId="77777777" w:rsidR="00EF1AD9" w:rsidRPr="00501B79" w:rsidRDefault="00EF1AD9" w:rsidP="00FD1E7C">
            <w:pPr>
              <w:tabs>
                <w:tab w:val="left" w:pos="-1128"/>
                <w:tab w:val="left" w:pos="720"/>
              </w:tabs>
              <w:spacing w:after="0"/>
              <w:ind w:right="6"/>
              <w:jc w:val="both"/>
              <w:rPr>
                <w:rFonts w:ascii="Book Antiqua" w:hAnsi="Book Antiqua" w:cs="Calibri"/>
                <w:b/>
                <w:bCs/>
              </w:rPr>
            </w:pPr>
          </w:p>
        </w:tc>
        <w:tc>
          <w:tcPr>
            <w:tcW w:w="3492" w:type="dxa"/>
          </w:tcPr>
          <w:p w14:paraId="5B27D4BA" w14:textId="77777777" w:rsidR="00EF1AD9" w:rsidRPr="00501B79" w:rsidRDefault="00EF1AD9" w:rsidP="00FD1E7C">
            <w:pPr>
              <w:tabs>
                <w:tab w:val="left" w:pos="-1128"/>
                <w:tab w:val="left" w:pos="720"/>
              </w:tabs>
              <w:spacing w:after="0"/>
              <w:ind w:right="6"/>
              <w:jc w:val="both"/>
              <w:rPr>
                <w:rFonts w:ascii="Book Antiqua" w:hAnsi="Book Antiqua" w:cs="Calibri"/>
                <w:b/>
                <w:bCs/>
              </w:rPr>
            </w:pPr>
          </w:p>
        </w:tc>
      </w:tr>
      <w:tr w:rsidR="00EF1AD9" w:rsidRPr="00501B79" w14:paraId="54F60D03" w14:textId="77777777" w:rsidTr="00FD1E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720" w:type="dxa"/>
          </w:tcPr>
          <w:p w14:paraId="2D7CF068" w14:textId="77777777" w:rsidR="00EF1AD9" w:rsidRPr="00501B79" w:rsidRDefault="00EF1AD9" w:rsidP="00FD1E7C">
            <w:pPr>
              <w:tabs>
                <w:tab w:val="left" w:pos="-1128"/>
                <w:tab w:val="left" w:pos="720"/>
              </w:tabs>
              <w:spacing w:after="0"/>
              <w:ind w:right="6"/>
              <w:jc w:val="both"/>
              <w:rPr>
                <w:rFonts w:ascii="Book Antiqua" w:hAnsi="Book Antiqua" w:cs="Calibri"/>
              </w:rPr>
            </w:pPr>
          </w:p>
        </w:tc>
        <w:tc>
          <w:tcPr>
            <w:tcW w:w="4140" w:type="dxa"/>
          </w:tcPr>
          <w:p w14:paraId="2D1FA2D8" w14:textId="77777777" w:rsidR="00EF1AD9" w:rsidRPr="00501B79" w:rsidRDefault="00EF1AD9" w:rsidP="00FD1E7C">
            <w:pPr>
              <w:tabs>
                <w:tab w:val="left" w:pos="-1128"/>
                <w:tab w:val="left" w:pos="720"/>
              </w:tabs>
              <w:spacing w:after="0"/>
              <w:ind w:right="6"/>
              <w:rPr>
                <w:rFonts w:ascii="Book Antiqua" w:hAnsi="Book Antiqua" w:cs="Calibri"/>
                <w:b/>
                <w:bCs/>
              </w:rPr>
            </w:pPr>
            <w:r w:rsidRPr="00501B79">
              <w:rPr>
                <w:rFonts w:ascii="Book Antiqua" w:hAnsi="Book Antiqua" w:cs="Calibri"/>
                <w:b/>
                <w:bCs/>
              </w:rPr>
              <w:t>Average annual turnover for best three years is:</w:t>
            </w:r>
          </w:p>
        </w:tc>
        <w:tc>
          <w:tcPr>
            <w:tcW w:w="3492" w:type="dxa"/>
          </w:tcPr>
          <w:p w14:paraId="31B702E0" w14:textId="77777777" w:rsidR="00EF1AD9" w:rsidRPr="00501B79" w:rsidRDefault="00EF1AD9" w:rsidP="00FD1E7C">
            <w:pPr>
              <w:tabs>
                <w:tab w:val="left" w:pos="-1128"/>
                <w:tab w:val="left" w:pos="720"/>
              </w:tabs>
              <w:spacing w:after="0"/>
              <w:ind w:right="6"/>
              <w:jc w:val="both"/>
              <w:rPr>
                <w:rFonts w:ascii="Book Antiqua" w:hAnsi="Book Antiqua" w:cs="Calibri"/>
                <w:b/>
                <w:bCs/>
              </w:rPr>
            </w:pPr>
          </w:p>
        </w:tc>
      </w:tr>
    </w:tbl>
    <w:p w14:paraId="7E5E0A6C" w14:textId="77777777" w:rsidR="00EF1AD9" w:rsidRPr="00501B79" w:rsidRDefault="00EF1AD9" w:rsidP="00EF1AD9">
      <w:pPr>
        <w:spacing w:after="0"/>
        <w:rPr>
          <w:rFonts w:ascii="Book Antiqua" w:hAnsi="Book Antiqua" w:cs="Calibri"/>
          <w:b/>
          <w:bCs/>
        </w:rPr>
      </w:pPr>
    </w:p>
    <w:p w14:paraId="78C2C55F" w14:textId="77777777" w:rsidR="00EF1AD9" w:rsidRPr="00501B79" w:rsidRDefault="00EF1AD9" w:rsidP="00EF1AD9">
      <w:pPr>
        <w:tabs>
          <w:tab w:val="left" w:pos="-1128"/>
          <w:tab w:val="left" w:pos="720"/>
        </w:tabs>
        <w:spacing w:after="0"/>
        <w:ind w:right="6"/>
        <w:jc w:val="both"/>
        <w:rPr>
          <w:rFonts w:ascii="Book Antiqua" w:hAnsi="Book Antiqua" w:cs="Calibri"/>
        </w:rPr>
      </w:pPr>
    </w:p>
    <w:p w14:paraId="77EFC794" w14:textId="77777777" w:rsidR="001C418A" w:rsidRPr="00DC5F65" w:rsidRDefault="001C418A" w:rsidP="001C418A">
      <w:pPr>
        <w:spacing w:after="240" w:line="240" w:lineRule="auto"/>
        <w:rPr>
          <w:rFonts w:ascii="Book Antiqua" w:hAnsi="Book Antiqua" w:cs="Times New Roman"/>
          <w:sz w:val="24"/>
          <w:szCs w:val="24"/>
        </w:rPr>
      </w:pPr>
      <w:r w:rsidRPr="00DC5F65">
        <w:rPr>
          <w:rFonts w:ascii="Book Antiqua" w:hAnsi="Book Antiqua" w:cs="Times New Roman"/>
          <w:sz w:val="24"/>
          <w:szCs w:val="24"/>
        </w:rPr>
        <w:t xml:space="preserve">Additional Information, if any:                                                         </w:t>
      </w:r>
    </w:p>
    <w:p w14:paraId="13B7D53C" w14:textId="77777777" w:rsidR="00EF1AD9" w:rsidRPr="00501B79" w:rsidRDefault="00EF1AD9" w:rsidP="00EF1AD9">
      <w:pPr>
        <w:pStyle w:val="Default"/>
        <w:ind w:left="-567" w:right="-846"/>
        <w:jc w:val="both"/>
        <w:rPr>
          <w:b/>
          <w:bCs/>
          <w:color w:val="FF0000"/>
          <w:sz w:val="22"/>
          <w:szCs w:val="22"/>
        </w:rPr>
      </w:pPr>
    </w:p>
    <w:p w14:paraId="3714A693" w14:textId="0060F93F" w:rsidR="00136A1D" w:rsidRPr="009E2B56" w:rsidRDefault="00136A1D" w:rsidP="009D3880">
      <w:pPr>
        <w:pStyle w:val="ListParagraph"/>
        <w:numPr>
          <w:ilvl w:val="0"/>
          <w:numId w:val="1"/>
        </w:numPr>
        <w:spacing w:after="0"/>
        <w:ind w:left="567" w:hanging="425"/>
        <w:rPr>
          <w:rFonts w:ascii="Book Antiqua" w:hAnsi="Book Antiqua" w:cs="Times New Roman"/>
          <w:sz w:val="24"/>
          <w:szCs w:val="24"/>
        </w:rPr>
      </w:pPr>
      <w:r w:rsidRPr="009E2B56">
        <w:rPr>
          <w:rFonts w:ascii="Book Antiqua" w:hAnsi="Book Antiqua" w:cs="Times New Roman"/>
          <w:sz w:val="24"/>
          <w:szCs w:val="24"/>
        </w:rPr>
        <w:t>Applicant Details:</w:t>
      </w:r>
    </w:p>
    <w:tbl>
      <w:tblPr>
        <w:tblW w:w="7995" w:type="dxa"/>
        <w:tblInd w:w="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15"/>
        <w:gridCol w:w="3780"/>
      </w:tblGrid>
      <w:tr w:rsidR="00136A1D" w:rsidRPr="009E2B56" w14:paraId="3E8EFF7E" w14:textId="77777777" w:rsidTr="00BE5A35">
        <w:trPr>
          <w:trHeight w:hRule="exact" w:val="685"/>
          <w:tblHeader/>
        </w:trPr>
        <w:tc>
          <w:tcPr>
            <w:tcW w:w="4215" w:type="dxa"/>
            <w:tcBorders>
              <w:top w:val="single" w:sz="4" w:space="0" w:color="auto"/>
              <w:left w:val="single" w:sz="4" w:space="0" w:color="auto"/>
              <w:bottom w:val="single" w:sz="4" w:space="0" w:color="auto"/>
              <w:right w:val="single" w:sz="4" w:space="0" w:color="auto"/>
            </w:tcBorders>
            <w:hideMark/>
          </w:tcPr>
          <w:p w14:paraId="77F2DBCE" w14:textId="77777777" w:rsidR="00136A1D" w:rsidRPr="009E2B56" w:rsidRDefault="00136A1D" w:rsidP="004628C8">
            <w:pPr>
              <w:pStyle w:val="BodyTextIndent"/>
              <w:spacing w:after="0"/>
              <w:ind w:left="-63" w:right="-63"/>
              <w:jc w:val="center"/>
              <w:rPr>
                <w:rFonts w:ascii="Book Antiqua" w:hAnsi="Book Antiqua" w:cs="Arial"/>
                <w:b/>
                <w:bCs/>
                <w:sz w:val="24"/>
                <w:szCs w:val="24"/>
              </w:rPr>
            </w:pPr>
            <w:r w:rsidRPr="009E2B56">
              <w:rPr>
                <w:rFonts w:ascii="Book Antiqua" w:hAnsi="Book Antiqua" w:cs="Arial"/>
                <w:b/>
                <w:bCs/>
                <w:sz w:val="24"/>
                <w:szCs w:val="24"/>
              </w:rPr>
              <w:t>Whether an MSE?</w:t>
            </w:r>
          </w:p>
          <w:p w14:paraId="2E473157" w14:textId="3AE77130" w:rsidR="00516945" w:rsidRPr="009E2B56" w:rsidRDefault="00516945" w:rsidP="004628C8">
            <w:pPr>
              <w:pStyle w:val="BodyTextIndent"/>
              <w:spacing w:after="0"/>
              <w:ind w:left="-63" w:right="-63"/>
              <w:jc w:val="center"/>
              <w:rPr>
                <w:rFonts w:ascii="Book Antiqua" w:hAnsi="Book Antiqua" w:cs="72"/>
                <w:b/>
                <w:bCs/>
                <w:sz w:val="24"/>
                <w:szCs w:val="24"/>
              </w:rPr>
            </w:pPr>
            <w:r w:rsidRPr="009E2B56">
              <w:rPr>
                <w:rFonts w:ascii="Book Antiqua" w:hAnsi="Book Antiqua" w:cs="72"/>
                <w:b/>
                <w:bCs/>
                <w:sz w:val="24"/>
                <w:szCs w:val="24"/>
              </w:rPr>
              <w:t>(Yes/No)</w:t>
            </w:r>
          </w:p>
        </w:tc>
        <w:tc>
          <w:tcPr>
            <w:tcW w:w="3780" w:type="dxa"/>
            <w:tcBorders>
              <w:top w:val="single" w:sz="4" w:space="0" w:color="auto"/>
              <w:left w:val="single" w:sz="4" w:space="0" w:color="auto"/>
              <w:bottom w:val="single" w:sz="4" w:space="0" w:color="auto"/>
              <w:right w:val="single" w:sz="4" w:space="0" w:color="auto"/>
            </w:tcBorders>
            <w:hideMark/>
          </w:tcPr>
          <w:p w14:paraId="06CF698E" w14:textId="082C26B1" w:rsidR="00136A1D" w:rsidRPr="009E2B56" w:rsidRDefault="00136A1D" w:rsidP="004628C8">
            <w:pPr>
              <w:pStyle w:val="BodyTextIndent"/>
              <w:spacing w:after="0"/>
              <w:ind w:left="-63" w:right="-63"/>
              <w:jc w:val="center"/>
              <w:rPr>
                <w:rFonts w:ascii="Book Antiqua" w:hAnsi="Book Antiqua" w:cs="Arial"/>
                <w:b/>
                <w:bCs/>
                <w:sz w:val="24"/>
                <w:szCs w:val="24"/>
              </w:rPr>
            </w:pPr>
            <w:r w:rsidRPr="009E2B56">
              <w:rPr>
                <w:rFonts w:ascii="Book Antiqua" w:hAnsi="Book Antiqua" w:cs="Arial"/>
                <w:b/>
                <w:bCs/>
                <w:sz w:val="24"/>
                <w:szCs w:val="24"/>
              </w:rPr>
              <w:t xml:space="preserve">Whether </w:t>
            </w:r>
            <w:r w:rsidR="007D799F" w:rsidRPr="009E2B56">
              <w:rPr>
                <w:rFonts w:ascii="Book Antiqua" w:hAnsi="Book Antiqua" w:cs="Arial"/>
                <w:b/>
                <w:bCs/>
                <w:sz w:val="24"/>
                <w:szCs w:val="24"/>
              </w:rPr>
              <w:t>a</w:t>
            </w:r>
            <w:r w:rsidRPr="009E2B56">
              <w:rPr>
                <w:rFonts w:ascii="Book Antiqua" w:hAnsi="Book Antiqua" w:cs="Arial"/>
                <w:b/>
                <w:bCs/>
                <w:sz w:val="24"/>
                <w:szCs w:val="24"/>
              </w:rPr>
              <w:t xml:space="preserve"> Start-up?</w:t>
            </w:r>
          </w:p>
          <w:p w14:paraId="7C3CAB92" w14:textId="5E11200F" w:rsidR="00516945" w:rsidRPr="009E2B56" w:rsidRDefault="00516945" w:rsidP="004628C8">
            <w:pPr>
              <w:pStyle w:val="BodyTextIndent"/>
              <w:spacing w:after="0"/>
              <w:ind w:left="-63" w:right="-63"/>
              <w:jc w:val="center"/>
              <w:rPr>
                <w:rFonts w:ascii="Book Antiqua" w:hAnsi="Book Antiqua" w:cs="72"/>
                <w:b/>
                <w:bCs/>
                <w:sz w:val="24"/>
                <w:szCs w:val="24"/>
              </w:rPr>
            </w:pPr>
            <w:r w:rsidRPr="009E2B56">
              <w:rPr>
                <w:rFonts w:ascii="Book Antiqua" w:hAnsi="Book Antiqua" w:cs="72"/>
                <w:b/>
                <w:bCs/>
                <w:sz w:val="24"/>
                <w:szCs w:val="24"/>
              </w:rPr>
              <w:t>(Yes/No)</w:t>
            </w:r>
          </w:p>
        </w:tc>
      </w:tr>
      <w:tr w:rsidR="00136A1D" w:rsidRPr="009E2B56" w14:paraId="2F8DF4AD" w14:textId="77777777" w:rsidTr="00A94E97">
        <w:trPr>
          <w:trHeight w:hRule="exact" w:val="415"/>
        </w:trPr>
        <w:tc>
          <w:tcPr>
            <w:tcW w:w="4215" w:type="dxa"/>
            <w:tcBorders>
              <w:top w:val="single" w:sz="4" w:space="0" w:color="auto"/>
              <w:left w:val="single" w:sz="4" w:space="0" w:color="auto"/>
              <w:bottom w:val="single" w:sz="4" w:space="0" w:color="auto"/>
              <w:right w:val="single" w:sz="4" w:space="0" w:color="auto"/>
            </w:tcBorders>
          </w:tcPr>
          <w:p w14:paraId="0EEC5D91" w14:textId="6C9A3049" w:rsidR="00136A1D" w:rsidRPr="009E2B56" w:rsidRDefault="00BE5A35" w:rsidP="004628C8">
            <w:pPr>
              <w:ind w:left="-72" w:right="-81"/>
              <w:jc w:val="center"/>
              <w:rPr>
                <w:rFonts w:ascii="Book Antiqua" w:hAnsi="Book Antiqua" w:cs="72"/>
                <w:iCs/>
                <w:sz w:val="24"/>
                <w:szCs w:val="24"/>
                <w:highlight w:val="yellow"/>
              </w:rPr>
            </w:pPr>
            <w:r w:rsidRPr="005A67B9">
              <w:rPr>
                <w:rFonts w:ascii="Book Antiqua" w:hAnsi="Book Antiqua" w:cs="72"/>
                <w:iCs/>
                <w:sz w:val="24"/>
                <w:szCs w:val="24"/>
              </w:rPr>
              <w:t xml:space="preserve">If Yes, please provide Udhyam details </w:t>
            </w:r>
          </w:p>
        </w:tc>
        <w:tc>
          <w:tcPr>
            <w:tcW w:w="3780" w:type="dxa"/>
            <w:tcBorders>
              <w:top w:val="single" w:sz="4" w:space="0" w:color="auto"/>
              <w:left w:val="single" w:sz="4" w:space="0" w:color="auto"/>
              <w:bottom w:val="single" w:sz="4" w:space="0" w:color="auto"/>
              <w:right w:val="single" w:sz="4" w:space="0" w:color="auto"/>
            </w:tcBorders>
          </w:tcPr>
          <w:p w14:paraId="1CCE4085" w14:textId="77777777" w:rsidR="00136A1D" w:rsidRPr="009E2B56" w:rsidRDefault="00136A1D" w:rsidP="004628C8">
            <w:pPr>
              <w:ind w:left="-72" w:right="-81"/>
              <w:jc w:val="center"/>
              <w:rPr>
                <w:rFonts w:ascii="Book Antiqua" w:hAnsi="Book Antiqua" w:cs="72"/>
                <w:iCs/>
                <w:sz w:val="24"/>
                <w:szCs w:val="24"/>
              </w:rPr>
            </w:pPr>
          </w:p>
        </w:tc>
      </w:tr>
    </w:tbl>
    <w:p w14:paraId="3BF2FCFD" w14:textId="77777777" w:rsidR="00136A1D" w:rsidRPr="009E2B56" w:rsidRDefault="002C0E8C" w:rsidP="00DC5F65">
      <w:pPr>
        <w:pStyle w:val="ListParagraph"/>
        <w:spacing w:after="240" w:line="240" w:lineRule="auto"/>
        <w:ind w:left="562"/>
        <w:contextualSpacing w:val="0"/>
        <w:rPr>
          <w:rFonts w:ascii="Book Antiqua" w:hAnsi="Book Antiqua" w:cs="Times New Roman"/>
          <w:sz w:val="24"/>
          <w:szCs w:val="24"/>
        </w:rPr>
      </w:pPr>
      <w:r w:rsidRPr="009E2B56">
        <w:rPr>
          <w:rFonts w:ascii="Book Antiqua" w:hAnsi="Book Antiqua" w:cs="Times New Roman"/>
          <w:sz w:val="24"/>
          <w:szCs w:val="24"/>
        </w:rPr>
        <w:t xml:space="preserve"> </w:t>
      </w:r>
    </w:p>
    <w:p w14:paraId="42B89686" w14:textId="102F20F5" w:rsidR="004B3A3A" w:rsidRPr="00DC5F65" w:rsidRDefault="004B3A3A" w:rsidP="00DC5F65">
      <w:pPr>
        <w:pStyle w:val="ListParagraph"/>
        <w:numPr>
          <w:ilvl w:val="0"/>
          <w:numId w:val="1"/>
        </w:numPr>
        <w:spacing w:after="240" w:line="240" w:lineRule="auto"/>
        <w:ind w:left="567" w:hanging="425"/>
        <w:contextualSpacing w:val="0"/>
        <w:jc w:val="both"/>
        <w:rPr>
          <w:rFonts w:ascii="Book Antiqua" w:hAnsi="Book Antiqua" w:cs="Times New Roman"/>
          <w:sz w:val="24"/>
          <w:szCs w:val="24"/>
        </w:rPr>
      </w:pPr>
      <w:r w:rsidRPr="009E2B56">
        <w:rPr>
          <w:rFonts w:ascii="Book Antiqua" w:hAnsi="Book Antiqua" w:cs="Times New Roman"/>
          <w:sz w:val="24"/>
          <w:szCs w:val="24"/>
        </w:rPr>
        <w:t xml:space="preserve">It is confirmed that all the requirements </w:t>
      </w:r>
      <w:r w:rsidR="003C30DC" w:rsidRPr="009E2B56">
        <w:rPr>
          <w:rFonts w:ascii="Book Antiqua" w:hAnsi="Book Antiqua" w:cs="Times New Roman"/>
          <w:sz w:val="24"/>
          <w:szCs w:val="24"/>
        </w:rPr>
        <w:t>of the</w:t>
      </w:r>
      <w:r w:rsidRPr="009E2B56">
        <w:rPr>
          <w:rFonts w:ascii="Book Antiqua" w:hAnsi="Book Antiqua" w:cs="Times New Roman"/>
          <w:sz w:val="24"/>
          <w:szCs w:val="24"/>
        </w:rPr>
        <w:t xml:space="preserve"> </w:t>
      </w:r>
      <w:r w:rsidR="006F19C4" w:rsidRPr="009E2B56">
        <w:rPr>
          <w:rFonts w:ascii="Book Antiqua" w:hAnsi="Book Antiqua" w:cs="Times New Roman"/>
          <w:sz w:val="24"/>
          <w:szCs w:val="24"/>
        </w:rPr>
        <w:t>E</w:t>
      </w:r>
      <w:r w:rsidR="01817853" w:rsidRPr="009E2B56">
        <w:rPr>
          <w:rFonts w:ascii="Book Antiqua" w:hAnsi="Book Antiqua" w:cs="Times New Roman"/>
          <w:sz w:val="24"/>
          <w:szCs w:val="24"/>
        </w:rPr>
        <w:t>o</w:t>
      </w:r>
      <w:r w:rsidR="006F19C4" w:rsidRPr="009E2B56">
        <w:rPr>
          <w:rFonts w:ascii="Book Antiqua" w:hAnsi="Book Antiqua" w:cs="Times New Roman"/>
          <w:sz w:val="24"/>
          <w:szCs w:val="24"/>
        </w:rPr>
        <w:t>I</w:t>
      </w:r>
      <w:r w:rsidRPr="009E2B56">
        <w:rPr>
          <w:rFonts w:ascii="Book Antiqua" w:hAnsi="Book Antiqua" w:cs="Times New Roman"/>
          <w:sz w:val="24"/>
          <w:szCs w:val="24"/>
        </w:rPr>
        <w:t xml:space="preserve"> documents have been complied with.</w:t>
      </w:r>
    </w:p>
    <w:p w14:paraId="6BFA68CA" w14:textId="7033A783" w:rsidR="004B3A3A" w:rsidRPr="00DC5F65" w:rsidRDefault="004B3A3A" w:rsidP="00DC5F65">
      <w:pPr>
        <w:pStyle w:val="ListParagraph"/>
        <w:numPr>
          <w:ilvl w:val="0"/>
          <w:numId w:val="1"/>
        </w:numPr>
        <w:spacing w:after="240" w:line="240" w:lineRule="auto"/>
        <w:ind w:left="567" w:hanging="425"/>
        <w:contextualSpacing w:val="0"/>
        <w:jc w:val="both"/>
        <w:rPr>
          <w:rFonts w:ascii="Book Antiqua" w:hAnsi="Book Antiqua" w:cs="Times New Roman"/>
          <w:sz w:val="24"/>
          <w:szCs w:val="24"/>
        </w:rPr>
      </w:pPr>
      <w:r w:rsidRPr="009E2B56">
        <w:rPr>
          <w:rFonts w:ascii="Book Antiqua" w:hAnsi="Book Antiqua" w:cs="Times New Roman"/>
          <w:sz w:val="24"/>
          <w:szCs w:val="24"/>
        </w:rPr>
        <w:t xml:space="preserve">We hereby confirm that all terms &amp; conditions as specified in the </w:t>
      </w:r>
      <w:r w:rsidR="000E30AD" w:rsidRPr="009E2B56">
        <w:rPr>
          <w:rFonts w:ascii="Book Antiqua" w:hAnsi="Book Antiqua" w:cs="Times New Roman"/>
          <w:sz w:val="24"/>
          <w:szCs w:val="24"/>
        </w:rPr>
        <w:t>E</w:t>
      </w:r>
      <w:r w:rsidR="7E116F35" w:rsidRPr="009E2B56">
        <w:rPr>
          <w:rFonts w:ascii="Book Antiqua" w:hAnsi="Book Antiqua" w:cs="Times New Roman"/>
          <w:sz w:val="24"/>
          <w:szCs w:val="24"/>
        </w:rPr>
        <w:t>o</w:t>
      </w:r>
      <w:r w:rsidR="000E30AD" w:rsidRPr="009E2B56">
        <w:rPr>
          <w:rFonts w:ascii="Book Antiqua" w:hAnsi="Book Antiqua" w:cs="Times New Roman"/>
          <w:sz w:val="24"/>
          <w:szCs w:val="24"/>
        </w:rPr>
        <w:t>I</w:t>
      </w:r>
      <w:r w:rsidRPr="009E2B56">
        <w:rPr>
          <w:rFonts w:ascii="Book Antiqua" w:hAnsi="Book Antiqua" w:cs="Times New Roman"/>
          <w:sz w:val="24"/>
          <w:szCs w:val="24"/>
        </w:rPr>
        <w:t xml:space="preserve"> and annexures thereto have been accepted by us.</w:t>
      </w:r>
    </w:p>
    <w:p w14:paraId="0092FF21" w14:textId="4A5050E4" w:rsidR="004B3A3A" w:rsidRPr="009E2B56" w:rsidRDefault="003966FE" w:rsidP="00DC5F65">
      <w:pPr>
        <w:pStyle w:val="ListParagraph"/>
        <w:numPr>
          <w:ilvl w:val="0"/>
          <w:numId w:val="1"/>
        </w:numPr>
        <w:spacing w:after="240" w:line="240" w:lineRule="auto"/>
        <w:ind w:left="567" w:hanging="425"/>
        <w:contextualSpacing w:val="0"/>
        <w:jc w:val="both"/>
        <w:rPr>
          <w:rFonts w:ascii="Book Antiqua" w:hAnsi="Book Antiqua" w:cs="Times New Roman"/>
          <w:sz w:val="24"/>
          <w:szCs w:val="24"/>
        </w:rPr>
      </w:pPr>
      <w:r w:rsidRPr="009E2B56">
        <w:rPr>
          <w:rFonts w:ascii="Book Antiqua" w:hAnsi="Book Antiqua" w:cs="Times New Roman"/>
          <w:sz w:val="24"/>
          <w:szCs w:val="24"/>
        </w:rPr>
        <w:t xml:space="preserve">This </w:t>
      </w:r>
      <w:r w:rsidR="004B3A3A" w:rsidRPr="009E2B56">
        <w:rPr>
          <w:rFonts w:ascii="Book Antiqua" w:hAnsi="Book Antiqua" w:cs="Times New Roman"/>
          <w:sz w:val="24"/>
          <w:szCs w:val="24"/>
        </w:rPr>
        <w:t xml:space="preserve">is to certify that all the information given above are accurate and any misstatement will be liable for rejection of our participation in </w:t>
      </w:r>
      <w:r w:rsidR="00C75620" w:rsidRPr="009E2B56">
        <w:rPr>
          <w:rFonts w:ascii="Book Antiqua" w:hAnsi="Book Antiqua" w:cs="Times New Roman"/>
          <w:sz w:val="24"/>
          <w:szCs w:val="24"/>
        </w:rPr>
        <w:t>EoI by</w:t>
      </w:r>
      <w:r w:rsidR="004B3A3A" w:rsidRPr="009E2B56">
        <w:rPr>
          <w:rFonts w:ascii="Book Antiqua" w:hAnsi="Book Antiqua" w:cs="Times New Roman"/>
          <w:sz w:val="24"/>
          <w:szCs w:val="24"/>
        </w:rPr>
        <w:t xml:space="preserve"> POWERGRID as per Company’s procedures.</w:t>
      </w:r>
    </w:p>
    <w:p w14:paraId="37E9F6D1" w14:textId="77777777" w:rsidR="009B3500" w:rsidRPr="009E2B56" w:rsidRDefault="009B3500" w:rsidP="00DC5F65">
      <w:pPr>
        <w:pStyle w:val="ListParagraph"/>
        <w:spacing w:after="240" w:line="240" w:lineRule="auto"/>
        <w:contextualSpacing w:val="0"/>
        <w:jc w:val="right"/>
        <w:rPr>
          <w:rFonts w:ascii="Book Antiqua" w:hAnsi="Book Antiqua" w:cs="Times New Roman"/>
          <w:sz w:val="24"/>
          <w:szCs w:val="24"/>
        </w:rPr>
      </w:pPr>
    </w:p>
    <w:tbl>
      <w:tblPr>
        <w:tblStyle w:val="TableGrid"/>
        <w:tblW w:w="9242"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201FCF" w:rsidRPr="00501B79" w14:paraId="1882D209" w14:textId="77777777" w:rsidTr="00FD1E7C">
        <w:tc>
          <w:tcPr>
            <w:tcW w:w="4621" w:type="dxa"/>
          </w:tcPr>
          <w:p w14:paraId="0D4682BC" w14:textId="77777777" w:rsidR="00201FCF" w:rsidRPr="00501B79" w:rsidRDefault="00201FCF" w:rsidP="00FD1E7C">
            <w:pPr>
              <w:rPr>
                <w:rFonts w:ascii="Book Antiqua" w:hAnsi="Book Antiqua" w:cs="Arial"/>
                <w:sz w:val="22"/>
              </w:rPr>
            </w:pPr>
            <w:r w:rsidRPr="00501B79">
              <w:rPr>
                <w:rFonts w:ascii="Book Antiqua" w:hAnsi="Book Antiqua" w:cs="Arial"/>
                <w:sz w:val="22"/>
              </w:rPr>
              <w:t>Date:</w:t>
            </w:r>
          </w:p>
          <w:p w14:paraId="65122DDA" w14:textId="77777777" w:rsidR="00201FCF" w:rsidRPr="00501B79" w:rsidRDefault="00201FCF" w:rsidP="00FD1E7C">
            <w:pPr>
              <w:rPr>
                <w:rFonts w:ascii="Book Antiqua" w:hAnsi="Book Antiqua" w:cs="Arial"/>
                <w:sz w:val="22"/>
              </w:rPr>
            </w:pPr>
          </w:p>
        </w:tc>
        <w:tc>
          <w:tcPr>
            <w:tcW w:w="4621" w:type="dxa"/>
          </w:tcPr>
          <w:p w14:paraId="0575EFF2" w14:textId="77777777" w:rsidR="00201FCF" w:rsidRPr="00501B79" w:rsidRDefault="00201FCF" w:rsidP="00FD1E7C">
            <w:pPr>
              <w:rPr>
                <w:rFonts w:ascii="Book Antiqua" w:hAnsi="Book Antiqua" w:cs="Arial"/>
                <w:sz w:val="22"/>
              </w:rPr>
            </w:pPr>
            <w:r w:rsidRPr="00501B79">
              <w:rPr>
                <w:rFonts w:ascii="Book Antiqua" w:hAnsi="Book Antiqua" w:cs="Arial"/>
                <w:sz w:val="22"/>
              </w:rPr>
              <w:t>Printed Name:</w:t>
            </w:r>
          </w:p>
        </w:tc>
      </w:tr>
      <w:tr w:rsidR="00201FCF" w:rsidRPr="00501B79" w14:paraId="452275D9" w14:textId="77777777" w:rsidTr="00FD1E7C">
        <w:trPr>
          <w:trHeight w:val="198"/>
        </w:trPr>
        <w:tc>
          <w:tcPr>
            <w:tcW w:w="4621" w:type="dxa"/>
          </w:tcPr>
          <w:p w14:paraId="6DC062CE" w14:textId="77777777" w:rsidR="00201FCF" w:rsidRPr="00501B79" w:rsidRDefault="00201FCF" w:rsidP="00FD1E7C">
            <w:pPr>
              <w:rPr>
                <w:rFonts w:ascii="Book Antiqua" w:hAnsi="Book Antiqua" w:cs="Arial"/>
                <w:sz w:val="22"/>
              </w:rPr>
            </w:pPr>
            <w:r w:rsidRPr="00501B79">
              <w:rPr>
                <w:rFonts w:ascii="Book Antiqua" w:hAnsi="Book Antiqua" w:cs="Arial"/>
                <w:sz w:val="22"/>
              </w:rPr>
              <w:t>Place:</w:t>
            </w:r>
          </w:p>
        </w:tc>
        <w:tc>
          <w:tcPr>
            <w:tcW w:w="4621" w:type="dxa"/>
          </w:tcPr>
          <w:p w14:paraId="089B7A3E" w14:textId="77777777" w:rsidR="00201FCF" w:rsidRPr="00501B79" w:rsidRDefault="00201FCF" w:rsidP="00FD1E7C">
            <w:pPr>
              <w:rPr>
                <w:rFonts w:ascii="Book Antiqua" w:hAnsi="Book Antiqua" w:cs="Arial"/>
                <w:sz w:val="22"/>
              </w:rPr>
            </w:pPr>
            <w:r w:rsidRPr="00501B79">
              <w:rPr>
                <w:rFonts w:ascii="Book Antiqua" w:hAnsi="Book Antiqua" w:cs="Arial"/>
                <w:sz w:val="22"/>
              </w:rPr>
              <w:t>Designation:</w:t>
            </w:r>
          </w:p>
          <w:p w14:paraId="4FAD444F" w14:textId="77777777" w:rsidR="00201FCF" w:rsidRPr="00501B79" w:rsidRDefault="00201FCF" w:rsidP="00FD1E7C">
            <w:pPr>
              <w:rPr>
                <w:rFonts w:ascii="Book Antiqua" w:hAnsi="Book Antiqua" w:cs="Arial"/>
                <w:sz w:val="22"/>
              </w:rPr>
            </w:pPr>
            <w:r w:rsidRPr="00501B79">
              <w:rPr>
                <w:rFonts w:ascii="Book Antiqua" w:hAnsi="Book Antiqua" w:cs="Arial"/>
                <w:sz w:val="22"/>
              </w:rPr>
              <w:t>Common Seal:</w:t>
            </w:r>
          </w:p>
        </w:tc>
      </w:tr>
    </w:tbl>
    <w:p w14:paraId="518041A6" w14:textId="77777777" w:rsidR="00B4314D" w:rsidRDefault="00B4314D" w:rsidP="00DC5F65">
      <w:pPr>
        <w:pStyle w:val="ListParagraph"/>
        <w:tabs>
          <w:tab w:val="center" w:pos="4545"/>
          <w:tab w:val="right" w:pos="8370"/>
        </w:tabs>
        <w:spacing w:after="240" w:line="240" w:lineRule="auto"/>
        <w:contextualSpacing w:val="0"/>
        <w:jc w:val="right"/>
        <w:rPr>
          <w:rFonts w:ascii="Book Antiqua" w:hAnsi="Book Antiqua" w:cs="Times New Roman"/>
          <w:sz w:val="24"/>
          <w:szCs w:val="24"/>
        </w:rPr>
      </w:pPr>
    </w:p>
    <w:p w14:paraId="3EC53018" w14:textId="77777777" w:rsidR="00B4314D" w:rsidRDefault="00B4314D" w:rsidP="00DC5F65">
      <w:pPr>
        <w:pStyle w:val="ListParagraph"/>
        <w:tabs>
          <w:tab w:val="center" w:pos="4545"/>
          <w:tab w:val="right" w:pos="8370"/>
        </w:tabs>
        <w:spacing w:after="240" w:line="240" w:lineRule="auto"/>
        <w:contextualSpacing w:val="0"/>
        <w:jc w:val="right"/>
        <w:rPr>
          <w:rFonts w:ascii="Book Antiqua" w:hAnsi="Book Antiqua" w:cs="Times New Roman"/>
          <w:sz w:val="24"/>
          <w:szCs w:val="24"/>
        </w:rPr>
      </w:pPr>
    </w:p>
    <w:p w14:paraId="102D43E6" w14:textId="77777777" w:rsidR="00B4314D" w:rsidRDefault="00B4314D" w:rsidP="00DC5F65">
      <w:pPr>
        <w:pStyle w:val="ListParagraph"/>
        <w:tabs>
          <w:tab w:val="center" w:pos="4545"/>
          <w:tab w:val="right" w:pos="8370"/>
        </w:tabs>
        <w:spacing w:after="240" w:line="240" w:lineRule="auto"/>
        <w:contextualSpacing w:val="0"/>
        <w:jc w:val="right"/>
        <w:rPr>
          <w:rFonts w:ascii="Book Antiqua" w:hAnsi="Book Antiqua" w:cs="Times New Roman"/>
          <w:sz w:val="24"/>
          <w:szCs w:val="24"/>
        </w:rPr>
      </w:pPr>
    </w:p>
    <w:p w14:paraId="163D0276" w14:textId="77777777" w:rsidR="00B4314D" w:rsidRDefault="00B4314D" w:rsidP="00DC5F65">
      <w:pPr>
        <w:pStyle w:val="ListParagraph"/>
        <w:tabs>
          <w:tab w:val="center" w:pos="4545"/>
          <w:tab w:val="right" w:pos="8370"/>
        </w:tabs>
        <w:spacing w:after="240" w:line="240" w:lineRule="auto"/>
        <w:contextualSpacing w:val="0"/>
        <w:jc w:val="right"/>
        <w:rPr>
          <w:rFonts w:ascii="Book Antiqua" w:hAnsi="Book Antiqua" w:cs="Times New Roman"/>
          <w:sz w:val="24"/>
          <w:szCs w:val="24"/>
        </w:rPr>
      </w:pPr>
    </w:p>
    <w:p w14:paraId="77469FAC" w14:textId="77777777" w:rsidR="00B4314D" w:rsidRDefault="00B4314D" w:rsidP="00DC5F65">
      <w:pPr>
        <w:pStyle w:val="ListParagraph"/>
        <w:tabs>
          <w:tab w:val="center" w:pos="4545"/>
          <w:tab w:val="right" w:pos="8370"/>
        </w:tabs>
        <w:spacing w:after="240" w:line="240" w:lineRule="auto"/>
        <w:contextualSpacing w:val="0"/>
        <w:jc w:val="right"/>
        <w:rPr>
          <w:rFonts w:ascii="Book Antiqua" w:hAnsi="Book Antiqua" w:cs="Times New Roman"/>
          <w:sz w:val="24"/>
          <w:szCs w:val="24"/>
        </w:rPr>
      </w:pPr>
    </w:p>
    <w:p w14:paraId="20F05F4B" w14:textId="77777777" w:rsidR="00B4314D" w:rsidRDefault="00B4314D" w:rsidP="00DC5F65">
      <w:pPr>
        <w:pStyle w:val="ListParagraph"/>
        <w:tabs>
          <w:tab w:val="center" w:pos="4545"/>
          <w:tab w:val="right" w:pos="8370"/>
        </w:tabs>
        <w:spacing w:after="240" w:line="240" w:lineRule="auto"/>
        <w:contextualSpacing w:val="0"/>
        <w:jc w:val="right"/>
        <w:rPr>
          <w:rFonts w:ascii="Book Antiqua" w:hAnsi="Book Antiqua" w:cs="Times New Roman"/>
          <w:sz w:val="24"/>
          <w:szCs w:val="24"/>
        </w:rPr>
      </w:pPr>
    </w:p>
    <w:p w14:paraId="39885622" w14:textId="77777777" w:rsidR="00B4314D" w:rsidRDefault="00B4314D" w:rsidP="00DC5F65">
      <w:pPr>
        <w:pStyle w:val="ListParagraph"/>
        <w:tabs>
          <w:tab w:val="center" w:pos="4545"/>
          <w:tab w:val="right" w:pos="8370"/>
        </w:tabs>
        <w:spacing w:after="240" w:line="240" w:lineRule="auto"/>
        <w:contextualSpacing w:val="0"/>
        <w:jc w:val="right"/>
        <w:rPr>
          <w:rFonts w:ascii="Book Antiqua" w:hAnsi="Book Antiqua" w:cs="Times New Roman"/>
          <w:sz w:val="24"/>
          <w:szCs w:val="24"/>
        </w:rPr>
      </w:pPr>
    </w:p>
    <w:p w14:paraId="534F7414" w14:textId="77777777" w:rsidR="007E12D9" w:rsidRDefault="007E12D9" w:rsidP="00DC5F65">
      <w:pPr>
        <w:pStyle w:val="ListParagraph"/>
        <w:tabs>
          <w:tab w:val="center" w:pos="4545"/>
          <w:tab w:val="right" w:pos="8370"/>
        </w:tabs>
        <w:spacing w:after="240" w:line="240" w:lineRule="auto"/>
        <w:contextualSpacing w:val="0"/>
        <w:jc w:val="right"/>
        <w:rPr>
          <w:rFonts w:ascii="Book Antiqua" w:hAnsi="Book Antiqua" w:cs="Times New Roman"/>
          <w:sz w:val="24"/>
          <w:szCs w:val="24"/>
        </w:rPr>
      </w:pPr>
    </w:p>
    <w:p w14:paraId="69EED0E1" w14:textId="77777777" w:rsidR="007E12D9" w:rsidRDefault="007E12D9" w:rsidP="00DC5F65">
      <w:pPr>
        <w:pStyle w:val="ListParagraph"/>
        <w:tabs>
          <w:tab w:val="center" w:pos="4545"/>
          <w:tab w:val="right" w:pos="8370"/>
        </w:tabs>
        <w:spacing w:after="240" w:line="240" w:lineRule="auto"/>
        <w:contextualSpacing w:val="0"/>
        <w:jc w:val="right"/>
        <w:rPr>
          <w:rFonts w:ascii="Book Antiqua" w:hAnsi="Book Antiqua" w:cs="Times New Roman"/>
          <w:sz w:val="24"/>
          <w:szCs w:val="24"/>
        </w:rPr>
      </w:pPr>
    </w:p>
    <w:p w14:paraId="16AC96FE" w14:textId="77777777" w:rsidR="007E12D9" w:rsidRDefault="007E12D9" w:rsidP="00DC5F65">
      <w:pPr>
        <w:pStyle w:val="ListParagraph"/>
        <w:tabs>
          <w:tab w:val="center" w:pos="4545"/>
          <w:tab w:val="right" w:pos="8370"/>
        </w:tabs>
        <w:spacing w:after="240" w:line="240" w:lineRule="auto"/>
        <w:contextualSpacing w:val="0"/>
        <w:jc w:val="right"/>
        <w:rPr>
          <w:rFonts w:ascii="Book Antiqua" w:hAnsi="Book Antiqua" w:cs="Times New Roman"/>
          <w:sz w:val="24"/>
          <w:szCs w:val="24"/>
        </w:rPr>
      </w:pPr>
    </w:p>
    <w:p w14:paraId="2989C061" w14:textId="77777777" w:rsidR="007E12D9" w:rsidRDefault="007E12D9" w:rsidP="00DC5F65">
      <w:pPr>
        <w:pStyle w:val="ListParagraph"/>
        <w:tabs>
          <w:tab w:val="center" w:pos="4545"/>
          <w:tab w:val="right" w:pos="8370"/>
        </w:tabs>
        <w:spacing w:after="240" w:line="240" w:lineRule="auto"/>
        <w:contextualSpacing w:val="0"/>
        <w:jc w:val="right"/>
        <w:rPr>
          <w:rFonts w:ascii="Book Antiqua" w:hAnsi="Book Antiqua" w:cs="Times New Roman"/>
          <w:sz w:val="24"/>
          <w:szCs w:val="24"/>
        </w:rPr>
      </w:pPr>
    </w:p>
    <w:p w14:paraId="4B431640" w14:textId="77777777" w:rsidR="00461486" w:rsidRDefault="00461486" w:rsidP="00DC5F65">
      <w:pPr>
        <w:pStyle w:val="ListParagraph"/>
        <w:tabs>
          <w:tab w:val="center" w:pos="4545"/>
          <w:tab w:val="right" w:pos="8370"/>
        </w:tabs>
        <w:spacing w:after="240" w:line="240" w:lineRule="auto"/>
        <w:contextualSpacing w:val="0"/>
        <w:jc w:val="right"/>
        <w:rPr>
          <w:rFonts w:ascii="Book Antiqua" w:hAnsi="Book Antiqua" w:cs="Times New Roman"/>
          <w:b/>
          <w:bCs/>
          <w:sz w:val="24"/>
          <w:szCs w:val="24"/>
        </w:rPr>
      </w:pPr>
    </w:p>
    <w:p w14:paraId="51309FE2" w14:textId="77777777" w:rsidR="00BD045A" w:rsidRDefault="00BD045A" w:rsidP="005D64B9">
      <w:pPr>
        <w:spacing w:after="0" w:line="240" w:lineRule="auto"/>
        <w:jc w:val="center"/>
        <w:rPr>
          <w:rFonts w:ascii="Book Antiqua" w:hAnsi="Book Antiqua"/>
          <w:b/>
          <w:bCs/>
          <w:sz w:val="24"/>
          <w:szCs w:val="24"/>
          <w:lang w:bidi="hi-IN"/>
        </w:rPr>
      </w:pPr>
    </w:p>
    <w:p w14:paraId="3213C801" w14:textId="77777777" w:rsidR="00BD045A" w:rsidRDefault="00BD045A" w:rsidP="005D64B9">
      <w:pPr>
        <w:spacing w:after="0" w:line="240" w:lineRule="auto"/>
        <w:jc w:val="center"/>
        <w:rPr>
          <w:rFonts w:ascii="Book Antiqua" w:hAnsi="Book Antiqua"/>
          <w:b/>
          <w:bCs/>
          <w:sz w:val="24"/>
          <w:szCs w:val="24"/>
          <w:lang w:bidi="hi-IN"/>
        </w:rPr>
      </w:pPr>
    </w:p>
    <w:p w14:paraId="7536CE16" w14:textId="77777777" w:rsidR="00BC3B16" w:rsidRDefault="00BC3B16" w:rsidP="00BD045A">
      <w:pPr>
        <w:spacing w:after="0" w:line="240" w:lineRule="auto"/>
        <w:jc w:val="center"/>
        <w:rPr>
          <w:rFonts w:ascii="Book Antiqua" w:hAnsi="Book Antiqua"/>
          <w:b/>
          <w:bCs/>
          <w:sz w:val="24"/>
          <w:szCs w:val="24"/>
          <w:lang w:bidi="hi-IN"/>
        </w:rPr>
      </w:pPr>
    </w:p>
    <w:p w14:paraId="0B93A7D8" w14:textId="77777777" w:rsidR="00BC3B16" w:rsidRDefault="00BC3B16" w:rsidP="00BD045A">
      <w:pPr>
        <w:spacing w:after="0" w:line="240" w:lineRule="auto"/>
        <w:jc w:val="center"/>
        <w:rPr>
          <w:rFonts w:ascii="Book Antiqua" w:hAnsi="Book Antiqua"/>
          <w:b/>
          <w:bCs/>
          <w:sz w:val="24"/>
          <w:szCs w:val="24"/>
          <w:lang w:bidi="hi-IN"/>
        </w:rPr>
      </w:pPr>
    </w:p>
    <w:p w14:paraId="65AA173C" w14:textId="528D2364" w:rsidR="00BD045A" w:rsidRPr="00BD1D73" w:rsidRDefault="00BD045A" w:rsidP="00BD045A">
      <w:pPr>
        <w:spacing w:after="0" w:line="240" w:lineRule="auto"/>
        <w:jc w:val="center"/>
        <w:rPr>
          <w:rFonts w:ascii="Book Antiqua" w:hAnsi="Book Antiqua"/>
          <w:b/>
          <w:bCs/>
          <w:sz w:val="24"/>
          <w:szCs w:val="24"/>
          <w:highlight w:val="yellow"/>
          <w:lang w:bidi="hi-IN"/>
        </w:rPr>
      </w:pPr>
      <w:r w:rsidRPr="00BD1D73">
        <w:rPr>
          <w:rFonts w:ascii="Book Antiqua" w:hAnsi="Book Antiqua"/>
          <w:b/>
          <w:bCs/>
          <w:sz w:val="24"/>
          <w:szCs w:val="24"/>
          <w:highlight w:val="yellow"/>
          <w:lang w:bidi="hi-IN"/>
        </w:rPr>
        <w:t>SECTION – 5: APPLICATION FORM</w:t>
      </w:r>
    </w:p>
    <w:p w14:paraId="49BF75F3" w14:textId="77777777" w:rsidR="005D64B9" w:rsidRPr="00BD1D73" w:rsidRDefault="005D64B9" w:rsidP="00DC5F65">
      <w:pPr>
        <w:pStyle w:val="ListParagraph"/>
        <w:tabs>
          <w:tab w:val="center" w:pos="4545"/>
          <w:tab w:val="right" w:pos="8370"/>
        </w:tabs>
        <w:spacing w:after="240" w:line="240" w:lineRule="auto"/>
        <w:contextualSpacing w:val="0"/>
        <w:jc w:val="right"/>
        <w:rPr>
          <w:rFonts w:ascii="Book Antiqua" w:hAnsi="Book Antiqua" w:cs="Times New Roman"/>
          <w:b/>
          <w:bCs/>
          <w:sz w:val="24"/>
          <w:szCs w:val="24"/>
          <w:highlight w:val="yellow"/>
        </w:rPr>
      </w:pPr>
    </w:p>
    <w:p w14:paraId="40CFCE81" w14:textId="77777777" w:rsidR="00BD045A" w:rsidRPr="00BD1D73" w:rsidRDefault="00BD045A" w:rsidP="00DC5F65">
      <w:pPr>
        <w:pStyle w:val="ListParagraph"/>
        <w:tabs>
          <w:tab w:val="center" w:pos="4545"/>
          <w:tab w:val="right" w:pos="8370"/>
        </w:tabs>
        <w:spacing w:after="240" w:line="240" w:lineRule="auto"/>
        <w:contextualSpacing w:val="0"/>
        <w:jc w:val="right"/>
        <w:rPr>
          <w:rFonts w:ascii="Book Antiqua" w:hAnsi="Book Antiqua" w:cs="Times New Roman"/>
          <w:b/>
          <w:bCs/>
          <w:sz w:val="24"/>
          <w:szCs w:val="24"/>
          <w:highlight w:val="yellow"/>
        </w:rPr>
      </w:pPr>
    </w:p>
    <w:p w14:paraId="3D587A26" w14:textId="7C417782" w:rsidR="00BD045A" w:rsidRPr="00BC3B16" w:rsidRDefault="00BC3B16" w:rsidP="00BD045A">
      <w:pPr>
        <w:pStyle w:val="ListParagraph"/>
        <w:tabs>
          <w:tab w:val="center" w:pos="4545"/>
          <w:tab w:val="right" w:pos="8370"/>
        </w:tabs>
        <w:spacing w:after="240" w:line="240" w:lineRule="auto"/>
        <w:contextualSpacing w:val="0"/>
        <w:jc w:val="center"/>
        <w:rPr>
          <w:rFonts w:ascii="Book Antiqua" w:hAnsi="Book Antiqua" w:cs="Times New Roman"/>
          <w:i/>
          <w:iCs/>
          <w:sz w:val="24"/>
          <w:szCs w:val="24"/>
        </w:rPr>
      </w:pPr>
      <w:r w:rsidRPr="00BD1D73">
        <w:rPr>
          <w:rFonts w:ascii="Book Antiqua" w:hAnsi="Book Antiqua" w:cs="Times New Roman"/>
          <w:i/>
          <w:iCs/>
          <w:sz w:val="24"/>
          <w:szCs w:val="24"/>
          <w:highlight w:val="yellow"/>
        </w:rPr>
        <w:t>…separately attached…</w:t>
      </w:r>
    </w:p>
    <w:p w14:paraId="4E514C20" w14:textId="77777777" w:rsidR="00BD045A" w:rsidRDefault="00BD045A" w:rsidP="00DC5F65">
      <w:pPr>
        <w:pStyle w:val="ListParagraph"/>
        <w:tabs>
          <w:tab w:val="center" w:pos="4545"/>
          <w:tab w:val="right" w:pos="8370"/>
        </w:tabs>
        <w:spacing w:after="240" w:line="240" w:lineRule="auto"/>
        <w:contextualSpacing w:val="0"/>
        <w:jc w:val="right"/>
        <w:rPr>
          <w:rFonts w:ascii="Book Antiqua" w:hAnsi="Book Antiqua" w:cs="Times New Roman"/>
          <w:b/>
          <w:bCs/>
          <w:sz w:val="24"/>
          <w:szCs w:val="24"/>
        </w:rPr>
      </w:pPr>
    </w:p>
    <w:p w14:paraId="445B3665" w14:textId="77777777" w:rsidR="00BD045A" w:rsidRDefault="00BD045A" w:rsidP="00DC5F65">
      <w:pPr>
        <w:pStyle w:val="ListParagraph"/>
        <w:tabs>
          <w:tab w:val="center" w:pos="4545"/>
          <w:tab w:val="right" w:pos="8370"/>
        </w:tabs>
        <w:spacing w:after="240" w:line="240" w:lineRule="auto"/>
        <w:contextualSpacing w:val="0"/>
        <w:jc w:val="right"/>
        <w:rPr>
          <w:rFonts w:ascii="Book Antiqua" w:hAnsi="Book Antiqua" w:cs="Times New Roman"/>
          <w:b/>
          <w:bCs/>
          <w:sz w:val="24"/>
          <w:szCs w:val="24"/>
        </w:rPr>
      </w:pPr>
    </w:p>
    <w:p w14:paraId="6A31ADED" w14:textId="77777777" w:rsidR="00BD045A" w:rsidRDefault="00BD045A" w:rsidP="00DC5F65">
      <w:pPr>
        <w:pStyle w:val="ListParagraph"/>
        <w:tabs>
          <w:tab w:val="center" w:pos="4545"/>
          <w:tab w:val="right" w:pos="8370"/>
        </w:tabs>
        <w:spacing w:after="240" w:line="240" w:lineRule="auto"/>
        <w:contextualSpacing w:val="0"/>
        <w:jc w:val="right"/>
        <w:rPr>
          <w:rFonts w:ascii="Book Antiqua" w:hAnsi="Book Antiqua" w:cs="Times New Roman"/>
          <w:b/>
          <w:bCs/>
          <w:sz w:val="24"/>
          <w:szCs w:val="24"/>
        </w:rPr>
      </w:pPr>
    </w:p>
    <w:p w14:paraId="4EAB746C" w14:textId="77777777" w:rsidR="00BD045A" w:rsidRDefault="00BD045A" w:rsidP="00DC5F65">
      <w:pPr>
        <w:pStyle w:val="ListParagraph"/>
        <w:tabs>
          <w:tab w:val="center" w:pos="4545"/>
          <w:tab w:val="right" w:pos="8370"/>
        </w:tabs>
        <w:spacing w:after="240" w:line="240" w:lineRule="auto"/>
        <w:contextualSpacing w:val="0"/>
        <w:jc w:val="right"/>
        <w:rPr>
          <w:rFonts w:ascii="Book Antiqua" w:hAnsi="Book Antiqua" w:cs="Times New Roman"/>
          <w:b/>
          <w:bCs/>
          <w:sz w:val="24"/>
          <w:szCs w:val="24"/>
        </w:rPr>
      </w:pPr>
    </w:p>
    <w:p w14:paraId="29BDFD5E" w14:textId="77777777" w:rsidR="00BD045A" w:rsidRDefault="00BD045A" w:rsidP="00DC5F65">
      <w:pPr>
        <w:pStyle w:val="ListParagraph"/>
        <w:tabs>
          <w:tab w:val="center" w:pos="4545"/>
          <w:tab w:val="right" w:pos="8370"/>
        </w:tabs>
        <w:spacing w:after="240" w:line="240" w:lineRule="auto"/>
        <w:contextualSpacing w:val="0"/>
        <w:jc w:val="right"/>
        <w:rPr>
          <w:rFonts w:ascii="Book Antiqua" w:hAnsi="Book Antiqua" w:cs="Times New Roman"/>
          <w:b/>
          <w:bCs/>
          <w:sz w:val="24"/>
          <w:szCs w:val="24"/>
        </w:rPr>
      </w:pPr>
    </w:p>
    <w:p w14:paraId="3F72FEB4" w14:textId="77777777" w:rsidR="00BD045A" w:rsidRDefault="00BD045A" w:rsidP="00DC5F65">
      <w:pPr>
        <w:pStyle w:val="ListParagraph"/>
        <w:tabs>
          <w:tab w:val="center" w:pos="4545"/>
          <w:tab w:val="right" w:pos="8370"/>
        </w:tabs>
        <w:spacing w:after="240" w:line="240" w:lineRule="auto"/>
        <w:contextualSpacing w:val="0"/>
        <w:jc w:val="right"/>
        <w:rPr>
          <w:rFonts w:ascii="Book Antiqua" w:hAnsi="Book Antiqua" w:cs="Times New Roman"/>
          <w:b/>
          <w:bCs/>
          <w:sz w:val="24"/>
          <w:szCs w:val="24"/>
        </w:rPr>
      </w:pPr>
    </w:p>
    <w:p w14:paraId="1BFC2F1B" w14:textId="77777777" w:rsidR="00BD045A" w:rsidRDefault="00BD045A" w:rsidP="00DC5F65">
      <w:pPr>
        <w:pStyle w:val="ListParagraph"/>
        <w:tabs>
          <w:tab w:val="center" w:pos="4545"/>
          <w:tab w:val="right" w:pos="8370"/>
        </w:tabs>
        <w:spacing w:after="240" w:line="240" w:lineRule="auto"/>
        <w:contextualSpacing w:val="0"/>
        <w:jc w:val="right"/>
        <w:rPr>
          <w:rFonts w:ascii="Book Antiqua" w:hAnsi="Book Antiqua" w:cs="Times New Roman"/>
          <w:b/>
          <w:bCs/>
          <w:sz w:val="24"/>
          <w:szCs w:val="24"/>
        </w:rPr>
      </w:pPr>
    </w:p>
    <w:p w14:paraId="28432946" w14:textId="77777777" w:rsidR="00BD045A" w:rsidRDefault="00BD045A" w:rsidP="00DC5F65">
      <w:pPr>
        <w:pStyle w:val="ListParagraph"/>
        <w:tabs>
          <w:tab w:val="center" w:pos="4545"/>
          <w:tab w:val="right" w:pos="8370"/>
        </w:tabs>
        <w:spacing w:after="240" w:line="240" w:lineRule="auto"/>
        <w:contextualSpacing w:val="0"/>
        <w:jc w:val="right"/>
        <w:rPr>
          <w:rFonts w:ascii="Book Antiqua" w:hAnsi="Book Antiqua" w:cs="Times New Roman"/>
          <w:b/>
          <w:bCs/>
          <w:sz w:val="24"/>
          <w:szCs w:val="24"/>
        </w:rPr>
      </w:pPr>
    </w:p>
    <w:p w14:paraId="3264F5C6" w14:textId="77777777" w:rsidR="00BD045A" w:rsidRDefault="00BD045A" w:rsidP="00DC5F65">
      <w:pPr>
        <w:pStyle w:val="ListParagraph"/>
        <w:tabs>
          <w:tab w:val="center" w:pos="4545"/>
          <w:tab w:val="right" w:pos="8370"/>
        </w:tabs>
        <w:spacing w:after="240" w:line="240" w:lineRule="auto"/>
        <w:contextualSpacing w:val="0"/>
        <w:jc w:val="right"/>
        <w:rPr>
          <w:rFonts w:ascii="Book Antiqua" w:hAnsi="Book Antiqua" w:cs="Times New Roman"/>
          <w:b/>
          <w:bCs/>
          <w:sz w:val="24"/>
          <w:szCs w:val="24"/>
        </w:rPr>
      </w:pPr>
    </w:p>
    <w:p w14:paraId="2D9FCF54" w14:textId="77777777" w:rsidR="00BD045A" w:rsidRDefault="00BD045A" w:rsidP="00DC5F65">
      <w:pPr>
        <w:pStyle w:val="ListParagraph"/>
        <w:tabs>
          <w:tab w:val="center" w:pos="4545"/>
          <w:tab w:val="right" w:pos="8370"/>
        </w:tabs>
        <w:spacing w:after="240" w:line="240" w:lineRule="auto"/>
        <w:contextualSpacing w:val="0"/>
        <w:jc w:val="right"/>
        <w:rPr>
          <w:rFonts w:ascii="Book Antiqua" w:hAnsi="Book Antiqua" w:cs="Times New Roman"/>
          <w:b/>
          <w:bCs/>
          <w:sz w:val="24"/>
          <w:szCs w:val="24"/>
        </w:rPr>
      </w:pPr>
    </w:p>
    <w:p w14:paraId="75A155A1" w14:textId="77777777" w:rsidR="00BD045A" w:rsidRDefault="00BD045A" w:rsidP="00DC5F65">
      <w:pPr>
        <w:pStyle w:val="ListParagraph"/>
        <w:tabs>
          <w:tab w:val="center" w:pos="4545"/>
          <w:tab w:val="right" w:pos="8370"/>
        </w:tabs>
        <w:spacing w:after="240" w:line="240" w:lineRule="auto"/>
        <w:contextualSpacing w:val="0"/>
        <w:jc w:val="right"/>
        <w:rPr>
          <w:rFonts w:ascii="Book Antiqua" w:hAnsi="Book Antiqua" w:cs="Times New Roman"/>
          <w:b/>
          <w:bCs/>
          <w:sz w:val="24"/>
          <w:szCs w:val="24"/>
        </w:rPr>
      </w:pPr>
    </w:p>
    <w:p w14:paraId="5BA002C1" w14:textId="77777777" w:rsidR="00BD045A" w:rsidRDefault="00BD045A" w:rsidP="00DC5F65">
      <w:pPr>
        <w:pStyle w:val="ListParagraph"/>
        <w:tabs>
          <w:tab w:val="center" w:pos="4545"/>
          <w:tab w:val="right" w:pos="8370"/>
        </w:tabs>
        <w:spacing w:after="240" w:line="240" w:lineRule="auto"/>
        <w:contextualSpacing w:val="0"/>
        <w:jc w:val="right"/>
        <w:rPr>
          <w:rFonts w:ascii="Book Antiqua" w:hAnsi="Book Antiqua" w:cs="Times New Roman"/>
          <w:b/>
          <w:bCs/>
          <w:sz w:val="24"/>
          <w:szCs w:val="24"/>
        </w:rPr>
      </w:pPr>
    </w:p>
    <w:p w14:paraId="3FEAC074" w14:textId="77777777" w:rsidR="00BD045A" w:rsidRDefault="00BD045A" w:rsidP="00DC5F65">
      <w:pPr>
        <w:pStyle w:val="ListParagraph"/>
        <w:tabs>
          <w:tab w:val="center" w:pos="4545"/>
          <w:tab w:val="right" w:pos="8370"/>
        </w:tabs>
        <w:spacing w:after="240" w:line="240" w:lineRule="auto"/>
        <w:contextualSpacing w:val="0"/>
        <w:jc w:val="right"/>
        <w:rPr>
          <w:rFonts w:ascii="Book Antiqua" w:hAnsi="Book Antiqua" w:cs="Times New Roman"/>
          <w:b/>
          <w:bCs/>
          <w:sz w:val="24"/>
          <w:szCs w:val="24"/>
        </w:rPr>
      </w:pPr>
    </w:p>
    <w:p w14:paraId="3325A528" w14:textId="77777777" w:rsidR="00BD045A" w:rsidRDefault="00BD045A" w:rsidP="00DC5F65">
      <w:pPr>
        <w:pStyle w:val="ListParagraph"/>
        <w:tabs>
          <w:tab w:val="center" w:pos="4545"/>
          <w:tab w:val="right" w:pos="8370"/>
        </w:tabs>
        <w:spacing w:after="240" w:line="240" w:lineRule="auto"/>
        <w:contextualSpacing w:val="0"/>
        <w:jc w:val="right"/>
        <w:rPr>
          <w:rFonts w:ascii="Book Antiqua" w:hAnsi="Book Antiqua" w:cs="Times New Roman"/>
          <w:b/>
          <w:bCs/>
          <w:sz w:val="24"/>
          <w:szCs w:val="24"/>
        </w:rPr>
      </w:pPr>
    </w:p>
    <w:p w14:paraId="4858163B" w14:textId="77777777" w:rsidR="00BD045A" w:rsidRDefault="00BD045A" w:rsidP="00DC5F65">
      <w:pPr>
        <w:pStyle w:val="ListParagraph"/>
        <w:tabs>
          <w:tab w:val="center" w:pos="4545"/>
          <w:tab w:val="right" w:pos="8370"/>
        </w:tabs>
        <w:spacing w:after="240" w:line="240" w:lineRule="auto"/>
        <w:contextualSpacing w:val="0"/>
        <w:jc w:val="right"/>
        <w:rPr>
          <w:rFonts w:ascii="Book Antiqua" w:hAnsi="Book Antiqua" w:cs="Times New Roman"/>
          <w:b/>
          <w:bCs/>
          <w:sz w:val="24"/>
          <w:szCs w:val="24"/>
        </w:rPr>
      </w:pPr>
    </w:p>
    <w:p w14:paraId="6A387B81" w14:textId="77777777" w:rsidR="00BD045A" w:rsidRDefault="00BD045A" w:rsidP="00DC5F65">
      <w:pPr>
        <w:pStyle w:val="ListParagraph"/>
        <w:tabs>
          <w:tab w:val="center" w:pos="4545"/>
          <w:tab w:val="right" w:pos="8370"/>
        </w:tabs>
        <w:spacing w:after="240" w:line="240" w:lineRule="auto"/>
        <w:contextualSpacing w:val="0"/>
        <w:jc w:val="right"/>
        <w:rPr>
          <w:rFonts w:ascii="Book Antiqua" w:hAnsi="Book Antiqua" w:cs="Times New Roman"/>
          <w:b/>
          <w:bCs/>
          <w:sz w:val="24"/>
          <w:szCs w:val="24"/>
        </w:rPr>
      </w:pPr>
    </w:p>
    <w:p w14:paraId="1DC5322E" w14:textId="77777777" w:rsidR="00BD045A" w:rsidRDefault="00BD045A" w:rsidP="00DC5F65">
      <w:pPr>
        <w:pStyle w:val="ListParagraph"/>
        <w:tabs>
          <w:tab w:val="center" w:pos="4545"/>
          <w:tab w:val="right" w:pos="8370"/>
        </w:tabs>
        <w:spacing w:after="240" w:line="240" w:lineRule="auto"/>
        <w:contextualSpacing w:val="0"/>
        <w:jc w:val="right"/>
        <w:rPr>
          <w:rFonts w:ascii="Book Antiqua" w:hAnsi="Book Antiqua" w:cs="Times New Roman"/>
          <w:b/>
          <w:bCs/>
          <w:sz w:val="24"/>
          <w:szCs w:val="24"/>
        </w:rPr>
      </w:pPr>
    </w:p>
    <w:p w14:paraId="225A453E" w14:textId="77777777" w:rsidR="00BD045A" w:rsidRDefault="00BD045A" w:rsidP="00DC5F65">
      <w:pPr>
        <w:pStyle w:val="ListParagraph"/>
        <w:tabs>
          <w:tab w:val="center" w:pos="4545"/>
          <w:tab w:val="right" w:pos="8370"/>
        </w:tabs>
        <w:spacing w:after="240" w:line="240" w:lineRule="auto"/>
        <w:contextualSpacing w:val="0"/>
        <w:jc w:val="right"/>
        <w:rPr>
          <w:rFonts w:ascii="Book Antiqua" w:hAnsi="Book Antiqua" w:cs="Times New Roman"/>
          <w:b/>
          <w:bCs/>
          <w:sz w:val="24"/>
          <w:szCs w:val="24"/>
        </w:rPr>
      </w:pPr>
    </w:p>
    <w:p w14:paraId="51E7DE22" w14:textId="77777777" w:rsidR="00BD045A" w:rsidRDefault="00BD045A" w:rsidP="00DC5F65">
      <w:pPr>
        <w:pStyle w:val="ListParagraph"/>
        <w:tabs>
          <w:tab w:val="center" w:pos="4545"/>
          <w:tab w:val="right" w:pos="8370"/>
        </w:tabs>
        <w:spacing w:after="240" w:line="240" w:lineRule="auto"/>
        <w:contextualSpacing w:val="0"/>
        <w:jc w:val="right"/>
        <w:rPr>
          <w:rFonts w:ascii="Book Antiqua" w:hAnsi="Book Antiqua" w:cs="Times New Roman"/>
          <w:b/>
          <w:bCs/>
          <w:sz w:val="24"/>
          <w:szCs w:val="24"/>
        </w:rPr>
      </w:pPr>
    </w:p>
    <w:p w14:paraId="3A55E306" w14:textId="77777777" w:rsidR="00BD045A" w:rsidRDefault="00BD045A" w:rsidP="00DC5F65">
      <w:pPr>
        <w:pStyle w:val="ListParagraph"/>
        <w:tabs>
          <w:tab w:val="center" w:pos="4545"/>
          <w:tab w:val="right" w:pos="8370"/>
        </w:tabs>
        <w:spacing w:after="240" w:line="240" w:lineRule="auto"/>
        <w:contextualSpacing w:val="0"/>
        <w:jc w:val="right"/>
        <w:rPr>
          <w:rFonts w:ascii="Book Antiqua" w:hAnsi="Book Antiqua" w:cs="Times New Roman"/>
          <w:b/>
          <w:bCs/>
          <w:sz w:val="24"/>
          <w:szCs w:val="24"/>
        </w:rPr>
      </w:pPr>
    </w:p>
    <w:p w14:paraId="3383DAD2" w14:textId="77777777" w:rsidR="00BD045A" w:rsidRDefault="00BD045A" w:rsidP="00DC5F65">
      <w:pPr>
        <w:pStyle w:val="ListParagraph"/>
        <w:tabs>
          <w:tab w:val="center" w:pos="4545"/>
          <w:tab w:val="right" w:pos="8370"/>
        </w:tabs>
        <w:spacing w:after="240" w:line="240" w:lineRule="auto"/>
        <w:contextualSpacing w:val="0"/>
        <w:jc w:val="right"/>
        <w:rPr>
          <w:rFonts w:ascii="Book Antiqua" w:hAnsi="Book Antiqua" w:cs="Times New Roman"/>
          <w:b/>
          <w:bCs/>
          <w:sz w:val="24"/>
          <w:szCs w:val="24"/>
        </w:rPr>
      </w:pPr>
    </w:p>
    <w:p w14:paraId="145FC3E5" w14:textId="6F9D72C2" w:rsidR="00B4314D" w:rsidRPr="00AC7078" w:rsidRDefault="00AC7078" w:rsidP="00DC5F65">
      <w:pPr>
        <w:pStyle w:val="ListParagraph"/>
        <w:tabs>
          <w:tab w:val="center" w:pos="4545"/>
          <w:tab w:val="right" w:pos="8370"/>
        </w:tabs>
        <w:spacing w:after="240" w:line="240" w:lineRule="auto"/>
        <w:contextualSpacing w:val="0"/>
        <w:jc w:val="right"/>
        <w:rPr>
          <w:rFonts w:ascii="Book Antiqua" w:hAnsi="Book Antiqua" w:cs="Times New Roman"/>
          <w:b/>
          <w:bCs/>
          <w:sz w:val="24"/>
          <w:szCs w:val="24"/>
        </w:rPr>
      </w:pPr>
      <w:r w:rsidRPr="00AC7078">
        <w:rPr>
          <w:rFonts w:ascii="Book Antiqua" w:hAnsi="Book Antiqua" w:cs="Times New Roman"/>
          <w:b/>
          <w:bCs/>
          <w:sz w:val="24"/>
          <w:szCs w:val="24"/>
        </w:rPr>
        <w:lastRenderedPageBreak/>
        <w:t>Annexure-1 (QR)</w:t>
      </w:r>
    </w:p>
    <w:p w14:paraId="7E9E4154" w14:textId="77777777" w:rsidR="00631074" w:rsidRDefault="00631074" w:rsidP="00631074">
      <w:pPr>
        <w:autoSpaceDE w:val="0"/>
        <w:autoSpaceDN w:val="0"/>
        <w:adjustRightInd w:val="0"/>
        <w:jc w:val="center"/>
        <w:rPr>
          <w:rFonts w:ascii="Book Antiqua" w:hAnsi="Book Antiqua"/>
          <w:b/>
          <w:bCs/>
          <w:sz w:val="24"/>
          <w:szCs w:val="24"/>
          <w:lang w:bidi="hi-IN"/>
        </w:rPr>
      </w:pPr>
      <w:r w:rsidRPr="00271969">
        <w:rPr>
          <w:rFonts w:ascii="Book Antiqua" w:hAnsi="Book Antiqua"/>
          <w:b/>
          <w:bCs/>
          <w:sz w:val="24"/>
          <w:szCs w:val="24"/>
          <w:lang w:bidi="hi-IN"/>
        </w:rPr>
        <w:t xml:space="preserve">Development and Supply of LM3.1.9 modules for FSC at </w:t>
      </w:r>
      <w:proofErr w:type="spellStart"/>
      <w:r w:rsidRPr="00271969">
        <w:rPr>
          <w:rFonts w:ascii="Book Antiqua" w:hAnsi="Book Antiqua"/>
          <w:b/>
          <w:bCs/>
          <w:sz w:val="24"/>
          <w:szCs w:val="24"/>
          <w:lang w:bidi="hi-IN"/>
        </w:rPr>
        <w:t>Gooty</w:t>
      </w:r>
      <w:proofErr w:type="spellEnd"/>
      <w:r w:rsidRPr="00271969">
        <w:rPr>
          <w:rFonts w:ascii="Book Antiqua" w:hAnsi="Book Antiqua"/>
          <w:b/>
          <w:bCs/>
          <w:sz w:val="24"/>
          <w:szCs w:val="24"/>
          <w:lang w:bidi="hi-IN"/>
        </w:rPr>
        <w:t xml:space="preserve"> &amp; Kadapa Substations;</w:t>
      </w:r>
      <w:r>
        <w:rPr>
          <w:rFonts w:ascii="Book Antiqua" w:hAnsi="Book Antiqua"/>
          <w:b/>
          <w:bCs/>
          <w:sz w:val="24"/>
          <w:szCs w:val="24"/>
          <w:lang w:bidi="hi-IN"/>
        </w:rPr>
        <w:t xml:space="preserve"> </w:t>
      </w:r>
      <w:r w:rsidRPr="00271969">
        <w:rPr>
          <w:rFonts w:ascii="Book Antiqua" w:hAnsi="Book Antiqua"/>
          <w:b/>
          <w:bCs/>
          <w:sz w:val="24"/>
          <w:szCs w:val="24"/>
          <w:lang w:bidi="hi-IN"/>
        </w:rPr>
        <w:t xml:space="preserve"> Spec</w:t>
      </w:r>
      <w:r>
        <w:rPr>
          <w:rFonts w:ascii="Book Antiqua" w:hAnsi="Book Antiqua"/>
          <w:b/>
          <w:bCs/>
          <w:sz w:val="24"/>
          <w:szCs w:val="24"/>
          <w:lang w:bidi="hi-IN"/>
        </w:rPr>
        <w:t>ification</w:t>
      </w:r>
      <w:r w:rsidRPr="00271969">
        <w:rPr>
          <w:rFonts w:ascii="Book Antiqua" w:hAnsi="Book Antiqua"/>
          <w:b/>
          <w:bCs/>
          <w:sz w:val="24"/>
          <w:szCs w:val="24"/>
          <w:lang w:bidi="hi-IN"/>
        </w:rPr>
        <w:t xml:space="preserve"> No: SR-I/C&amp;M/I-3963/2025</w:t>
      </w:r>
    </w:p>
    <w:p w14:paraId="45EA5F07" w14:textId="77777777" w:rsidR="00314FD9" w:rsidRPr="00314FD9" w:rsidRDefault="003138EB" w:rsidP="00314FD9">
      <w:pPr>
        <w:pStyle w:val="ListParagraph"/>
        <w:tabs>
          <w:tab w:val="center" w:pos="4545"/>
          <w:tab w:val="right" w:pos="8370"/>
        </w:tabs>
        <w:spacing w:after="240" w:line="240" w:lineRule="auto"/>
        <w:contextualSpacing w:val="0"/>
        <w:jc w:val="center"/>
        <w:rPr>
          <w:rFonts w:ascii="Book Antiqua" w:hAnsi="Book Antiqua" w:cs="Times New Roman"/>
          <w:b/>
          <w:bCs/>
          <w:sz w:val="24"/>
          <w:szCs w:val="24"/>
          <w:u w:val="single"/>
        </w:rPr>
      </w:pPr>
      <w:r w:rsidRPr="00314FD9">
        <w:rPr>
          <w:rFonts w:ascii="Book Antiqua" w:hAnsi="Book Antiqua" w:cs="Times New Roman"/>
          <w:b/>
          <w:bCs/>
          <w:sz w:val="24"/>
          <w:szCs w:val="24"/>
          <w:u w:val="single"/>
        </w:rPr>
        <w:t xml:space="preserve">QUALIFICATION REQUIREMENTS OF THE BIDDER </w:t>
      </w:r>
    </w:p>
    <w:p w14:paraId="4DE0E15C" w14:textId="77777777" w:rsidR="00314FD9" w:rsidRPr="00314FD9" w:rsidRDefault="003138EB" w:rsidP="00AC7078">
      <w:pPr>
        <w:pStyle w:val="ListParagraph"/>
        <w:tabs>
          <w:tab w:val="center" w:pos="4545"/>
          <w:tab w:val="right" w:pos="8370"/>
        </w:tabs>
        <w:spacing w:after="240" w:line="240" w:lineRule="auto"/>
        <w:contextualSpacing w:val="0"/>
        <w:rPr>
          <w:rFonts w:ascii="Book Antiqua" w:hAnsi="Book Antiqua" w:cs="Times New Roman"/>
          <w:b/>
          <w:bCs/>
          <w:sz w:val="24"/>
          <w:szCs w:val="24"/>
        </w:rPr>
      </w:pPr>
      <w:r w:rsidRPr="00314FD9">
        <w:rPr>
          <w:rFonts w:ascii="Book Antiqua" w:hAnsi="Book Antiqua" w:cs="Times New Roman"/>
          <w:b/>
          <w:bCs/>
          <w:sz w:val="24"/>
          <w:szCs w:val="24"/>
        </w:rPr>
        <w:t>A. General</w:t>
      </w:r>
    </w:p>
    <w:p w14:paraId="4E65F011" w14:textId="6500BD42" w:rsidR="000A2035" w:rsidRDefault="003138EB" w:rsidP="000A2035">
      <w:pPr>
        <w:pStyle w:val="ListParagraph"/>
        <w:tabs>
          <w:tab w:val="center" w:pos="4545"/>
          <w:tab w:val="right" w:pos="8370"/>
        </w:tabs>
        <w:spacing w:after="0" w:line="240" w:lineRule="auto"/>
        <w:ind w:left="1134" w:hanging="414"/>
        <w:contextualSpacing w:val="0"/>
        <w:jc w:val="both"/>
        <w:rPr>
          <w:rFonts w:ascii="Book Antiqua" w:hAnsi="Book Antiqua" w:cs="Times New Roman"/>
          <w:sz w:val="24"/>
          <w:szCs w:val="24"/>
        </w:rPr>
      </w:pPr>
      <w:r w:rsidRPr="003138EB">
        <w:rPr>
          <w:rFonts w:ascii="Book Antiqua" w:hAnsi="Book Antiqua" w:cs="Times New Roman"/>
          <w:sz w:val="24"/>
          <w:szCs w:val="24"/>
        </w:rPr>
        <w:t xml:space="preserve"> </w:t>
      </w:r>
      <w:proofErr w:type="spellStart"/>
      <w:r w:rsidRPr="003138EB">
        <w:rPr>
          <w:rFonts w:ascii="Book Antiqua" w:hAnsi="Book Antiqua" w:cs="Times New Roman"/>
          <w:sz w:val="24"/>
          <w:szCs w:val="24"/>
        </w:rPr>
        <w:t>i</w:t>
      </w:r>
      <w:proofErr w:type="spellEnd"/>
      <w:r w:rsidRPr="003138EB">
        <w:rPr>
          <w:rFonts w:ascii="Book Antiqua" w:hAnsi="Book Antiqua" w:cs="Times New Roman"/>
          <w:sz w:val="24"/>
          <w:szCs w:val="24"/>
        </w:rPr>
        <w:t xml:space="preserve">. </w:t>
      </w:r>
      <w:r w:rsidR="005F27E8">
        <w:rPr>
          <w:rFonts w:ascii="Book Antiqua" w:hAnsi="Book Antiqua" w:cs="Times New Roman"/>
          <w:sz w:val="24"/>
          <w:szCs w:val="24"/>
        </w:rPr>
        <w:tab/>
      </w:r>
      <w:r w:rsidR="00DE5292" w:rsidRPr="00DE5292">
        <w:rPr>
          <w:rFonts w:ascii="Book Antiqua" w:hAnsi="Book Antiqua" w:cs="Times New Roman"/>
          <w:sz w:val="24"/>
          <w:szCs w:val="24"/>
        </w:rPr>
        <w:t>Qualification of bidder will be based on meeting the minimum</w:t>
      </w:r>
      <w:r w:rsidR="000A2035">
        <w:rPr>
          <w:rFonts w:ascii="Book Antiqua" w:hAnsi="Book Antiqua" w:cs="Times New Roman"/>
          <w:sz w:val="24"/>
          <w:szCs w:val="24"/>
        </w:rPr>
        <w:t xml:space="preserve"> </w:t>
      </w:r>
      <w:r w:rsidR="00DE5292" w:rsidRPr="00DE5292">
        <w:rPr>
          <w:rFonts w:ascii="Book Antiqua" w:hAnsi="Book Antiqua" w:cs="Times New Roman"/>
          <w:sz w:val="24"/>
          <w:szCs w:val="24"/>
        </w:rPr>
        <w:t>pass/fail criteria specified below regarding the Bidder’s technical</w:t>
      </w:r>
      <w:r w:rsidR="000A2035">
        <w:rPr>
          <w:rFonts w:ascii="Book Antiqua" w:hAnsi="Book Antiqua" w:cs="Times New Roman"/>
          <w:sz w:val="24"/>
          <w:szCs w:val="24"/>
        </w:rPr>
        <w:t xml:space="preserve"> </w:t>
      </w:r>
      <w:r w:rsidR="00DE5292" w:rsidRPr="00DE5292">
        <w:rPr>
          <w:rFonts w:ascii="Book Antiqua" w:hAnsi="Book Antiqua" w:cs="Times New Roman"/>
          <w:sz w:val="24"/>
          <w:szCs w:val="24"/>
        </w:rPr>
        <w:t>experience and financial position as demonstrated by the Bidder’s</w:t>
      </w:r>
      <w:r w:rsidR="000A2035">
        <w:rPr>
          <w:rFonts w:ascii="Book Antiqua" w:hAnsi="Book Antiqua" w:cs="Times New Roman"/>
          <w:sz w:val="24"/>
          <w:szCs w:val="24"/>
        </w:rPr>
        <w:t xml:space="preserve"> </w:t>
      </w:r>
      <w:r w:rsidR="00DE5292" w:rsidRPr="00DE5292">
        <w:rPr>
          <w:rFonts w:ascii="Book Antiqua" w:hAnsi="Book Antiqua" w:cs="Times New Roman"/>
          <w:sz w:val="24"/>
          <w:szCs w:val="24"/>
        </w:rPr>
        <w:t>responses in the corresponding Bid Schedules. Technical experience</w:t>
      </w:r>
      <w:r w:rsidR="000A2035">
        <w:rPr>
          <w:rFonts w:ascii="Book Antiqua" w:hAnsi="Book Antiqua" w:cs="Times New Roman"/>
          <w:sz w:val="24"/>
          <w:szCs w:val="24"/>
        </w:rPr>
        <w:t xml:space="preserve"> </w:t>
      </w:r>
      <w:r w:rsidR="000A2035" w:rsidRPr="000A2035">
        <w:rPr>
          <w:rFonts w:ascii="Book Antiqua" w:hAnsi="Book Antiqua" w:cs="Times New Roman"/>
          <w:sz w:val="24"/>
          <w:szCs w:val="24"/>
        </w:rPr>
        <w:t>and financial resources of any proposed subcontractor(s) shall not</w:t>
      </w:r>
      <w:r w:rsidR="000A2035">
        <w:rPr>
          <w:rFonts w:ascii="Book Antiqua" w:hAnsi="Book Antiqua" w:cs="Times New Roman"/>
          <w:sz w:val="24"/>
          <w:szCs w:val="24"/>
        </w:rPr>
        <w:t xml:space="preserve"> </w:t>
      </w:r>
      <w:r w:rsidR="000A2035" w:rsidRPr="000A2035">
        <w:rPr>
          <w:rFonts w:ascii="Book Antiqua" w:hAnsi="Book Antiqua" w:cs="Times New Roman"/>
          <w:sz w:val="24"/>
          <w:szCs w:val="24"/>
        </w:rPr>
        <w:t>be taken into account in determining the Bidder’s compliance with</w:t>
      </w:r>
      <w:r w:rsidR="000A2035">
        <w:rPr>
          <w:rFonts w:ascii="Book Antiqua" w:hAnsi="Book Antiqua" w:cs="Times New Roman"/>
          <w:sz w:val="24"/>
          <w:szCs w:val="24"/>
        </w:rPr>
        <w:t xml:space="preserve"> </w:t>
      </w:r>
      <w:r w:rsidR="000A2035" w:rsidRPr="000A2035">
        <w:rPr>
          <w:rFonts w:ascii="Book Antiqua" w:hAnsi="Book Antiqua" w:cs="Times New Roman"/>
          <w:sz w:val="24"/>
          <w:szCs w:val="24"/>
        </w:rPr>
        <w:t>the qualifying criteria. The bid can be submitted by an individual</w:t>
      </w:r>
      <w:r w:rsidR="000A2035">
        <w:rPr>
          <w:rFonts w:ascii="Book Antiqua" w:hAnsi="Book Antiqua" w:cs="Times New Roman"/>
          <w:sz w:val="24"/>
          <w:szCs w:val="24"/>
        </w:rPr>
        <w:t xml:space="preserve"> </w:t>
      </w:r>
      <w:r w:rsidR="000A2035" w:rsidRPr="000A2035">
        <w:rPr>
          <w:rFonts w:ascii="Book Antiqua" w:hAnsi="Book Antiqua" w:cs="Times New Roman"/>
          <w:sz w:val="24"/>
          <w:szCs w:val="24"/>
        </w:rPr>
        <w:t>firm meeting the Qualifying Requirement (QR).</w:t>
      </w:r>
    </w:p>
    <w:p w14:paraId="177EDA96" w14:textId="77777777" w:rsidR="000A2035" w:rsidRDefault="000A2035" w:rsidP="00DE5292">
      <w:pPr>
        <w:pStyle w:val="ListParagraph"/>
        <w:tabs>
          <w:tab w:val="center" w:pos="4545"/>
          <w:tab w:val="right" w:pos="8370"/>
        </w:tabs>
        <w:spacing w:after="0" w:line="240" w:lineRule="auto"/>
        <w:ind w:left="1134" w:hanging="414"/>
        <w:contextualSpacing w:val="0"/>
        <w:jc w:val="both"/>
        <w:rPr>
          <w:rFonts w:ascii="Book Antiqua" w:hAnsi="Book Antiqua" w:cs="Times New Roman"/>
          <w:sz w:val="24"/>
          <w:szCs w:val="24"/>
        </w:rPr>
      </w:pPr>
    </w:p>
    <w:p w14:paraId="2A3B41AA" w14:textId="0CE8C103" w:rsidR="00EF396C" w:rsidRDefault="003138EB" w:rsidP="00EF396C">
      <w:pPr>
        <w:pStyle w:val="ListParagraph"/>
        <w:tabs>
          <w:tab w:val="center" w:pos="4545"/>
          <w:tab w:val="right" w:pos="8370"/>
        </w:tabs>
        <w:spacing w:after="240" w:line="240" w:lineRule="auto"/>
        <w:ind w:left="1134" w:hanging="414"/>
        <w:jc w:val="both"/>
        <w:rPr>
          <w:rFonts w:ascii="Book Antiqua" w:hAnsi="Book Antiqua" w:cs="Times New Roman"/>
          <w:sz w:val="24"/>
          <w:szCs w:val="24"/>
        </w:rPr>
      </w:pPr>
      <w:r w:rsidRPr="003138EB">
        <w:rPr>
          <w:rFonts w:ascii="Book Antiqua" w:hAnsi="Book Antiqua" w:cs="Times New Roman"/>
          <w:sz w:val="24"/>
          <w:szCs w:val="24"/>
        </w:rPr>
        <w:t xml:space="preserve">ii. </w:t>
      </w:r>
      <w:r w:rsidR="005F27E8">
        <w:rPr>
          <w:rFonts w:ascii="Book Antiqua" w:hAnsi="Book Antiqua" w:cs="Times New Roman"/>
          <w:sz w:val="24"/>
          <w:szCs w:val="24"/>
        </w:rPr>
        <w:tab/>
      </w:r>
      <w:r w:rsidR="00EF396C" w:rsidRPr="00EF396C">
        <w:rPr>
          <w:rFonts w:ascii="Book Antiqua" w:hAnsi="Book Antiqua" w:cs="Times New Roman"/>
          <w:sz w:val="24"/>
          <w:szCs w:val="24"/>
        </w:rPr>
        <w:t>The Employer may assess the capacity and capability of the bidder,</w:t>
      </w:r>
      <w:r w:rsidR="00EF396C">
        <w:rPr>
          <w:rFonts w:ascii="Book Antiqua" w:hAnsi="Book Antiqua" w:cs="Times New Roman"/>
          <w:sz w:val="24"/>
          <w:szCs w:val="24"/>
        </w:rPr>
        <w:t xml:space="preserve"> </w:t>
      </w:r>
      <w:r w:rsidR="00EF396C" w:rsidRPr="00EF396C">
        <w:rPr>
          <w:rFonts w:ascii="Book Antiqua" w:hAnsi="Book Antiqua" w:cs="Times New Roman"/>
          <w:sz w:val="24"/>
          <w:szCs w:val="24"/>
        </w:rPr>
        <w:t>to successfully execute the scope of work covered under the</w:t>
      </w:r>
      <w:r w:rsidR="00EF396C">
        <w:rPr>
          <w:rFonts w:ascii="Book Antiqua" w:hAnsi="Book Antiqua" w:cs="Times New Roman"/>
          <w:sz w:val="24"/>
          <w:szCs w:val="24"/>
        </w:rPr>
        <w:t xml:space="preserve"> </w:t>
      </w:r>
      <w:r w:rsidR="00EF396C" w:rsidRPr="00EF396C">
        <w:rPr>
          <w:rFonts w:ascii="Book Antiqua" w:hAnsi="Book Antiqua" w:cs="Times New Roman"/>
          <w:sz w:val="24"/>
          <w:szCs w:val="24"/>
        </w:rPr>
        <w:t>package within stipulated completion period. This assessment shall</w:t>
      </w:r>
      <w:r w:rsidR="00EF396C">
        <w:rPr>
          <w:rFonts w:ascii="Book Antiqua" w:hAnsi="Book Antiqua" w:cs="Times New Roman"/>
          <w:sz w:val="24"/>
          <w:szCs w:val="24"/>
        </w:rPr>
        <w:t xml:space="preserve"> </w:t>
      </w:r>
      <w:r w:rsidR="00EF396C" w:rsidRPr="00EF396C">
        <w:rPr>
          <w:rFonts w:ascii="Book Antiqua" w:hAnsi="Book Antiqua" w:cs="Times New Roman"/>
          <w:sz w:val="24"/>
          <w:szCs w:val="24"/>
        </w:rPr>
        <w:t>inter-alia include (</w:t>
      </w:r>
      <w:proofErr w:type="spellStart"/>
      <w:r w:rsidR="00EF396C" w:rsidRPr="00EF396C">
        <w:rPr>
          <w:rFonts w:ascii="Book Antiqua" w:hAnsi="Book Antiqua" w:cs="Times New Roman"/>
          <w:sz w:val="24"/>
          <w:szCs w:val="24"/>
        </w:rPr>
        <w:t>i</w:t>
      </w:r>
      <w:proofErr w:type="spellEnd"/>
      <w:r w:rsidR="00EF396C" w:rsidRPr="00EF396C">
        <w:rPr>
          <w:rFonts w:ascii="Book Antiqua" w:hAnsi="Book Antiqua" w:cs="Times New Roman"/>
          <w:sz w:val="24"/>
          <w:szCs w:val="24"/>
        </w:rPr>
        <w:t>) document verification; (ii) bidders</w:t>
      </w:r>
      <w:r w:rsidR="00EF396C">
        <w:rPr>
          <w:rFonts w:ascii="Book Antiqua" w:hAnsi="Book Antiqua" w:cs="Times New Roman"/>
          <w:sz w:val="24"/>
          <w:szCs w:val="24"/>
        </w:rPr>
        <w:t xml:space="preserve"> </w:t>
      </w:r>
      <w:r w:rsidR="00EF396C" w:rsidRPr="00EF396C">
        <w:rPr>
          <w:rFonts w:ascii="Book Antiqua" w:hAnsi="Book Antiqua" w:cs="Times New Roman"/>
          <w:sz w:val="24"/>
          <w:szCs w:val="24"/>
        </w:rPr>
        <w:t>work/manufacturing facilities visit; (iii) manufacturing capacity,</w:t>
      </w:r>
      <w:r w:rsidR="00EF396C">
        <w:rPr>
          <w:rFonts w:ascii="Book Antiqua" w:hAnsi="Book Antiqua" w:cs="Times New Roman"/>
          <w:sz w:val="24"/>
          <w:szCs w:val="24"/>
        </w:rPr>
        <w:t xml:space="preserve"> </w:t>
      </w:r>
      <w:r w:rsidR="00EF396C" w:rsidRPr="00EF396C">
        <w:rPr>
          <w:rFonts w:ascii="Book Antiqua" w:hAnsi="Book Antiqua" w:cs="Times New Roman"/>
          <w:sz w:val="24"/>
          <w:szCs w:val="24"/>
        </w:rPr>
        <w:t>details of works executed, works in hand, anticipated in future &amp; the</w:t>
      </w:r>
      <w:r w:rsidR="00EF396C">
        <w:rPr>
          <w:rFonts w:ascii="Book Antiqua" w:hAnsi="Book Antiqua" w:cs="Times New Roman"/>
          <w:sz w:val="24"/>
          <w:szCs w:val="24"/>
        </w:rPr>
        <w:t xml:space="preserve"> </w:t>
      </w:r>
      <w:r w:rsidR="00EF396C" w:rsidRPr="00EF396C">
        <w:rPr>
          <w:rFonts w:ascii="Book Antiqua" w:hAnsi="Book Antiqua" w:cs="Times New Roman"/>
          <w:sz w:val="24"/>
          <w:szCs w:val="24"/>
        </w:rPr>
        <w:t>balance capacity available for the present scope of work; (iv) details</w:t>
      </w:r>
      <w:r w:rsidR="00EF396C">
        <w:rPr>
          <w:rFonts w:ascii="Book Antiqua" w:hAnsi="Book Antiqua" w:cs="Times New Roman"/>
          <w:sz w:val="24"/>
          <w:szCs w:val="24"/>
        </w:rPr>
        <w:t xml:space="preserve"> </w:t>
      </w:r>
      <w:r w:rsidR="00EF396C" w:rsidRPr="00EF396C">
        <w:rPr>
          <w:rFonts w:ascii="Book Antiqua" w:hAnsi="Book Antiqua" w:cs="Times New Roman"/>
          <w:sz w:val="24"/>
          <w:szCs w:val="24"/>
        </w:rPr>
        <w:t>of plant and machinery, manufacturing and testing facilities,</w:t>
      </w:r>
      <w:r w:rsidR="00EF396C">
        <w:rPr>
          <w:rFonts w:ascii="Book Antiqua" w:hAnsi="Book Antiqua" w:cs="Times New Roman"/>
          <w:sz w:val="24"/>
          <w:szCs w:val="24"/>
        </w:rPr>
        <w:t xml:space="preserve"> </w:t>
      </w:r>
      <w:r w:rsidR="00EF396C" w:rsidRPr="00EF396C">
        <w:rPr>
          <w:rFonts w:ascii="Book Antiqua" w:hAnsi="Book Antiqua" w:cs="Times New Roman"/>
          <w:sz w:val="24"/>
          <w:szCs w:val="24"/>
        </w:rPr>
        <w:t>manpower and financial resources; (v) details of quality systems in</w:t>
      </w:r>
      <w:r w:rsidR="00EF396C">
        <w:rPr>
          <w:rFonts w:ascii="Book Antiqua" w:hAnsi="Book Antiqua" w:cs="Times New Roman"/>
          <w:sz w:val="24"/>
          <w:szCs w:val="24"/>
        </w:rPr>
        <w:t xml:space="preserve"> </w:t>
      </w:r>
      <w:r w:rsidR="00EF396C" w:rsidRPr="00EF396C">
        <w:rPr>
          <w:rFonts w:ascii="Book Antiqua" w:hAnsi="Book Antiqua" w:cs="Times New Roman"/>
          <w:sz w:val="24"/>
          <w:szCs w:val="24"/>
        </w:rPr>
        <w:t>place; (vi) past experience and performance; (vii) customer</w:t>
      </w:r>
      <w:r w:rsidR="00EF396C">
        <w:rPr>
          <w:rFonts w:ascii="Book Antiqua" w:hAnsi="Book Antiqua" w:cs="Times New Roman"/>
          <w:sz w:val="24"/>
          <w:szCs w:val="24"/>
        </w:rPr>
        <w:t xml:space="preserve"> </w:t>
      </w:r>
      <w:r w:rsidR="00EF396C" w:rsidRPr="00EF396C">
        <w:rPr>
          <w:rFonts w:ascii="Book Antiqua" w:hAnsi="Book Antiqua" w:cs="Times New Roman"/>
          <w:sz w:val="24"/>
          <w:szCs w:val="24"/>
        </w:rPr>
        <w:t>feedback; (viii) banker’s feedback etc.</w:t>
      </w:r>
    </w:p>
    <w:p w14:paraId="37CF01FF" w14:textId="77777777" w:rsidR="00AD4BFB" w:rsidRDefault="00AD4BFB" w:rsidP="00AD4BFB">
      <w:pPr>
        <w:pStyle w:val="ListParagraph"/>
        <w:tabs>
          <w:tab w:val="center" w:pos="4545"/>
          <w:tab w:val="right" w:pos="8370"/>
        </w:tabs>
        <w:spacing w:after="240"/>
        <w:ind w:left="1134" w:hanging="414"/>
        <w:jc w:val="both"/>
        <w:rPr>
          <w:rFonts w:ascii="Book Antiqua" w:hAnsi="Book Antiqua" w:cs="Times New Roman"/>
          <w:sz w:val="24"/>
          <w:szCs w:val="24"/>
        </w:rPr>
      </w:pPr>
    </w:p>
    <w:p w14:paraId="39037A09" w14:textId="538F341C" w:rsidR="00AD4BFB" w:rsidRDefault="003138EB" w:rsidP="00AD4BFB">
      <w:pPr>
        <w:pStyle w:val="ListParagraph"/>
        <w:tabs>
          <w:tab w:val="center" w:pos="4545"/>
          <w:tab w:val="right" w:pos="8370"/>
        </w:tabs>
        <w:spacing w:after="240"/>
        <w:ind w:left="1134" w:hanging="414"/>
        <w:jc w:val="both"/>
        <w:rPr>
          <w:rFonts w:ascii="Book Antiqua" w:hAnsi="Book Antiqua" w:cs="Times New Roman"/>
          <w:sz w:val="24"/>
          <w:szCs w:val="24"/>
        </w:rPr>
      </w:pPr>
      <w:r w:rsidRPr="003138EB">
        <w:rPr>
          <w:rFonts w:ascii="Book Antiqua" w:hAnsi="Book Antiqua" w:cs="Times New Roman"/>
          <w:sz w:val="24"/>
          <w:szCs w:val="24"/>
        </w:rPr>
        <w:t>iii.</w:t>
      </w:r>
      <w:r w:rsidR="005F27E8">
        <w:rPr>
          <w:rFonts w:ascii="Book Antiqua" w:hAnsi="Book Antiqua" w:cs="Times New Roman"/>
          <w:sz w:val="24"/>
          <w:szCs w:val="24"/>
        </w:rPr>
        <w:tab/>
      </w:r>
      <w:r w:rsidR="00AD4BFB" w:rsidRPr="00AD4BFB">
        <w:rPr>
          <w:rFonts w:ascii="Book Antiqua" w:hAnsi="Book Antiqua" w:cs="Times New Roman"/>
          <w:sz w:val="24"/>
          <w:szCs w:val="24"/>
        </w:rPr>
        <w:t>POWERGRID reserves the right to waive off minor deviation if they</w:t>
      </w:r>
      <w:r w:rsidR="00AD4BFB">
        <w:rPr>
          <w:rFonts w:ascii="Book Antiqua" w:hAnsi="Book Antiqua" w:cs="Times New Roman"/>
          <w:sz w:val="24"/>
          <w:szCs w:val="24"/>
        </w:rPr>
        <w:t xml:space="preserve"> </w:t>
      </w:r>
      <w:r w:rsidR="00AD4BFB" w:rsidRPr="00AD4BFB">
        <w:rPr>
          <w:rFonts w:ascii="Book Antiqua" w:hAnsi="Book Antiqua" w:cs="Times New Roman"/>
          <w:sz w:val="24"/>
          <w:szCs w:val="24"/>
        </w:rPr>
        <w:t>do not materially affect the capability of the bidder to perform the</w:t>
      </w:r>
      <w:r w:rsidR="00AD4BFB">
        <w:rPr>
          <w:rFonts w:ascii="Book Antiqua" w:hAnsi="Book Antiqua" w:cs="Times New Roman"/>
          <w:sz w:val="24"/>
          <w:szCs w:val="24"/>
        </w:rPr>
        <w:t xml:space="preserve"> </w:t>
      </w:r>
      <w:r w:rsidR="00AD4BFB" w:rsidRPr="00AD4BFB">
        <w:rPr>
          <w:rFonts w:ascii="Book Antiqua" w:hAnsi="Book Antiqua" w:cs="Times New Roman"/>
          <w:sz w:val="24"/>
          <w:szCs w:val="24"/>
        </w:rPr>
        <w:t>contract.</w:t>
      </w:r>
    </w:p>
    <w:p w14:paraId="4047131C" w14:textId="77777777" w:rsidR="00AD4BFB" w:rsidRDefault="00AD4BFB" w:rsidP="005F27E8">
      <w:pPr>
        <w:pStyle w:val="ListParagraph"/>
        <w:tabs>
          <w:tab w:val="center" w:pos="4545"/>
          <w:tab w:val="right" w:pos="8370"/>
        </w:tabs>
        <w:spacing w:after="240" w:line="240" w:lineRule="auto"/>
        <w:ind w:left="1134" w:hanging="414"/>
        <w:contextualSpacing w:val="0"/>
        <w:jc w:val="both"/>
        <w:rPr>
          <w:rFonts w:ascii="Book Antiqua" w:hAnsi="Book Antiqua" w:cs="Times New Roman"/>
          <w:b/>
          <w:bCs/>
          <w:sz w:val="24"/>
          <w:szCs w:val="24"/>
        </w:rPr>
      </w:pPr>
    </w:p>
    <w:p w14:paraId="51463707" w14:textId="0D52E5D0" w:rsidR="00DA7C8C" w:rsidRPr="00DA7C8C" w:rsidRDefault="003138EB" w:rsidP="005F27E8">
      <w:pPr>
        <w:pStyle w:val="ListParagraph"/>
        <w:tabs>
          <w:tab w:val="center" w:pos="4545"/>
          <w:tab w:val="right" w:pos="8370"/>
        </w:tabs>
        <w:spacing w:after="240" w:line="240" w:lineRule="auto"/>
        <w:ind w:left="1134" w:hanging="414"/>
        <w:contextualSpacing w:val="0"/>
        <w:jc w:val="both"/>
        <w:rPr>
          <w:rFonts w:ascii="Book Antiqua" w:hAnsi="Book Antiqua" w:cs="Times New Roman"/>
          <w:b/>
          <w:bCs/>
          <w:sz w:val="24"/>
          <w:szCs w:val="24"/>
        </w:rPr>
      </w:pPr>
      <w:r w:rsidRPr="00DA7C8C">
        <w:rPr>
          <w:rFonts w:ascii="Book Antiqua" w:hAnsi="Book Antiqua" w:cs="Times New Roman"/>
          <w:b/>
          <w:bCs/>
          <w:sz w:val="24"/>
          <w:szCs w:val="24"/>
        </w:rPr>
        <w:t xml:space="preserve">B. Technical Experience </w:t>
      </w:r>
    </w:p>
    <w:p w14:paraId="6AF90BBF" w14:textId="1AD5CDBC" w:rsidR="000D2532" w:rsidRPr="000D2532" w:rsidRDefault="003138EB" w:rsidP="000D2532">
      <w:pPr>
        <w:pStyle w:val="ListParagraph"/>
        <w:tabs>
          <w:tab w:val="center" w:pos="4545"/>
          <w:tab w:val="right" w:pos="8370"/>
        </w:tabs>
        <w:spacing w:after="240" w:line="240" w:lineRule="auto"/>
        <w:ind w:left="1134" w:hanging="414"/>
        <w:contextualSpacing w:val="0"/>
        <w:jc w:val="both"/>
        <w:rPr>
          <w:rFonts w:ascii="Book Antiqua" w:hAnsi="Book Antiqua" w:cs="Times New Roman"/>
          <w:sz w:val="24"/>
          <w:szCs w:val="24"/>
        </w:rPr>
      </w:pPr>
      <w:r w:rsidRPr="003138EB">
        <w:rPr>
          <w:rFonts w:ascii="Book Antiqua" w:hAnsi="Book Antiqua" w:cs="Times New Roman"/>
          <w:sz w:val="24"/>
          <w:szCs w:val="24"/>
        </w:rPr>
        <w:t xml:space="preserve">1.0 </w:t>
      </w:r>
      <w:r w:rsidR="000D2532" w:rsidRPr="000D2532">
        <w:rPr>
          <w:rFonts w:ascii="Book Antiqua" w:hAnsi="Book Antiqua" w:cs="Times New Roman"/>
          <w:sz w:val="24"/>
          <w:szCs w:val="24"/>
        </w:rPr>
        <w:t>Bidders shall have experience of providing #similar works to PSUs/</w:t>
      </w:r>
      <w:r w:rsidR="000D2532">
        <w:rPr>
          <w:rFonts w:ascii="Book Antiqua" w:hAnsi="Book Antiqua" w:cs="Times New Roman"/>
          <w:sz w:val="24"/>
          <w:szCs w:val="24"/>
        </w:rPr>
        <w:t xml:space="preserve"> </w:t>
      </w:r>
      <w:r w:rsidR="000D2532" w:rsidRPr="000D2532">
        <w:rPr>
          <w:rFonts w:ascii="Book Antiqua" w:hAnsi="Book Antiqua" w:cs="Times New Roman"/>
          <w:sz w:val="24"/>
          <w:szCs w:val="24"/>
        </w:rPr>
        <w:t>Government Departments/ Government Autonomous bodies/ Private/</w:t>
      </w:r>
      <w:r w:rsidR="000D2532">
        <w:rPr>
          <w:rFonts w:ascii="Book Antiqua" w:hAnsi="Book Antiqua" w:cs="Times New Roman"/>
          <w:sz w:val="24"/>
          <w:szCs w:val="24"/>
        </w:rPr>
        <w:t xml:space="preserve"> </w:t>
      </w:r>
      <w:r w:rsidR="000D2532" w:rsidRPr="000D2532">
        <w:rPr>
          <w:rFonts w:ascii="Book Antiqua" w:hAnsi="Book Antiqua" w:cs="Times New Roman"/>
          <w:sz w:val="24"/>
          <w:szCs w:val="24"/>
        </w:rPr>
        <w:t>Multinational Organizations/ Companies as a prime contractor during last</w:t>
      </w:r>
      <w:r w:rsidR="000D2532">
        <w:rPr>
          <w:rFonts w:ascii="Book Antiqua" w:hAnsi="Book Antiqua" w:cs="Times New Roman"/>
          <w:sz w:val="24"/>
          <w:szCs w:val="24"/>
        </w:rPr>
        <w:t xml:space="preserve"> </w:t>
      </w:r>
      <w:r w:rsidR="000D2532" w:rsidRPr="000D2532">
        <w:rPr>
          <w:rFonts w:ascii="Book Antiqua" w:hAnsi="Book Antiqua" w:cs="Times New Roman"/>
          <w:sz w:val="24"/>
          <w:szCs w:val="24"/>
        </w:rPr>
        <w:t>07 (seven) years as on the originally scheduled date of bid opening and</w:t>
      </w:r>
      <w:r w:rsidR="000D2532">
        <w:rPr>
          <w:rFonts w:ascii="Book Antiqua" w:hAnsi="Book Antiqua" w:cs="Times New Roman"/>
          <w:sz w:val="24"/>
          <w:szCs w:val="24"/>
        </w:rPr>
        <w:t xml:space="preserve"> </w:t>
      </w:r>
      <w:r w:rsidR="000D2532" w:rsidRPr="000D2532">
        <w:rPr>
          <w:rFonts w:ascii="Book Antiqua" w:hAnsi="Book Antiqua" w:cs="Times New Roman"/>
          <w:sz w:val="24"/>
          <w:szCs w:val="24"/>
        </w:rPr>
        <w:t>satisfactory operation* for at least 02 years as on the Originally scheduled</w:t>
      </w:r>
      <w:r w:rsidR="000D2532">
        <w:rPr>
          <w:rFonts w:ascii="Book Antiqua" w:hAnsi="Book Antiqua" w:cs="Times New Roman"/>
          <w:sz w:val="24"/>
          <w:szCs w:val="24"/>
        </w:rPr>
        <w:t xml:space="preserve"> </w:t>
      </w:r>
      <w:r w:rsidR="000D2532" w:rsidRPr="000D2532">
        <w:rPr>
          <w:rFonts w:ascii="Book Antiqua" w:hAnsi="Book Antiqua" w:cs="Times New Roman"/>
          <w:sz w:val="24"/>
          <w:szCs w:val="24"/>
        </w:rPr>
        <w:t>date of bid opening</w:t>
      </w:r>
      <w:r w:rsidR="000D2532">
        <w:rPr>
          <w:rFonts w:ascii="Book Antiqua" w:hAnsi="Book Antiqua" w:cs="Times New Roman"/>
          <w:sz w:val="24"/>
          <w:szCs w:val="24"/>
        </w:rPr>
        <w:t>.</w:t>
      </w:r>
    </w:p>
    <w:p w14:paraId="22311B06" w14:textId="72976ACF" w:rsidR="000D2532" w:rsidRPr="000D2532" w:rsidRDefault="00713A35" w:rsidP="000D2532">
      <w:pPr>
        <w:pStyle w:val="ListParagraph"/>
        <w:tabs>
          <w:tab w:val="center" w:pos="4545"/>
          <w:tab w:val="right" w:pos="8370"/>
        </w:tabs>
        <w:spacing w:after="240" w:line="240" w:lineRule="auto"/>
        <w:ind w:left="1134" w:hanging="414"/>
        <w:jc w:val="both"/>
        <w:rPr>
          <w:rFonts w:ascii="Book Antiqua" w:hAnsi="Book Antiqua" w:cs="Times New Roman"/>
          <w:sz w:val="24"/>
          <w:szCs w:val="24"/>
        </w:rPr>
      </w:pPr>
      <w:r>
        <w:rPr>
          <w:rFonts w:ascii="Book Antiqua" w:hAnsi="Book Antiqua" w:cs="Times New Roman"/>
          <w:sz w:val="24"/>
          <w:szCs w:val="24"/>
        </w:rPr>
        <w:tab/>
      </w:r>
      <w:r w:rsidR="000D2532" w:rsidRPr="000D2532">
        <w:rPr>
          <w:rFonts w:ascii="Book Antiqua" w:hAnsi="Book Antiqua" w:cs="Times New Roman"/>
          <w:sz w:val="24"/>
          <w:szCs w:val="24"/>
        </w:rPr>
        <w:t>(Copy of Letter of Award from PSUs/Government Departments/</w:t>
      </w:r>
      <w:r>
        <w:rPr>
          <w:rFonts w:ascii="Book Antiqua" w:hAnsi="Book Antiqua" w:cs="Times New Roman"/>
          <w:sz w:val="24"/>
          <w:szCs w:val="24"/>
        </w:rPr>
        <w:t xml:space="preserve"> </w:t>
      </w:r>
      <w:r w:rsidR="000D2532" w:rsidRPr="000D2532">
        <w:rPr>
          <w:rFonts w:ascii="Book Antiqua" w:hAnsi="Book Antiqua" w:cs="Times New Roman"/>
          <w:sz w:val="24"/>
          <w:szCs w:val="24"/>
        </w:rPr>
        <w:t>Government Autonomous bodies/ Private/Multinational Organizations/</w:t>
      </w:r>
      <w:r>
        <w:rPr>
          <w:rFonts w:ascii="Book Antiqua" w:hAnsi="Book Antiqua" w:cs="Times New Roman"/>
          <w:sz w:val="24"/>
          <w:szCs w:val="24"/>
        </w:rPr>
        <w:t xml:space="preserve"> </w:t>
      </w:r>
      <w:r w:rsidR="000D2532" w:rsidRPr="000D2532">
        <w:rPr>
          <w:rFonts w:ascii="Book Antiqua" w:hAnsi="Book Antiqua" w:cs="Times New Roman"/>
          <w:sz w:val="24"/>
          <w:szCs w:val="24"/>
        </w:rPr>
        <w:t>Companies to be enclosed).</w:t>
      </w:r>
    </w:p>
    <w:p w14:paraId="66A56819" w14:textId="77777777" w:rsidR="00713A35" w:rsidRDefault="00713A35" w:rsidP="000D2532">
      <w:pPr>
        <w:pStyle w:val="ListParagraph"/>
        <w:tabs>
          <w:tab w:val="center" w:pos="4545"/>
          <w:tab w:val="right" w:pos="8370"/>
        </w:tabs>
        <w:spacing w:after="240" w:line="240" w:lineRule="auto"/>
        <w:ind w:left="1134" w:hanging="414"/>
        <w:jc w:val="both"/>
        <w:rPr>
          <w:rFonts w:ascii="Book Antiqua" w:hAnsi="Book Antiqua" w:cs="Times New Roman"/>
          <w:sz w:val="24"/>
          <w:szCs w:val="24"/>
        </w:rPr>
      </w:pPr>
    </w:p>
    <w:p w14:paraId="503E9307" w14:textId="71C4EA43" w:rsidR="000D2532" w:rsidRDefault="00713A35" w:rsidP="000D2532">
      <w:pPr>
        <w:pStyle w:val="ListParagraph"/>
        <w:tabs>
          <w:tab w:val="center" w:pos="4545"/>
          <w:tab w:val="right" w:pos="8370"/>
        </w:tabs>
        <w:spacing w:after="240" w:line="240" w:lineRule="auto"/>
        <w:ind w:left="1134" w:hanging="414"/>
        <w:jc w:val="both"/>
        <w:rPr>
          <w:rFonts w:ascii="Book Antiqua" w:hAnsi="Book Antiqua" w:cs="Times New Roman"/>
          <w:sz w:val="24"/>
          <w:szCs w:val="24"/>
        </w:rPr>
      </w:pPr>
      <w:r>
        <w:rPr>
          <w:rFonts w:ascii="Book Antiqua" w:hAnsi="Book Antiqua" w:cs="Times New Roman"/>
          <w:sz w:val="24"/>
          <w:szCs w:val="24"/>
        </w:rPr>
        <w:lastRenderedPageBreak/>
        <w:tab/>
      </w:r>
      <w:r w:rsidR="000D2532" w:rsidRPr="000D2532">
        <w:rPr>
          <w:rFonts w:ascii="Book Antiqua" w:hAnsi="Book Antiqua" w:cs="Times New Roman"/>
          <w:sz w:val="24"/>
          <w:szCs w:val="24"/>
        </w:rPr>
        <w:t>#similar works means Re-Engineering, Development &amp; Testing,</w:t>
      </w:r>
      <w:r>
        <w:rPr>
          <w:rFonts w:ascii="Book Antiqua" w:hAnsi="Book Antiqua" w:cs="Times New Roman"/>
          <w:sz w:val="24"/>
          <w:szCs w:val="24"/>
        </w:rPr>
        <w:t xml:space="preserve"> </w:t>
      </w:r>
      <w:r w:rsidR="000D2532" w:rsidRPr="000D2532">
        <w:rPr>
          <w:rFonts w:ascii="Book Antiqua" w:hAnsi="Book Antiqua" w:cs="Times New Roman"/>
          <w:sz w:val="24"/>
          <w:szCs w:val="24"/>
        </w:rPr>
        <w:t>installation of Electronic cards used in control &amp; protection systems in</w:t>
      </w:r>
      <w:r>
        <w:rPr>
          <w:rFonts w:ascii="Book Antiqua" w:hAnsi="Book Antiqua" w:cs="Times New Roman"/>
          <w:sz w:val="24"/>
          <w:szCs w:val="24"/>
        </w:rPr>
        <w:t xml:space="preserve"> </w:t>
      </w:r>
      <w:r w:rsidR="000D2532" w:rsidRPr="000D2532">
        <w:rPr>
          <w:rFonts w:ascii="Book Antiqua" w:hAnsi="Book Antiqua" w:cs="Times New Roman"/>
          <w:sz w:val="24"/>
          <w:szCs w:val="24"/>
        </w:rPr>
        <w:t xml:space="preserve">HVDC, FSC, </w:t>
      </w:r>
      <w:proofErr w:type="spellStart"/>
      <w:r w:rsidR="000D2532" w:rsidRPr="000D2532">
        <w:rPr>
          <w:rFonts w:ascii="Book Antiqua" w:hAnsi="Book Antiqua" w:cs="Times New Roman"/>
          <w:sz w:val="24"/>
          <w:szCs w:val="24"/>
        </w:rPr>
        <w:t>Statcom</w:t>
      </w:r>
      <w:proofErr w:type="spellEnd"/>
      <w:r w:rsidR="000D2532" w:rsidRPr="000D2532">
        <w:rPr>
          <w:rFonts w:ascii="Book Antiqua" w:hAnsi="Book Antiqua" w:cs="Times New Roman"/>
          <w:sz w:val="24"/>
          <w:szCs w:val="24"/>
        </w:rPr>
        <w:t>, SVC’s / Control &amp; protection cards in Transmission/Generation.</w:t>
      </w:r>
    </w:p>
    <w:p w14:paraId="259F8199" w14:textId="77777777" w:rsidR="00713A35" w:rsidRDefault="00713A35" w:rsidP="000D2532">
      <w:pPr>
        <w:pStyle w:val="ListParagraph"/>
        <w:tabs>
          <w:tab w:val="center" w:pos="4545"/>
          <w:tab w:val="right" w:pos="8370"/>
        </w:tabs>
        <w:spacing w:after="240" w:line="240" w:lineRule="auto"/>
        <w:ind w:left="1134" w:hanging="414"/>
        <w:jc w:val="both"/>
        <w:rPr>
          <w:rFonts w:ascii="Book Antiqua" w:hAnsi="Book Antiqua" w:cs="Times New Roman"/>
          <w:sz w:val="24"/>
          <w:szCs w:val="24"/>
        </w:rPr>
      </w:pPr>
    </w:p>
    <w:p w14:paraId="31CE4ED1" w14:textId="5449A67D" w:rsidR="000D2532" w:rsidRDefault="00713A35" w:rsidP="000D2532">
      <w:pPr>
        <w:pStyle w:val="ListParagraph"/>
        <w:tabs>
          <w:tab w:val="center" w:pos="4545"/>
          <w:tab w:val="right" w:pos="8370"/>
        </w:tabs>
        <w:spacing w:after="240" w:line="240" w:lineRule="auto"/>
        <w:ind w:left="1134" w:hanging="414"/>
        <w:jc w:val="both"/>
        <w:rPr>
          <w:rFonts w:ascii="Book Antiqua" w:hAnsi="Book Antiqua" w:cs="Times New Roman"/>
          <w:sz w:val="24"/>
          <w:szCs w:val="24"/>
        </w:rPr>
      </w:pPr>
      <w:r>
        <w:rPr>
          <w:rFonts w:ascii="Book Antiqua" w:hAnsi="Book Antiqua" w:cs="Times New Roman"/>
          <w:sz w:val="24"/>
          <w:szCs w:val="24"/>
        </w:rPr>
        <w:tab/>
      </w:r>
      <w:r w:rsidR="000D2532" w:rsidRPr="000D2532">
        <w:rPr>
          <w:rFonts w:ascii="Book Antiqua" w:hAnsi="Book Antiqua" w:cs="Times New Roman"/>
          <w:sz w:val="24"/>
          <w:szCs w:val="24"/>
        </w:rPr>
        <w:t>* Satisfactory operation means certificate issued by the Employer</w:t>
      </w:r>
      <w:r>
        <w:rPr>
          <w:rFonts w:ascii="Book Antiqua" w:hAnsi="Book Antiqua" w:cs="Times New Roman"/>
          <w:sz w:val="24"/>
          <w:szCs w:val="24"/>
        </w:rPr>
        <w:t xml:space="preserve"> </w:t>
      </w:r>
      <w:r w:rsidR="000D2532" w:rsidRPr="000D2532">
        <w:rPr>
          <w:rFonts w:ascii="Book Antiqua" w:hAnsi="Book Antiqua" w:cs="Times New Roman"/>
          <w:sz w:val="24"/>
          <w:szCs w:val="24"/>
        </w:rPr>
        <w:t>certifying the operation without any adverse remark.</w:t>
      </w:r>
    </w:p>
    <w:p w14:paraId="28D326BB" w14:textId="77777777" w:rsidR="00B96EC7" w:rsidRDefault="00B96EC7" w:rsidP="005F27E8">
      <w:pPr>
        <w:pStyle w:val="ListParagraph"/>
        <w:tabs>
          <w:tab w:val="center" w:pos="4545"/>
          <w:tab w:val="right" w:pos="8370"/>
        </w:tabs>
        <w:spacing w:after="240" w:line="240" w:lineRule="auto"/>
        <w:ind w:left="1134" w:hanging="414"/>
        <w:contextualSpacing w:val="0"/>
        <w:jc w:val="both"/>
        <w:rPr>
          <w:rFonts w:ascii="Book Antiqua" w:hAnsi="Book Antiqua" w:cs="Times New Roman"/>
          <w:sz w:val="24"/>
          <w:szCs w:val="24"/>
        </w:rPr>
      </w:pPr>
    </w:p>
    <w:p w14:paraId="190B721E" w14:textId="21E6A84C" w:rsidR="00475793" w:rsidRPr="002B5804" w:rsidRDefault="00475793" w:rsidP="005F27E8">
      <w:pPr>
        <w:pStyle w:val="ListParagraph"/>
        <w:tabs>
          <w:tab w:val="center" w:pos="4545"/>
          <w:tab w:val="right" w:pos="8370"/>
        </w:tabs>
        <w:spacing w:after="240" w:line="240" w:lineRule="auto"/>
        <w:ind w:left="1134" w:hanging="414"/>
        <w:contextualSpacing w:val="0"/>
        <w:jc w:val="both"/>
        <w:rPr>
          <w:rFonts w:ascii="Book Antiqua" w:hAnsi="Book Antiqua" w:cs="Times New Roman"/>
          <w:b/>
          <w:bCs/>
          <w:sz w:val="24"/>
          <w:szCs w:val="24"/>
        </w:rPr>
      </w:pPr>
      <w:r w:rsidRPr="002B5804">
        <w:rPr>
          <w:rFonts w:ascii="Book Antiqua" w:hAnsi="Book Antiqua" w:cs="Times New Roman"/>
          <w:b/>
          <w:bCs/>
          <w:sz w:val="24"/>
          <w:szCs w:val="24"/>
        </w:rPr>
        <w:t>1.1. The bidder’s experience should include the following.</w:t>
      </w:r>
    </w:p>
    <w:p w14:paraId="5FCBA304" w14:textId="00811108" w:rsidR="00566A64" w:rsidRPr="00566A64" w:rsidRDefault="00FF7473" w:rsidP="00566A64">
      <w:pPr>
        <w:pStyle w:val="ListParagraph"/>
        <w:tabs>
          <w:tab w:val="center" w:pos="4545"/>
          <w:tab w:val="right" w:pos="8370"/>
        </w:tabs>
        <w:spacing w:after="240" w:line="240" w:lineRule="auto"/>
        <w:ind w:left="1134" w:hanging="414"/>
        <w:jc w:val="both"/>
        <w:rPr>
          <w:rFonts w:ascii="Book Antiqua" w:hAnsi="Book Antiqua" w:cs="Times New Roman"/>
          <w:sz w:val="24"/>
          <w:szCs w:val="24"/>
        </w:rPr>
      </w:pPr>
      <w:r>
        <w:rPr>
          <w:rFonts w:ascii="Book Antiqua" w:hAnsi="Book Antiqua" w:cs="Times New Roman"/>
          <w:sz w:val="24"/>
          <w:szCs w:val="24"/>
        </w:rPr>
        <w:tab/>
      </w:r>
      <w:r w:rsidR="00566A64" w:rsidRPr="00566A64">
        <w:rPr>
          <w:rFonts w:ascii="Book Antiqua" w:hAnsi="Book Antiqua" w:cs="Times New Roman"/>
          <w:sz w:val="24"/>
          <w:szCs w:val="24"/>
        </w:rPr>
        <w:t>The bidder should have completed similar work # in</w:t>
      </w:r>
      <w:r w:rsidR="00566A64">
        <w:rPr>
          <w:rFonts w:ascii="Book Antiqua" w:hAnsi="Book Antiqua" w:cs="Times New Roman"/>
          <w:sz w:val="24"/>
          <w:szCs w:val="24"/>
        </w:rPr>
        <w:t xml:space="preserve"> </w:t>
      </w:r>
      <w:r w:rsidR="00566A64" w:rsidRPr="00566A64">
        <w:rPr>
          <w:rFonts w:ascii="Book Antiqua" w:hAnsi="Book Antiqua" w:cs="Times New Roman"/>
          <w:sz w:val="24"/>
          <w:szCs w:val="24"/>
        </w:rPr>
        <w:t xml:space="preserve">three orders each of value not less than </w:t>
      </w:r>
      <w:r w:rsidR="00566A64" w:rsidRPr="00852282">
        <w:rPr>
          <w:rFonts w:ascii="Book Antiqua" w:hAnsi="Book Antiqua" w:cs="Times New Roman"/>
          <w:b/>
          <w:bCs/>
          <w:sz w:val="24"/>
          <w:szCs w:val="24"/>
        </w:rPr>
        <w:t>Rs. 9.13 Lakhs</w:t>
      </w:r>
      <w:r w:rsidR="00566A64" w:rsidRPr="00566A64">
        <w:rPr>
          <w:rFonts w:ascii="Book Antiqua" w:hAnsi="Book Antiqua" w:cs="Times New Roman"/>
          <w:sz w:val="24"/>
          <w:szCs w:val="24"/>
        </w:rPr>
        <w:t>*.</w:t>
      </w:r>
    </w:p>
    <w:p w14:paraId="2239B921" w14:textId="5448299E" w:rsidR="00566A64" w:rsidRPr="00566A64" w:rsidRDefault="00566A64" w:rsidP="00566A64">
      <w:pPr>
        <w:pStyle w:val="ListParagraph"/>
        <w:tabs>
          <w:tab w:val="center" w:pos="4545"/>
          <w:tab w:val="right" w:pos="8370"/>
        </w:tabs>
        <w:spacing w:after="240" w:line="240" w:lineRule="auto"/>
        <w:ind w:left="1134" w:hanging="414"/>
        <w:jc w:val="both"/>
        <w:rPr>
          <w:rFonts w:ascii="Book Antiqua" w:hAnsi="Book Antiqua" w:cs="Times New Roman"/>
          <w:sz w:val="24"/>
          <w:szCs w:val="24"/>
        </w:rPr>
      </w:pPr>
      <w:r>
        <w:rPr>
          <w:rFonts w:ascii="Book Antiqua" w:hAnsi="Book Antiqua" w:cs="Times New Roman"/>
          <w:sz w:val="24"/>
          <w:szCs w:val="24"/>
        </w:rPr>
        <w:tab/>
      </w:r>
      <w:r>
        <w:rPr>
          <w:rFonts w:ascii="Book Antiqua" w:hAnsi="Book Antiqua" w:cs="Times New Roman"/>
          <w:sz w:val="24"/>
          <w:szCs w:val="24"/>
        </w:rPr>
        <w:tab/>
      </w:r>
      <w:r w:rsidRPr="00566A64">
        <w:rPr>
          <w:rFonts w:ascii="Book Antiqua" w:hAnsi="Book Antiqua" w:cs="Times New Roman"/>
          <w:sz w:val="24"/>
          <w:szCs w:val="24"/>
        </w:rPr>
        <w:t>OR</w:t>
      </w:r>
    </w:p>
    <w:p w14:paraId="173F871D" w14:textId="5EAAD734" w:rsidR="00566A64" w:rsidRPr="00566A64" w:rsidRDefault="00566A64" w:rsidP="00566A64">
      <w:pPr>
        <w:pStyle w:val="ListParagraph"/>
        <w:tabs>
          <w:tab w:val="center" w:pos="4545"/>
          <w:tab w:val="right" w:pos="8370"/>
        </w:tabs>
        <w:spacing w:after="240" w:line="240" w:lineRule="auto"/>
        <w:ind w:left="1134" w:hanging="414"/>
        <w:jc w:val="both"/>
        <w:rPr>
          <w:rFonts w:ascii="Book Antiqua" w:hAnsi="Book Antiqua" w:cs="Times New Roman"/>
          <w:sz w:val="24"/>
          <w:szCs w:val="24"/>
        </w:rPr>
      </w:pPr>
      <w:r>
        <w:rPr>
          <w:rFonts w:ascii="Book Antiqua" w:hAnsi="Book Antiqua" w:cs="Times New Roman"/>
          <w:sz w:val="24"/>
          <w:szCs w:val="24"/>
        </w:rPr>
        <w:tab/>
      </w:r>
      <w:r w:rsidRPr="00566A64">
        <w:rPr>
          <w:rFonts w:ascii="Book Antiqua" w:hAnsi="Book Antiqua" w:cs="Times New Roman"/>
          <w:sz w:val="24"/>
          <w:szCs w:val="24"/>
        </w:rPr>
        <w:t>The bidder should have completed similar work # in two orders each of</w:t>
      </w:r>
      <w:r>
        <w:rPr>
          <w:rFonts w:ascii="Book Antiqua" w:hAnsi="Book Antiqua" w:cs="Times New Roman"/>
          <w:sz w:val="24"/>
          <w:szCs w:val="24"/>
        </w:rPr>
        <w:t xml:space="preserve"> </w:t>
      </w:r>
      <w:r w:rsidRPr="00566A64">
        <w:rPr>
          <w:rFonts w:ascii="Book Antiqua" w:hAnsi="Book Antiqua" w:cs="Times New Roman"/>
          <w:sz w:val="24"/>
          <w:szCs w:val="24"/>
        </w:rPr>
        <w:t xml:space="preserve">value not less than </w:t>
      </w:r>
      <w:r w:rsidRPr="00852282">
        <w:rPr>
          <w:rFonts w:ascii="Book Antiqua" w:hAnsi="Book Antiqua" w:cs="Times New Roman"/>
          <w:b/>
          <w:bCs/>
          <w:sz w:val="24"/>
          <w:szCs w:val="24"/>
        </w:rPr>
        <w:t>Rs. 11.40 Lakhs</w:t>
      </w:r>
      <w:r w:rsidRPr="00566A64">
        <w:rPr>
          <w:rFonts w:ascii="Book Antiqua" w:hAnsi="Book Antiqua" w:cs="Times New Roman"/>
          <w:sz w:val="24"/>
          <w:szCs w:val="24"/>
        </w:rPr>
        <w:t>*.</w:t>
      </w:r>
    </w:p>
    <w:p w14:paraId="7B2F2F36" w14:textId="53E830DB" w:rsidR="00566A64" w:rsidRPr="00566A64" w:rsidRDefault="00566A64" w:rsidP="00566A64">
      <w:pPr>
        <w:pStyle w:val="ListParagraph"/>
        <w:tabs>
          <w:tab w:val="center" w:pos="4545"/>
          <w:tab w:val="right" w:pos="8370"/>
        </w:tabs>
        <w:spacing w:after="240" w:line="240" w:lineRule="auto"/>
        <w:ind w:left="1134" w:hanging="414"/>
        <w:jc w:val="both"/>
        <w:rPr>
          <w:rFonts w:ascii="Book Antiqua" w:hAnsi="Book Antiqua" w:cs="Times New Roman"/>
          <w:sz w:val="24"/>
          <w:szCs w:val="24"/>
        </w:rPr>
      </w:pPr>
      <w:r>
        <w:rPr>
          <w:rFonts w:ascii="Book Antiqua" w:hAnsi="Book Antiqua" w:cs="Times New Roman"/>
          <w:sz w:val="24"/>
          <w:szCs w:val="24"/>
        </w:rPr>
        <w:tab/>
      </w:r>
      <w:r>
        <w:rPr>
          <w:rFonts w:ascii="Book Antiqua" w:hAnsi="Book Antiqua" w:cs="Times New Roman"/>
          <w:sz w:val="24"/>
          <w:szCs w:val="24"/>
        </w:rPr>
        <w:tab/>
      </w:r>
      <w:r w:rsidRPr="00566A64">
        <w:rPr>
          <w:rFonts w:ascii="Book Antiqua" w:hAnsi="Book Antiqua" w:cs="Times New Roman"/>
          <w:sz w:val="24"/>
          <w:szCs w:val="24"/>
        </w:rPr>
        <w:t>OR</w:t>
      </w:r>
    </w:p>
    <w:p w14:paraId="2EDF6FFD" w14:textId="0AE24F94" w:rsidR="00566A64" w:rsidRPr="00566A64" w:rsidRDefault="00566A64" w:rsidP="00566A64">
      <w:pPr>
        <w:pStyle w:val="ListParagraph"/>
        <w:tabs>
          <w:tab w:val="center" w:pos="4545"/>
          <w:tab w:val="right" w:pos="8370"/>
        </w:tabs>
        <w:spacing w:after="240" w:line="240" w:lineRule="auto"/>
        <w:ind w:left="1134" w:hanging="414"/>
        <w:jc w:val="both"/>
        <w:rPr>
          <w:rFonts w:ascii="Book Antiqua" w:hAnsi="Book Antiqua" w:cs="Times New Roman"/>
          <w:sz w:val="24"/>
          <w:szCs w:val="24"/>
        </w:rPr>
      </w:pPr>
      <w:r>
        <w:rPr>
          <w:rFonts w:ascii="Book Antiqua" w:hAnsi="Book Antiqua" w:cs="Times New Roman"/>
          <w:sz w:val="24"/>
          <w:szCs w:val="24"/>
        </w:rPr>
        <w:tab/>
      </w:r>
      <w:r w:rsidRPr="00566A64">
        <w:rPr>
          <w:rFonts w:ascii="Book Antiqua" w:hAnsi="Book Antiqua" w:cs="Times New Roman"/>
          <w:sz w:val="24"/>
          <w:szCs w:val="24"/>
        </w:rPr>
        <w:t>The bidder should have completed similar work# in one order</w:t>
      </w:r>
      <w:r>
        <w:rPr>
          <w:rFonts w:ascii="Book Antiqua" w:hAnsi="Book Antiqua" w:cs="Times New Roman"/>
          <w:sz w:val="24"/>
          <w:szCs w:val="24"/>
        </w:rPr>
        <w:t xml:space="preserve"> </w:t>
      </w:r>
      <w:r w:rsidRPr="00566A64">
        <w:rPr>
          <w:rFonts w:ascii="Book Antiqua" w:hAnsi="Book Antiqua" w:cs="Times New Roman"/>
          <w:sz w:val="24"/>
          <w:szCs w:val="24"/>
        </w:rPr>
        <w:t xml:space="preserve">of value not less than </w:t>
      </w:r>
      <w:r w:rsidRPr="00852282">
        <w:rPr>
          <w:rFonts w:ascii="Book Antiqua" w:hAnsi="Book Antiqua" w:cs="Times New Roman"/>
          <w:b/>
          <w:bCs/>
          <w:sz w:val="24"/>
          <w:szCs w:val="24"/>
        </w:rPr>
        <w:t>Rs.18.25 Lakhs</w:t>
      </w:r>
      <w:r w:rsidRPr="00566A64">
        <w:rPr>
          <w:rFonts w:ascii="Book Antiqua" w:hAnsi="Book Antiqua" w:cs="Times New Roman"/>
          <w:sz w:val="24"/>
          <w:szCs w:val="24"/>
        </w:rPr>
        <w:t>*</w:t>
      </w:r>
      <w:r w:rsidR="00EF1788">
        <w:rPr>
          <w:rFonts w:ascii="Book Antiqua" w:hAnsi="Book Antiqua" w:cs="Times New Roman"/>
          <w:sz w:val="24"/>
          <w:szCs w:val="24"/>
        </w:rPr>
        <w:t>.</w:t>
      </w:r>
    </w:p>
    <w:p w14:paraId="78D97FFD" w14:textId="77777777" w:rsidR="00566A64" w:rsidRDefault="00566A64" w:rsidP="00566A64">
      <w:pPr>
        <w:pStyle w:val="ListParagraph"/>
        <w:tabs>
          <w:tab w:val="center" w:pos="4545"/>
          <w:tab w:val="right" w:pos="8370"/>
        </w:tabs>
        <w:spacing w:after="240" w:line="240" w:lineRule="auto"/>
        <w:ind w:left="1134" w:hanging="414"/>
        <w:jc w:val="both"/>
        <w:rPr>
          <w:rFonts w:ascii="Book Antiqua" w:hAnsi="Book Antiqua" w:cs="Times New Roman"/>
          <w:sz w:val="24"/>
          <w:szCs w:val="24"/>
        </w:rPr>
      </w:pPr>
    </w:p>
    <w:p w14:paraId="191E733A" w14:textId="59EA16DF" w:rsidR="00566A64" w:rsidRPr="00566A64" w:rsidRDefault="00E9406E" w:rsidP="00566A64">
      <w:pPr>
        <w:pStyle w:val="ListParagraph"/>
        <w:tabs>
          <w:tab w:val="center" w:pos="4545"/>
          <w:tab w:val="right" w:pos="8370"/>
        </w:tabs>
        <w:spacing w:after="240" w:line="240" w:lineRule="auto"/>
        <w:ind w:left="1134" w:hanging="414"/>
        <w:jc w:val="both"/>
        <w:rPr>
          <w:rFonts w:ascii="Book Antiqua" w:hAnsi="Book Antiqua" w:cs="Times New Roman"/>
          <w:sz w:val="24"/>
          <w:szCs w:val="24"/>
        </w:rPr>
      </w:pPr>
      <w:r>
        <w:rPr>
          <w:rFonts w:ascii="Book Antiqua" w:hAnsi="Book Antiqua" w:cs="Times New Roman"/>
          <w:sz w:val="24"/>
          <w:szCs w:val="24"/>
        </w:rPr>
        <w:tab/>
      </w:r>
      <w:r w:rsidR="00566A64" w:rsidRPr="00566A64">
        <w:rPr>
          <w:rFonts w:ascii="Book Antiqua" w:hAnsi="Book Antiqua" w:cs="Times New Roman"/>
          <w:sz w:val="24"/>
          <w:szCs w:val="24"/>
        </w:rPr>
        <w:t>* Value of each order is excluding Taxes &amp; Duties. (As per Circular</w:t>
      </w:r>
      <w:r>
        <w:rPr>
          <w:rFonts w:ascii="Book Antiqua" w:hAnsi="Book Antiqua" w:cs="Times New Roman"/>
          <w:sz w:val="24"/>
          <w:szCs w:val="24"/>
        </w:rPr>
        <w:t xml:space="preserve"> </w:t>
      </w:r>
      <w:r w:rsidR="00566A64" w:rsidRPr="00566A64">
        <w:rPr>
          <w:rFonts w:ascii="Book Antiqua" w:hAnsi="Book Antiqua" w:cs="Times New Roman"/>
          <w:sz w:val="24"/>
          <w:szCs w:val="24"/>
        </w:rPr>
        <w:t xml:space="preserve">no.22/2024, issued vide ref.CC/P&amp;S/06/QR/Tech exp </w:t>
      </w:r>
      <w:proofErr w:type="spellStart"/>
      <w:r w:rsidR="00566A64" w:rsidRPr="00566A64">
        <w:rPr>
          <w:rFonts w:ascii="Book Antiqua" w:hAnsi="Book Antiqua" w:cs="Times New Roman"/>
          <w:sz w:val="24"/>
          <w:szCs w:val="24"/>
        </w:rPr>
        <w:t>dtd</w:t>
      </w:r>
      <w:proofErr w:type="spellEnd"/>
      <w:r w:rsidR="00566A64" w:rsidRPr="00566A64">
        <w:rPr>
          <w:rFonts w:ascii="Book Antiqua" w:hAnsi="Book Antiqua" w:cs="Times New Roman"/>
          <w:sz w:val="24"/>
          <w:szCs w:val="24"/>
        </w:rPr>
        <w:t xml:space="preserve"> 09.12.2024.)</w:t>
      </w:r>
    </w:p>
    <w:p w14:paraId="324DA6A1" w14:textId="77777777" w:rsidR="00E9406E" w:rsidRDefault="00E9406E" w:rsidP="00566A64">
      <w:pPr>
        <w:pStyle w:val="ListParagraph"/>
        <w:tabs>
          <w:tab w:val="center" w:pos="4545"/>
          <w:tab w:val="right" w:pos="8370"/>
        </w:tabs>
        <w:spacing w:after="240" w:line="240" w:lineRule="auto"/>
        <w:ind w:left="1134" w:hanging="414"/>
        <w:jc w:val="both"/>
        <w:rPr>
          <w:rFonts w:ascii="Book Antiqua" w:hAnsi="Book Antiqua" w:cs="Times New Roman"/>
          <w:sz w:val="24"/>
          <w:szCs w:val="24"/>
        </w:rPr>
      </w:pPr>
    </w:p>
    <w:p w14:paraId="76946EB8" w14:textId="4C50538B" w:rsidR="00566A64" w:rsidRPr="00566A64" w:rsidRDefault="00E9406E" w:rsidP="00566A64">
      <w:pPr>
        <w:pStyle w:val="ListParagraph"/>
        <w:tabs>
          <w:tab w:val="center" w:pos="4545"/>
          <w:tab w:val="right" w:pos="8370"/>
        </w:tabs>
        <w:spacing w:after="240" w:line="240" w:lineRule="auto"/>
        <w:ind w:left="1134" w:hanging="414"/>
        <w:jc w:val="both"/>
        <w:rPr>
          <w:rFonts w:ascii="Book Antiqua" w:hAnsi="Book Antiqua" w:cs="Times New Roman"/>
          <w:sz w:val="24"/>
          <w:szCs w:val="24"/>
        </w:rPr>
      </w:pPr>
      <w:r>
        <w:rPr>
          <w:rFonts w:ascii="Book Antiqua" w:hAnsi="Book Antiqua" w:cs="Times New Roman"/>
          <w:sz w:val="24"/>
          <w:szCs w:val="24"/>
        </w:rPr>
        <w:tab/>
      </w:r>
      <w:r w:rsidR="00566A64" w:rsidRPr="00566A64">
        <w:rPr>
          <w:rFonts w:ascii="Book Antiqua" w:hAnsi="Book Antiqua" w:cs="Times New Roman"/>
          <w:sz w:val="24"/>
          <w:szCs w:val="24"/>
        </w:rPr>
        <w:t>In case if bidder is a holding company, the technical experience referred</w:t>
      </w:r>
      <w:r>
        <w:rPr>
          <w:rFonts w:ascii="Book Antiqua" w:hAnsi="Book Antiqua" w:cs="Times New Roman"/>
          <w:sz w:val="24"/>
          <w:szCs w:val="24"/>
        </w:rPr>
        <w:t xml:space="preserve"> </w:t>
      </w:r>
      <w:r w:rsidR="00566A64" w:rsidRPr="00566A64">
        <w:rPr>
          <w:rFonts w:ascii="Book Antiqua" w:hAnsi="Book Antiqua" w:cs="Times New Roman"/>
          <w:sz w:val="24"/>
          <w:szCs w:val="24"/>
        </w:rPr>
        <w:t>to in clause 1.1 above shall be of that holding company i.e., excluding its</w:t>
      </w:r>
      <w:r>
        <w:rPr>
          <w:rFonts w:ascii="Book Antiqua" w:hAnsi="Book Antiqua" w:cs="Times New Roman"/>
          <w:sz w:val="24"/>
          <w:szCs w:val="24"/>
        </w:rPr>
        <w:t xml:space="preserve"> </w:t>
      </w:r>
      <w:r w:rsidR="00566A64" w:rsidRPr="00566A64">
        <w:rPr>
          <w:rFonts w:ascii="Book Antiqua" w:hAnsi="Book Antiqua" w:cs="Times New Roman"/>
          <w:sz w:val="24"/>
          <w:szCs w:val="24"/>
        </w:rPr>
        <w:t>subsidiary / group companies).</w:t>
      </w:r>
    </w:p>
    <w:p w14:paraId="19432FC8" w14:textId="77777777" w:rsidR="00E9406E" w:rsidRDefault="00E9406E" w:rsidP="00566A64">
      <w:pPr>
        <w:pStyle w:val="ListParagraph"/>
        <w:tabs>
          <w:tab w:val="center" w:pos="4545"/>
          <w:tab w:val="right" w:pos="8370"/>
        </w:tabs>
        <w:spacing w:after="240" w:line="240" w:lineRule="auto"/>
        <w:ind w:left="1134" w:hanging="414"/>
        <w:jc w:val="both"/>
        <w:rPr>
          <w:rFonts w:ascii="Book Antiqua" w:hAnsi="Book Antiqua" w:cs="Times New Roman"/>
          <w:sz w:val="24"/>
          <w:szCs w:val="24"/>
        </w:rPr>
      </w:pPr>
    </w:p>
    <w:p w14:paraId="6AB570A3" w14:textId="0176E3E3" w:rsidR="00566A64" w:rsidRDefault="00E9406E" w:rsidP="00566A64">
      <w:pPr>
        <w:pStyle w:val="ListParagraph"/>
        <w:tabs>
          <w:tab w:val="center" w:pos="4545"/>
          <w:tab w:val="right" w:pos="8370"/>
        </w:tabs>
        <w:spacing w:after="240" w:line="240" w:lineRule="auto"/>
        <w:ind w:left="1134" w:hanging="414"/>
        <w:jc w:val="both"/>
        <w:rPr>
          <w:rFonts w:ascii="Book Antiqua" w:hAnsi="Book Antiqua" w:cs="Times New Roman"/>
          <w:sz w:val="24"/>
          <w:szCs w:val="24"/>
        </w:rPr>
      </w:pPr>
      <w:r>
        <w:rPr>
          <w:rFonts w:ascii="Book Antiqua" w:hAnsi="Book Antiqua" w:cs="Times New Roman"/>
          <w:sz w:val="24"/>
          <w:szCs w:val="24"/>
        </w:rPr>
        <w:tab/>
      </w:r>
      <w:r w:rsidR="00566A64" w:rsidRPr="00566A64">
        <w:rPr>
          <w:rFonts w:ascii="Book Antiqua" w:hAnsi="Book Antiqua" w:cs="Times New Roman"/>
          <w:sz w:val="24"/>
          <w:szCs w:val="24"/>
        </w:rPr>
        <w:t>In case bidder is a subsidiary of a holding company, the technical</w:t>
      </w:r>
      <w:r>
        <w:rPr>
          <w:rFonts w:ascii="Book Antiqua" w:hAnsi="Book Antiqua" w:cs="Times New Roman"/>
          <w:sz w:val="24"/>
          <w:szCs w:val="24"/>
        </w:rPr>
        <w:t xml:space="preserve"> </w:t>
      </w:r>
      <w:r w:rsidR="00566A64" w:rsidRPr="00566A64">
        <w:rPr>
          <w:rFonts w:ascii="Book Antiqua" w:hAnsi="Book Antiqua" w:cs="Times New Roman"/>
          <w:sz w:val="24"/>
          <w:szCs w:val="24"/>
        </w:rPr>
        <w:t>experience referred to in clause 1.1 above shall be of that subsidiary</w:t>
      </w:r>
      <w:r>
        <w:rPr>
          <w:rFonts w:ascii="Book Antiqua" w:hAnsi="Book Antiqua" w:cs="Times New Roman"/>
          <w:sz w:val="24"/>
          <w:szCs w:val="24"/>
        </w:rPr>
        <w:t xml:space="preserve"> </w:t>
      </w:r>
      <w:r w:rsidR="00566A64" w:rsidRPr="00566A64">
        <w:rPr>
          <w:rFonts w:ascii="Book Antiqua" w:hAnsi="Book Antiqua" w:cs="Times New Roman"/>
          <w:sz w:val="24"/>
          <w:szCs w:val="24"/>
        </w:rPr>
        <w:t>company only (i.e., excluding its holding company).</w:t>
      </w:r>
    </w:p>
    <w:p w14:paraId="4F42637C" w14:textId="77777777" w:rsidR="00566A64" w:rsidRDefault="00566A64" w:rsidP="00FF7473">
      <w:pPr>
        <w:pStyle w:val="ListParagraph"/>
        <w:tabs>
          <w:tab w:val="center" w:pos="4545"/>
          <w:tab w:val="right" w:pos="8370"/>
        </w:tabs>
        <w:spacing w:after="240" w:line="240" w:lineRule="auto"/>
        <w:ind w:left="1134" w:hanging="414"/>
        <w:contextualSpacing w:val="0"/>
        <w:jc w:val="both"/>
        <w:rPr>
          <w:rFonts w:ascii="Book Antiqua" w:hAnsi="Book Antiqua" w:cs="Times New Roman"/>
          <w:sz w:val="24"/>
          <w:szCs w:val="24"/>
        </w:rPr>
      </w:pPr>
    </w:p>
    <w:p w14:paraId="2C80801C" w14:textId="77777777" w:rsidR="00755F82" w:rsidRPr="00755F82" w:rsidRDefault="00FF7473" w:rsidP="00FF7473">
      <w:pPr>
        <w:pStyle w:val="ListParagraph"/>
        <w:tabs>
          <w:tab w:val="center" w:pos="4545"/>
          <w:tab w:val="right" w:pos="8370"/>
        </w:tabs>
        <w:spacing w:after="240" w:line="240" w:lineRule="auto"/>
        <w:ind w:left="1134" w:hanging="414"/>
        <w:contextualSpacing w:val="0"/>
        <w:jc w:val="both"/>
        <w:rPr>
          <w:rFonts w:ascii="Book Antiqua" w:hAnsi="Book Antiqua" w:cs="Times New Roman"/>
          <w:b/>
          <w:bCs/>
          <w:sz w:val="24"/>
          <w:szCs w:val="24"/>
        </w:rPr>
      </w:pPr>
      <w:r w:rsidRPr="00755F82">
        <w:rPr>
          <w:rFonts w:ascii="Book Antiqua" w:hAnsi="Book Antiqua" w:cs="Times New Roman"/>
          <w:b/>
          <w:bCs/>
          <w:sz w:val="24"/>
          <w:szCs w:val="24"/>
        </w:rPr>
        <w:t xml:space="preserve">C. Financial Position </w:t>
      </w:r>
    </w:p>
    <w:p w14:paraId="6C4E9B33" w14:textId="5E0E9A52" w:rsidR="008A5D01" w:rsidRDefault="008A5D01" w:rsidP="008A5D01">
      <w:pPr>
        <w:pStyle w:val="ListParagraph"/>
        <w:tabs>
          <w:tab w:val="center" w:pos="4545"/>
          <w:tab w:val="right" w:pos="8370"/>
        </w:tabs>
        <w:spacing w:after="240" w:line="240" w:lineRule="auto"/>
        <w:ind w:left="1134" w:hanging="414"/>
        <w:jc w:val="both"/>
        <w:rPr>
          <w:rFonts w:ascii="Book Antiqua" w:hAnsi="Book Antiqua" w:cs="Times New Roman"/>
          <w:sz w:val="24"/>
          <w:szCs w:val="24"/>
        </w:rPr>
      </w:pPr>
      <w:r>
        <w:rPr>
          <w:rFonts w:ascii="Book Antiqua" w:hAnsi="Book Antiqua" w:cs="Times New Roman"/>
          <w:sz w:val="24"/>
          <w:szCs w:val="24"/>
        </w:rPr>
        <w:tab/>
      </w:r>
      <w:r w:rsidRPr="008A5D01">
        <w:rPr>
          <w:rFonts w:ascii="Book Antiqua" w:hAnsi="Book Antiqua" w:cs="Times New Roman"/>
          <w:sz w:val="24"/>
          <w:szCs w:val="24"/>
        </w:rPr>
        <w:t>For this bid, bidders shall meet the following minimum criteria.</w:t>
      </w:r>
    </w:p>
    <w:p w14:paraId="4BD29203" w14:textId="77777777" w:rsidR="008A5D01" w:rsidRPr="008A5D01" w:rsidRDefault="008A5D01" w:rsidP="008A5D01">
      <w:pPr>
        <w:pStyle w:val="ListParagraph"/>
        <w:tabs>
          <w:tab w:val="center" w:pos="4545"/>
          <w:tab w:val="right" w:pos="8370"/>
        </w:tabs>
        <w:spacing w:after="240" w:line="240" w:lineRule="auto"/>
        <w:ind w:left="1134" w:hanging="414"/>
        <w:jc w:val="both"/>
        <w:rPr>
          <w:rFonts w:ascii="Book Antiqua" w:hAnsi="Book Antiqua" w:cs="Times New Roman"/>
          <w:sz w:val="24"/>
          <w:szCs w:val="24"/>
        </w:rPr>
      </w:pPr>
    </w:p>
    <w:p w14:paraId="1EA4DB28" w14:textId="469ABFAF" w:rsidR="008A5D01" w:rsidRPr="008A5D01" w:rsidRDefault="008A5D01" w:rsidP="008A5D01">
      <w:pPr>
        <w:pStyle w:val="ListParagraph"/>
        <w:tabs>
          <w:tab w:val="center" w:pos="4545"/>
          <w:tab w:val="right" w:pos="8370"/>
        </w:tabs>
        <w:spacing w:after="240"/>
        <w:ind w:left="1134" w:hanging="414"/>
        <w:jc w:val="both"/>
        <w:rPr>
          <w:rFonts w:ascii="Book Antiqua" w:hAnsi="Book Antiqua" w:cs="Times New Roman"/>
          <w:sz w:val="24"/>
          <w:szCs w:val="24"/>
        </w:rPr>
      </w:pPr>
      <w:r>
        <w:rPr>
          <w:rFonts w:ascii="Book Antiqua" w:hAnsi="Book Antiqua" w:cs="Times New Roman"/>
          <w:sz w:val="24"/>
          <w:szCs w:val="24"/>
        </w:rPr>
        <w:tab/>
      </w:r>
      <w:r w:rsidRPr="008A5D01">
        <w:rPr>
          <w:rFonts w:ascii="Book Antiqua" w:hAnsi="Book Antiqua" w:cs="Times New Roman"/>
          <w:sz w:val="24"/>
          <w:szCs w:val="24"/>
        </w:rPr>
        <w:t>(a) Net Worth &amp; Liquid Assets – N</w:t>
      </w:r>
      <w:r w:rsidR="00867A3C">
        <w:rPr>
          <w:rFonts w:ascii="Book Antiqua" w:hAnsi="Book Antiqua" w:cs="Times New Roman"/>
          <w:sz w:val="24"/>
          <w:szCs w:val="24"/>
        </w:rPr>
        <w:t xml:space="preserve">ot </w:t>
      </w:r>
      <w:r w:rsidRPr="008A5D01">
        <w:rPr>
          <w:rFonts w:ascii="Book Antiqua" w:hAnsi="Book Antiqua" w:cs="Times New Roman"/>
          <w:sz w:val="24"/>
          <w:szCs w:val="24"/>
        </w:rPr>
        <w:t>A</w:t>
      </w:r>
      <w:r w:rsidR="00867A3C">
        <w:rPr>
          <w:rFonts w:ascii="Book Antiqua" w:hAnsi="Book Antiqua" w:cs="Times New Roman"/>
          <w:sz w:val="24"/>
          <w:szCs w:val="24"/>
        </w:rPr>
        <w:t>pplicable</w:t>
      </w:r>
      <w:r w:rsidRPr="008A5D01">
        <w:rPr>
          <w:rFonts w:ascii="Book Antiqua" w:hAnsi="Book Antiqua" w:cs="Times New Roman"/>
          <w:sz w:val="24"/>
          <w:szCs w:val="24"/>
        </w:rPr>
        <w:t>.</w:t>
      </w:r>
    </w:p>
    <w:p w14:paraId="6527E689" w14:textId="643C32BD" w:rsidR="008A5D01" w:rsidRPr="008A5D01" w:rsidRDefault="008A5D01" w:rsidP="008A5D01">
      <w:pPr>
        <w:pStyle w:val="ListParagraph"/>
        <w:tabs>
          <w:tab w:val="center" w:pos="4545"/>
          <w:tab w:val="right" w:pos="8370"/>
        </w:tabs>
        <w:spacing w:after="240"/>
        <w:ind w:left="1134" w:hanging="414"/>
        <w:jc w:val="both"/>
        <w:rPr>
          <w:rFonts w:ascii="Book Antiqua" w:hAnsi="Book Antiqua" w:cs="Times New Roman"/>
          <w:sz w:val="24"/>
          <w:szCs w:val="24"/>
        </w:rPr>
      </w:pPr>
      <w:r>
        <w:rPr>
          <w:rFonts w:ascii="Book Antiqua" w:hAnsi="Book Antiqua" w:cs="Times New Roman"/>
          <w:sz w:val="24"/>
          <w:szCs w:val="24"/>
        </w:rPr>
        <w:tab/>
      </w:r>
      <w:r w:rsidRPr="008A5D01">
        <w:rPr>
          <w:rFonts w:ascii="Book Antiqua" w:hAnsi="Book Antiqua" w:cs="Times New Roman"/>
          <w:sz w:val="24"/>
          <w:szCs w:val="24"/>
        </w:rPr>
        <w:t>(b) Minimum Average Annual Turnover* (MAAT) of the bidder for best</w:t>
      </w:r>
      <w:r>
        <w:rPr>
          <w:rFonts w:ascii="Book Antiqua" w:hAnsi="Book Antiqua" w:cs="Times New Roman"/>
          <w:sz w:val="24"/>
          <w:szCs w:val="24"/>
        </w:rPr>
        <w:t xml:space="preserve"> </w:t>
      </w:r>
      <w:r w:rsidRPr="008A5D01">
        <w:rPr>
          <w:rFonts w:ascii="Book Antiqua" w:hAnsi="Book Antiqua" w:cs="Times New Roman"/>
          <w:sz w:val="24"/>
          <w:szCs w:val="24"/>
        </w:rPr>
        <w:t>three years i.e. 36 months out of last five financial years as annualized</w:t>
      </w:r>
      <w:r>
        <w:rPr>
          <w:rFonts w:ascii="Book Antiqua" w:hAnsi="Book Antiqua" w:cs="Times New Roman"/>
          <w:sz w:val="24"/>
          <w:szCs w:val="24"/>
        </w:rPr>
        <w:t xml:space="preserve"> </w:t>
      </w:r>
      <w:r w:rsidRPr="008A5D01">
        <w:rPr>
          <w:rFonts w:ascii="Book Antiqua" w:hAnsi="Book Antiqua" w:cs="Times New Roman"/>
          <w:sz w:val="24"/>
          <w:szCs w:val="24"/>
        </w:rPr>
        <w:t xml:space="preserve">should be </w:t>
      </w:r>
      <w:r w:rsidRPr="008A5D01">
        <w:rPr>
          <w:rFonts w:ascii="Book Antiqua" w:hAnsi="Book Antiqua" w:cs="Times New Roman"/>
          <w:b/>
          <w:bCs/>
          <w:sz w:val="24"/>
          <w:szCs w:val="24"/>
        </w:rPr>
        <w:t>Rs. 34.22 Lakhs</w:t>
      </w:r>
      <w:r w:rsidR="00DF34D5">
        <w:rPr>
          <w:rFonts w:ascii="Book Antiqua" w:hAnsi="Book Antiqua" w:cs="Times New Roman"/>
          <w:b/>
          <w:bCs/>
          <w:sz w:val="24"/>
          <w:szCs w:val="24"/>
        </w:rPr>
        <w:t>.</w:t>
      </w:r>
    </w:p>
    <w:p w14:paraId="74A0B236" w14:textId="77777777" w:rsidR="008A5D01" w:rsidRDefault="008A5D01" w:rsidP="008A5D01">
      <w:pPr>
        <w:pStyle w:val="ListParagraph"/>
        <w:tabs>
          <w:tab w:val="center" w:pos="4545"/>
          <w:tab w:val="right" w:pos="8370"/>
        </w:tabs>
        <w:spacing w:after="240"/>
        <w:ind w:left="1134" w:hanging="414"/>
        <w:jc w:val="both"/>
        <w:rPr>
          <w:rFonts w:ascii="Book Antiqua" w:hAnsi="Book Antiqua" w:cs="Times New Roman"/>
          <w:sz w:val="24"/>
          <w:szCs w:val="24"/>
        </w:rPr>
      </w:pPr>
    </w:p>
    <w:p w14:paraId="04CA4A4F" w14:textId="281D0670" w:rsidR="008A5D01" w:rsidRDefault="008A5D01" w:rsidP="008A5D01">
      <w:pPr>
        <w:pStyle w:val="ListParagraph"/>
        <w:tabs>
          <w:tab w:val="center" w:pos="4545"/>
          <w:tab w:val="right" w:pos="8370"/>
        </w:tabs>
        <w:spacing w:after="240"/>
        <w:ind w:left="1134" w:hanging="414"/>
        <w:jc w:val="both"/>
        <w:rPr>
          <w:rFonts w:ascii="Book Antiqua" w:hAnsi="Book Antiqua" w:cs="Times New Roman"/>
          <w:sz w:val="24"/>
          <w:szCs w:val="24"/>
        </w:rPr>
      </w:pPr>
      <w:r w:rsidRPr="008A5D01">
        <w:rPr>
          <w:rFonts w:ascii="Book Antiqua" w:hAnsi="Book Antiqua" w:cs="Times New Roman"/>
          <w:sz w:val="24"/>
          <w:szCs w:val="24"/>
        </w:rPr>
        <w:t>* Note- “Annual gross revenue from operations/gross operating income</w:t>
      </w:r>
      <w:r>
        <w:rPr>
          <w:rFonts w:ascii="Book Antiqua" w:hAnsi="Book Antiqua" w:cs="Times New Roman"/>
          <w:sz w:val="24"/>
          <w:szCs w:val="24"/>
        </w:rPr>
        <w:t xml:space="preserve"> </w:t>
      </w:r>
      <w:r w:rsidRPr="008A5D01">
        <w:rPr>
          <w:rFonts w:ascii="Book Antiqua" w:hAnsi="Book Antiqua" w:cs="Times New Roman"/>
          <w:sz w:val="24"/>
          <w:szCs w:val="24"/>
        </w:rPr>
        <w:t>as incorporated in the profit &amp; loss account excluding other income”.</w:t>
      </w:r>
    </w:p>
    <w:p w14:paraId="6688A7B1" w14:textId="77777777" w:rsidR="008A5D01" w:rsidRDefault="008A5D01" w:rsidP="00FF7473">
      <w:pPr>
        <w:pStyle w:val="ListParagraph"/>
        <w:tabs>
          <w:tab w:val="center" w:pos="4545"/>
          <w:tab w:val="right" w:pos="8370"/>
        </w:tabs>
        <w:spacing w:after="240" w:line="240" w:lineRule="auto"/>
        <w:ind w:left="1134" w:hanging="414"/>
        <w:contextualSpacing w:val="0"/>
        <w:jc w:val="both"/>
        <w:rPr>
          <w:rFonts w:ascii="Book Antiqua" w:hAnsi="Book Antiqua" w:cs="Times New Roman"/>
          <w:sz w:val="24"/>
          <w:szCs w:val="24"/>
        </w:rPr>
      </w:pPr>
    </w:p>
    <w:p w14:paraId="53D37516" w14:textId="77777777" w:rsidR="008A5D01" w:rsidRDefault="008A5D01" w:rsidP="00FF7473">
      <w:pPr>
        <w:pStyle w:val="ListParagraph"/>
        <w:tabs>
          <w:tab w:val="center" w:pos="4545"/>
          <w:tab w:val="right" w:pos="8370"/>
        </w:tabs>
        <w:spacing w:after="240" w:line="240" w:lineRule="auto"/>
        <w:ind w:left="1134" w:hanging="414"/>
        <w:contextualSpacing w:val="0"/>
        <w:jc w:val="both"/>
        <w:rPr>
          <w:rFonts w:ascii="Book Antiqua" w:hAnsi="Book Antiqua" w:cs="Times New Roman"/>
          <w:sz w:val="24"/>
          <w:szCs w:val="24"/>
        </w:rPr>
      </w:pPr>
    </w:p>
    <w:p w14:paraId="05F177A8" w14:textId="77777777" w:rsidR="007466DC" w:rsidRPr="007466DC" w:rsidRDefault="007466DC" w:rsidP="007466DC">
      <w:pPr>
        <w:pStyle w:val="ListParagraph"/>
        <w:tabs>
          <w:tab w:val="center" w:pos="4545"/>
          <w:tab w:val="right" w:pos="8370"/>
        </w:tabs>
        <w:spacing w:after="240"/>
        <w:jc w:val="both"/>
        <w:rPr>
          <w:rFonts w:ascii="Book Antiqua" w:hAnsi="Book Antiqua" w:cs="Times New Roman"/>
          <w:sz w:val="24"/>
          <w:szCs w:val="24"/>
        </w:rPr>
      </w:pPr>
      <w:r w:rsidRPr="007466DC">
        <w:rPr>
          <w:rFonts w:ascii="Book Antiqua" w:hAnsi="Book Antiqua" w:cs="Times New Roman"/>
          <w:sz w:val="24"/>
          <w:szCs w:val="24"/>
        </w:rPr>
        <w:lastRenderedPageBreak/>
        <w:t>Note 1: - In case the bidder is a holding company, the Financial Position</w:t>
      </w:r>
      <w:r>
        <w:rPr>
          <w:rFonts w:ascii="Book Antiqua" w:hAnsi="Book Antiqua" w:cs="Times New Roman"/>
          <w:sz w:val="24"/>
          <w:szCs w:val="24"/>
        </w:rPr>
        <w:t xml:space="preserve"> </w:t>
      </w:r>
      <w:r w:rsidRPr="007466DC">
        <w:rPr>
          <w:rFonts w:ascii="Book Antiqua" w:hAnsi="Book Antiqua" w:cs="Times New Roman"/>
          <w:sz w:val="24"/>
          <w:szCs w:val="24"/>
        </w:rPr>
        <w:t>criteria referred to in clause C above shall be that of holding company only</w:t>
      </w:r>
      <w:r>
        <w:rPr>
          <w:rFonts w:ascii="Book Antiqua" w:hAnsi="Book Antiqua" w:cs="Times New Roman"/>
          <w:sz w:val="24"/>
          <w:szCs w:val="24"/>
        </w:rPr>
        <w:t xml:space="preserve"> </w:t>
      </w:r>
      <w:r w:rsidRPr="007466DC">
        <w:rPr>
          <w:rFonts w:ascii="Book Antiqua" w:hAnsi="Book Antiqua" w:cs="Times New Roman"/>
          <w:sz w:val="24"/>
          <w:szCs w:val="24"/>
        </w:rPr>
        <w:t>(i.e. excluding its subsidiary / group companies). In case bidder is a</w:t>
      </w:r>
      <w:r>
        <w:rPr>
          <w:rFonts w:ascii="Book Antiqua" w:hAnsi="Book Antiqua" w:cs="Times New Roman"/>
          <w:sz w:val="24"/>
          <w:szCs w:val="24"/>
        </w:rPr>
        <w:t xml:space="preserve"> </w:t>
      </w:r>
      <w:r w:rsidRPr="007466DC">
        <w:rPr>
          <w:rFonts w:ascii="Book Antiqua" w:hAnsi="Book Antiqua" w:cs="Times New Roman"/>
          <w:sz w:val="24"/>
          <w:szCs w:val="24"/>
        </w:rPr>
        <w:t>subsidiary of a holding company, the Financial Position criteria referred to</w:t>
      </w:r>
      <w:r>
        <w:rPr>
          <w:rFonts w:ascii="Book Antiqua" w:hAnsi="Book Antiqua" w:cs="Times New Roman"/>
          <w:sz w:val="24"/>
          <w:szCs w:val="24"/>
        </w:rPr>
        <w:t xml:space="preserve"> </w:t>
      </w:r>
      <w:r w:rsidRPr="007466DC">
        <w:rPr>
          <w:rFonts w:ascii="Book Antiqua" w:hAnsi="Book Antiqua" w:cs="Times New Roman"/>
          <w:sz w:val="24"/>
          <w:szCs w:val="24"/>
        </w:rPr>
        <w:t>in clause C above shall be that of subsidiary company only (i.e. excluding</w:t>
      </w:r>
    </w:p>
    <w:p w14:paraId="108838B1" w14:textId="1B8825A0" w:rsidR="008A5D01" w:rsidRDefault="007466DC" w:rsidP="007466DC">
      <w:pPr>
        <w:pStyle w:val="ListParagraph"/>
        <w:tabs>
          <w:tab w:val="center" w:pos="4545"/>
          <w:tab w:val="right" w:pos="8370"/>
        </w:tabs>
        <w:spacing w:after="240" w:line="240" w:lineRule="auto"/>
        <w:contextualSpacing w:val="0"/>
        <w:jc w:val="both"/>
        <w:rPr>
          <w:rFonts w:ascii="Book Antiqua" w:hAnsi="Book Antiqua" w:cs="Times New Roman"/>
          <w:sz w:val="24"/>
          <w:szCs w:val="24"/>
        </w:rPr>
      </w:pPr>
      <w:r w:rsidRPr="007466DC">
        <w:rPr>
          <w:rFonts w:ascii="Book Antiqua" w:hAnsi="Book Antiqua" w:cs="Times New Roman"/>
          <w:sz w:val="24"/>
          <w:szCs w:val="24"/>
        </w:rPr>
        <w:t>its holding company).</w:t>
      </w:r>
    </w:p>
    <w:p w14:paraId="5398A07B" w14:textId="77777777" w:rsidR="005B29B7" w:rsidRPr="005B29B7" w:rsidRDefault="005B29B7" w:rsidP="005B29B7">
      <w:pPr>
        <w:pStyle w:val="ListParagraph"/>
        <w:tabs>
          <w:tab w:val="center" w:pos="4545"/>
          <w:tab w:val="right" w:pos="8370"/>
        </w:tabs>
        <w:spacing w:after="240" w:line="240" w:lineRule="auto"/>
        <w:rPr>
          <w:rFonts w:ascii="Book Antiqua" w:hAnsi="Book Antiqua" w:cs="Times New Roman"/>
          <w:b/>
          <w:bCs/>
          <w:sz w:val="24"/>
          <w:szCs w:val="24"/>
          <w:u w:val="single"/>
        </w:rPr>
      </w:pPr>
      <w:r w:rsidRPr="005B29B7">
        <w:rPr>
          <w:rFonts w:ascii="Book Antiqua" w:hAnsi="Book Antiqua" w:cs="Times New Roman"/>
          <w:b/>
          <w:bCs/>
          <w:sz w:val="24"/>
          <w:szCs w:val="24"/>
          <w:u w:val="single"/>
        </w:rPr>
        <w:t>Relaxation for Start-Ups^^/ MSE^s</w:t>
      </w:r>
    </w:p>
    <w:p w14:paraId="21517F14" w14:textId="77777777" w:rsidR="005B29B7" w:rsidRDefault="005B29B7" w:rsidP="005B29B7">
      <w:pPr>
        <w:pStyle w:val="ListParagraph"/>
        <w:tabs>
          <w:tab w:val="center" w:pos="4545"/>
          <w:tab w:val="right" w:pos="8370"/>
        </w:tabs>
        <w:spacing w:after="240" w:line="240" w:lineRule="auto"/>
        <w:rPr>
          <w:rFonts w:ascii="Book Antiqua" w:hAnsi="Book Antiqua" w:cs="Times New Roman"/>
          <w:b/>
          <w:bCs/>
          <w:sz w:val="24"/>
          <w:szCs w:val="24"/>
          <w:u w:val="single"/>
        </w:rPr>
      </w:pPr>
      <w:r w:rsidRPr="005B29B7">
        <w:rPr>
          <w:rFonts w:ascii="Book Antiqua" w:hAnsi="Book Antiqua" w:cs="Times New Roman"/>
          <w:b/>
          <w:bCs/>
          <w:sz w:val="24"/>
          <w:szCs w:val="24"/>
          <w:u w:val="single"/>
        </w:rPr>
        <w:t>Financial Experience:</w:t>
      </w:r>
    </w:p>
    <w:p w14:paraId="57B54410" w14:textId="77777777" w:rsidR="005B29B7" w:rsidRPr="005B29B7" w:rsidRDefault="005B29B7" w:rsidP="005B29B7">
      <w:pPr>
        <w:pStyle w:val="ListParagraph"/>
        <w:tabs>
          <w:tab w:val="center" w:pos="4545"/>
          <w:tab w:val="right" w:pos="8370"/>
        </w:tabs>
        <w:spacing w:after="240" w:line="240" w:lineRule="auto"/>
        <w:rPr>
          <w:rFonts w:ascii="Book Antiqua" w:hAnsi="Book Antiqua" w:cs="Times New Roman"/>
          <w:b/>
          <w:bCs/>
          <w:sz w:val="24"/>
          <w:szCs w:val="24"/>
          <w:u w:val="single"/>
        </w:rPr>
      </w:pPr>
    </w:p>
    <w:p w14:paraId="65994340" w14:textId="06CF8AEA" w:rsidR="005B29B7" w:rsidRDefault="005B29B7" w:rsidP="005B29B7">
      <w:pPr>
        <w:pStyle w:val="ListParagraph"/>
        <w:tabs>
          <w:tab w:val="center" w:pos="4545"/>
          <w:tab w:val="right" w:pos="8370"/>
        </w:tabs>
        <w:spacing w:after="0" w:line="240" w:lineRule="auto"/>
        <w:contextualSpacing w:val="0"/>
        <w:jc w:val="both"/>
        <w:rPr>
          <w:rFonts w:ascii="Book Antiqua" w:hAnsi="Book Antiqua" w:cs="Times New Roman"/>
          <w:sz w:val="24"/>
          <w:szCs w:val="24"/>
        </w:rPr>
      </w:pPr>
      <w:r w:rsidRPr="005B29B7">
        <w:rPr>
          <w:rFonts w:ascii="Book Antiqua" w:hAnsi="Book Antiqua" w:cs="Times New Roman"/>
          <w:sz w:val="24"/>
          <w:szCs w:val="24"/>
        </w:rPr>
        <w:t>Start-Ups^^, For meeting the specified requirements at Para C above in</w:t>
      </w:r>
      <w:r>
        <w:rPr>
          <w:rFonts w:ascii="Book Antiqua" w:hAnsi="Book Antiqua" w:cs="Times New Roman"/>
          <w:sz w:val="24"/>
          <w:szCs w:val="24"/>
        </w:rPr>
        <w:t xml:space="preserve"> </w:t>
      </w:r>
      <w:r w:rsidRPr="005B29B7">
        <w:rPr>
          <w:rFonts w:ascii="Book Antiqua" w:hAnsi="Book Antiqua" w:cs="Times New Roman"/>
          <w:sz w:val="24"/>
          <w:szCs w:val="24"/>
        </w:rPr>
        <w:t>Financial Position shall also be considered qualified if they meet Eighty</w:t>
      </w:r>
      <w:r>
        <w:rPr>
          <w:rFonts w:ascii="Book Antiqua" w:hAnsi="Book Antiqua" w:cs="Times New Roman"/>
          <w:sz w:val="24"/>
          <w:szCs w:val="24"/>
        </w:rPr>
        <w:t xml:space="preserve"> </w:t>
      </w:r>
      <w:r w:rsidRPr="005B29B7">
        <w:rPr>
          <w:rFonts w:ascii="Book Antiqua" w:hAnsi="Book Antiqua" w:cs="Times New Roman"/>
          <w:sz w:val="24"/>
          <w:szCs w:val="24"/>
        </w:rPr>
        <w:t>(80) % of the requirement specified at Para C above in Financial Position.</w:t>
      </w:r>
    </w:p>
    <w:p w14:paraId="7F961F19" w14:textId="77777777" w:rsidR="005B29B7" w:rsidRPr="005B29B7" w:rsidRDefault="005B29B7" w:rsidP="005B29B7">
      <w:pPr>
        <w:pStyle w:val="ListParagraph"/>
        <w:tabs>
          <w:tab w:val="center" w:pos="4545"/>
          <w:tab w:val="right" w:pos="8370"/>
        </w:tabs>
        <w:spacing w:after="0" w:line="240" w:lineRule="auto"/>
        <w:contextualSpacing w:val="0"/>
        <w:jc w:val="both"/>
        <w:rPr>
          <w:rFonts w:ascii="Book Antiqua" w:hAnsi="Book Antiqua" w:cs="Times New Roman"/>
          <w:sz w:val="24"/>
          <w:szCs w:val="24"/>
        </w:rPr>
      </w:pPr>
    </w:p>
    <w:p w14:paraId="2FCCCBE6" w14:textId="352D2963" w:rsidR="005B29B7" w:rsidRPr="005B29B7" w:rsidRDefault="005B29B7" w:rsidP="005B29B7">
      <w:pPr>
        <w:pStyle w:val="ListParagraph"/>
        <w:tabs>
          <w:tab w:val="center" w:pos="4545"/>
          <w:tab w:val="right" w:pos="8370"/>
        </w:tabs>
        <w:spacing w:after="0" w:line="240" w:lineRule="auto"/>
        <w:contextualSpacing w:val="0"/>
        <w:jc w:val="both"/>
        <w:rPr>
          <w:rFonts w:ascii="Book Antiqua" w:hAnsi="Book Antiqua" w:cs="Times New Roman"/>
          <w:sz w:val="24"/>
          <w:szCs w:val="24"/>
        </w:rPr>
      </w:pPr>
      <w:r w:rsidRPr="005B29B7">
        <w:rPr>
          <w:rFonts w:ascii="Book Antiqua" w:hAnsi="Book Antiqua" w:cs="Times New Roman"/>
          <w:sz w:val="24"/>
          <w:szCs w:val="24"/>
        </w:rPr>
        <w:t>MSEs^, Financial experience is not applicable for the cost estimate value</w:t>
      </w:r>
      <w:r>
        <w:rPr>
          <w:rFonts w:ascii="Book Antiqua" w:hAnsi="Book Antiqua" w:cs="Times New Roman"/>
          <w:sz w:val="24"/>
          <w:szCs w:val="24"/>
        </w:rPr>
        <w:t xml:space="preserve"> </w:t>
      </w:r>
      <w:r w:rsidRPr="005B29B7">
        <w:rPr>
          <w:rFonts w:ascii="Book Antiqua" w:hAnsi="Book Antiqua" w:cs="Times New Roman"/>
          <w:sz w:val="24"/>
          <w:szCs w:val="24"/>
        </w:rPr>
        <w:t>up to 5 Cr as per circular no:14/2023 dated:08.08.23.</w:t>
      </w:r>
    </w:p>
    <w:p w14:paraId="205202D1" w14:textId="77777777" w:rsidR="005B29B7" w:rsidRDefault="005B29B7" w:rsidP="005B29B7">
      <w:pPr>
        <w:pStyle w:val="ListParagraph"/>
        <w:tabs>
          <w:tab w:val="center" w:pos="4545"/>
          <w:tab w:val="right" w:pos="8370"/>
        </w:tabs>
        <w:spacing w:after="240" w:line="240" w:lineRule="auto"/>
        <w:rPr>
          <w:rFonts w:ascii="Book Antiqua" w:hAnsi="Book Antiqua" w:cs="Times New Roman"/>
          <w:b/>
          <w:bCs/>
          <w:sz w:val="24"/>
          <w:szCs w:val="24"/>
          <w:u w:val="single"/>
        </w:rPr>
      </w:pPr>
    </w:p>
    <w:p w14:paraId="2F4D6C41" w14:textId="2C3F7D3F" w:rsidR="005B29B7" w:rsidRDefault="005B29B7" w:rsidP="005B29B7">
      <w:pPr>
        <w:pStyle w:val="ListParagraph"/>
        <w:tabs>
          <w:tab w:val="center" w:pos="4545"/>
          <w:tab w:val="right" w:pos="8370"/>
        </w:tabs>
        <w:spacing w:after="0" w:line="240" w:lineRule="auto"/>
        <w:contextualSpacing w:val="0"/>
        <w:jc w:val="both"/>
        <w:rPr>
          <w:rFonts w:ascii="Book Antiqua" w:hAnsi="Book Antiqua" w:cs="Times New Roman"/>
          <w:sz w:val="24"/>
          <w:szCs w:val="24"/>
        </w:rPr>
      </w:pPr>
      <w:r w:rsidRPr="005B29B7">
        <w:rPr>
          <w:rFonts w:ascii="Book Antiqua" w:hAnsi="Book Antiqua" w:cs="Times New Roman"/>
          <w:sz w:val="24"/>
          <w:szCs w:val="24"/>
        </w:rPr>
        <w:t>Start-Ups as defined by DPIIT, applicable as on the originally scheduled</w:t>
      </w:r>
      <w:r>
        <w:rPr>
          <w:rFonts w:ascii="Book Antiqua" w:hAnsi="Book Antiqua" w:cs="Times New Roman"/>
          <w:sz w:val="24"/>
          <w:szCs w:val="24"/>
        </w:rPr>
        <w:t xml:space="preserve"> </w:t>
      </w:r>
      <w:r w:rsidRPr="005B29B7">
        <w:rPr>
          <w:rFonts w:ascii="Book Antiqua" w:hAnsi="Book Antiqua" w:cs="Times New Roman"/>
          <w:sz w:val="24"/>
          <w:szCs w:val="24"/>
        </w:rPr>
        <w:t>date of bid opening.</w:t>
      </w:r>
    </w:p>
    <w:p w14:paraId="2EDD6329" w14:textId="77777777" w:rsidR="005B29B7" w:rsidRPr="005B29B7" w:rsidRDefault="005B29B7" w:rsidP="005B29B7">
      <w:pPr>
        <w:pStyle w:val="ListParagraph"/>
        <w:tabs>
          <w:tab w:val="center" w:pos="4545"/>
          <w:tab w:val="right" w:pos="8370"/>
        </w:tabs>
        <w:spacing w:after="0" w:line="240" w:lineRule="auto"/>
        <w:contextualSpacing w:val="0"/>
        <w:jc w:val="both"/>
        <w:rPr>
          <w:rFonts w:ascii="Book Antiqua" w:hAnsi="Book Antiqua" w:cs="Times New Roman"/>
          <w:sz w:val="24"/>
          <w:szCs w:val="24"/>
        </w:rPr>
      </w:pPr>
    </w:p>
    <w:p w14:paraId="483EC1D8" w14:textId="77777777" w:rsidR="005B29B7" w:rsidRPr="005B29B7" w:rsidRDefault="005B29B7" w:rsidP="005B29B7">
      <w:pPr>
        <w:pStyle w:val="ListParagraph"/>
        <w:tabs>
          <w:tab w:val="center" w:pos="4545"/>
          <w:tab w:val="right" w:pos="8370"/>
        </w:tabs>
        <w:spacing w:after="0" w:line="240" w:lineRule="auto"/>
        <w:contextualSpacing w:val="0"/>
        <w:rPr>
          <w:rFonts w:ascii="Book Antiqua" w:hAnsi="Book Antiqua" w:cs="Times New Roman"/>
          <w:sz w:val="24"/>
          <w:szCs w:val="24"/>
        </w:rPr>
      </w:pPr>
      <w:r w:rsidRPr="005B29B7">
        <w:rPr>
          <w:rFonts w:ascii="Book Antiqua" w:hAnsi="Book Antiqua" w:cs="Times New Roman"/>
          <w:sz w:val="24"/>
          <w:szCs w:val="24"/>
        </w:rPr>
        <w:t>MSE as defined in the bidding documents.</w:t>
      </w:r>
    </w:p>
    <w:p w14:paraId="0067FB80" w14:textId="77777777" w:rsidR="005B29B7" w:rsidRDefault="005B29B7" w:rsidP="005B29B7">
      <w:pPr>
        <w:pStyle w:val="ListParagraph"/>
        <w:tabs>
          <w:tab w:val="center" w:pos="4545"/>
          <w:tab w:val="right" w:pos="8370"/>
        </w:tabs>
        <w:spacing w:after="0" w:line="240" w:lineRule="auto"/>
        <w:contextualSpacing w:val="0"/>
        <w:rPr>
          <w:rFonts w:ascii="Book Antiqua" w:hAnsi="Book Antiqua" w:cs="Times New Roman"/>
          <w:sz w:val="24"/>
          <w:szCs w:val="24"/>
        </w:rPr>
      </w:pPr>
    </w:p>
    <w:p w14:paraId="558CE8B0" w14:textId="73307829" w:rsidR="005B29B7" w:rsidRPr="005B29B7" w:rsidRDefault="005B29B7" w:rsidP="005B29B7">
      <w:pPr>
        <w:pStyle w:val="ListParagraph"/>
        <w:tabs>
          <w:tab w:val="center" w:pos="4545"/>
          <w:tab w:val="right" w:pos="8370"/>
        </w:tabs>
        <w:spacing w:after="240" w:line="240" w:lineRule="auto"/>
        <w:contextualSpacing w:val="0"/>
        <w:jc w:val="both"/>
        <w:rPr>
          <w:rFonts w:ascii="Book Antiqua" w:hAnsi="Book Antiqua" w:cs="Times New Roman"/>
          <w:sz w:val="24"/>
          <w:szCs w:val="24"/>
        </w:rPr>
      </w:pPr>
      <w:r w:rsidRPr="005B29B7">
        <w:rPr>
          <w:rFonts w:ascii="Book Antiqua" w:hAnsi="Book Antiqua" w:cs="Times New Roman"/>
          <w:sz w:val="24"/>
          <w:szCs w:val="24"/>
        </w:rPr>
        <w:t>Note (*): In case of works executed under a contract that had been</w:t>
      </w:r>
      <w:r>
        <w:rPr>
          <w:rFonts w:ascii="Book Antiqua" w:hAnsi="Book Antiqua" w:cs="Times New Roman"/>
          <w:sz w:val="24"/>
          <w:szCs w:val="24"/>
        </w:rPr>
        <w:t xml:space="preserve"> </w:t>
      </w:r>
      <w:r w:rsidRPr="005B29B7">
        <w:rPr>
          <w:rFonts w:ascii="Book Antiqua" w:hAnsi="Book Antiqua" w:cs="Times New Roman"/>
          <w:sz w:val="24"/>
          <w:szCs w:val="24"/>
        </w:rPr>
        <w:t>awarded on a Joint Venture, the experience of individual Joint Venture</w:t>
      </w:r>
      <w:r>
        <w:rPr>
          <w:rFonts w:ascii="Book Antiqua" w:hAnsi="Book Antiqua" w:cs="Times New Roman"/>
          <w:sz w:val="24"/>
          <w:szCs w:val="24"/>
        </w:rPr>
        <w:t xml:space="preserve"> </w:t>
      </w:r>
      <w:r w:rsidRPr="005B29B7">
        <w:rPr>
          <w:rFonts w:ascii="Book Antiqua" w:hAnsi="Book Antiqua" w:cs="Times New Roman"/>
          <w:sz w:val="24"/>
          <w:szCs w:val="24"/>
        </w:rPr>
        <w:t>partner shall be</w:t>
      </w:r>
      <w:r>
        <w:rPr>
          <w:rFonts w:ascii="Book Antiqua" w:hAnsi="Book Antiqua" w:cs="Times New Roman"/>
          <w:sz w:val="24"/>
          <w:szCs w:val="24"/>
        </w:rPr>
        <w:t xml:space="preserve"> </w:t>
      </w:r>
      <w:r w:rsidRPr="005B29B7">
        <w:rPr>
          <w:rFonts w:ascii="Book Antiqua" w:hAnsi="Book Antiqua" w:cs="Times New Roman"/>
          <w:sz w:val="24"/>
          <w:szCs w:val="24"/>
        </w:rPr>
        <w:t xml:space="preserve">considered limited to the scope of that partner under </w:t>
      </w:r>
      <w:proofErr w:type="spellStart"/>
      <w:r w:rsidRPr="005B29B7">
        <w:rPr>
          <w:rFonts w:ascii="Book Antiqua" w:hAnsi="Book Antiqua" w:cs="Times New Roman"/>
          <w:sz w:val="24"/>
          <w:szCs w:val="24"/>
        </w:rPr>
        <w:t>thesaid</w:t>
      </w:r>
      <w:proofErr w:type="spellEnd"/>
      <w:r w:rsidRPr="005B29B7">
        <w:rPr>
          <w:rFonts w:ascii="Book Antiqua" w:hAnsi="Book Antiqua" w:cs="Times New Roman"/>
          <w:sz w:val="24"/>
          <w:szCs w:val="24"/>
        </w:rPr>
        <w:t xml:space="preserve"> contract.</w:t>
      </w:r>
    </w:p>
    <w:p w14:paraId="0ADE51C3" w14:textId="77777777" w:rsidR="005B29B7" w:rsidRDefault="005B29B7" w:rsidP="005B29B7">
      <w:pPr>
        <w:pStyle w:val="ListParagraph"/>
        <w:tabs>
          <w:tab w:val="center" w:pos="4545"/>
          <w:tab w:val="right" w:pos="8370"/>
        </w:tabs>
        <w:spacing w:after="0" w:line="240" w:lineRule="auto"/>
        <w:contextualSpacing w:val="0"/>
        <w:rPr>
          <w:rFonts w:ascii="Book Antiqua" w:hAnsi="Book Antiqua" w:cs="Times New Roman"/>
          <w:sz w:val="24"/>
          <w:szCs w:val="24"/>
        </w:rPr>
      </w:pPr>
    </w:p>
    <w:p w14:paraId="14FB8A47" w14:textId="5CD5B7AF" w:rsidR="005B29B7" w:rsidRPr="005B29B7" w:rsidRDefault="005B29B7" w:rsidP="005B29B7">
      <w:pPr>
        <w:pStyle w:val="ListParagraph"/>
        <w:tabs>
          <w:tab w:val="center" w:pos="4545"/>
          <w:tab w:val="right" w:pos="8370"/>
        </w:tabs>
        <w:spacing w:after="0" w:line="240" w:lineRule="auto"/>
        <w:contextualSpacing w:val="0"/>
        <w:rPr>
          <w:rFonts w:ascii="Book Antiqua" w:hAnsi="Book Antiqua" w:cs="Times New Roman"/>
          <w:sz w:val="24"/>
          <w:szCs w:val="24"/>
        </w:rPr>
      </w:pPr>
      <w:r w:rsidRPr="005B29B7">
        <w:rPr>
          <w:rFonts w:ascii="Book Antiqua" w:hAnsi="Book Antiqua" w:cs="Times New Roman"/>
          <w:sz w:val="24"/>
          <w:szCs w:val="24"/>
        </w:rPr>
        <w:t>D.</w:t>
      </w:r>
      <w:r>
        <w:rPr>
          <w:rFonts w:ascii="Book Antiqua" w:hAnsi="Book Antiqua" w:cs="Times New Roman"/>
          <w:sz w:val="24"/>
          <w:szCs w:val="24"/>
        </w:rPr>
        <w:t xml:space="preserve"> </w:t>
      </w:r>
      <w:r w:rsidRPr="005B29B7">
        <w:rPr>
          <w:rFonts w:ascii="Book Antiqua" w:hAnsi="Book Antiqua" w:cs="Times New Roman"/>
          <w:sz w:val="24"/>
          <w:szCs w:val="24"/>
        </w:rPr>
        <w:t>The bidder shall furnish documentary evidence in support of the</w:t>
      </w:r>
      <w:r>
        <w:rPr>
          <w:rFonts w:ascii="Book Antiqua" w:hAnsi="Book Antiqua" w:cs="Times New Roman"/>
          <w:sz w:val="24"/>
          <w:szCs w:val="24"/>
        </w:rPr>
        <w:t xml:space="preserve"> </w:t>
      </w:r>
      <w:r w:rsidRPr="005B29B7">
        <w:rPr>
          <w:rFonts w:ascii="Book Antiqua" w:hAnsi="Book Antiqua" w:cs="Times New Roman"/>
          <w:sz w:val="24"/>
          <w:szCs w:val="24"/>
        </w:rPr>
        <w:t>qualifying requirement stipulated as above.</w:t>
      </w:r>
    </w:p>
    <w:p w14:paraId="7BA6378E" w14:textId="77777777" w:rsidR="005B29B7" w:rsidRDefault="005B29B7" w:rsidP="005B29B7">
      <w:pPr>
        <w:pStyle w:val="ListParagraph"/>
        <w:tabs>
          <w:tab w:val="center" w:pos="4545"/>
          <w:tab w:val="right" w:pos="8370"/>
        </w:tabs>
        <w:spacing w:after="0" w:line="240" w:lineRule="auto"/>
        <w:contextualSpacing w:val="0"/>
        <w:rPr>
          <w:rFonts w:ascii="Book Antiqua" w:hAnsi="Book Antiqua" w:cs="Times New Roman"/>
          <w:sz w:val="24"/>
          <w:szCs w:val="24"/>
        </w:rPr>
      </w:pPr>
    </w:p>
    <w:p w14:paraId="10F494FF" w14:textId="0DF49935" w:rsidR="005B29B7" w:rsidRPr="005B29B7" w:rsidRDefault="005B29B7" w:rsidP="005B29B7">
      <w:pPr>
        <w:pStyle w:val="ListParagraph"/>
        <w:tabs>
          <w:tab w:val="center" w:pos="4545"/>
          <w:tab w:val="right" w:pos="8370"/>
        </w:tabs>
        <w:spacing w:after="0" w:line="240" w:lineRule="auto"/>
        <w:contextualSpacing w:val="0"/>
        <w:rPr>
          <w:rFonts w:ascii="Book Antiqua" w:hAnsi="Book Antiqua" w:cs="Times New Roman"/>
          <w:sz w:val="24"/>
          <w:szCs w:val="24"/>
        </w:rPr>
      </w:pPr>
      <w:r w:rsidRPr="005B29B7">
        <w:rPr>
          <w:rFonts w:ascii="Book Antiqua" w:hAnsi="Book Antiqua" w:cs="Times New Roman"/>
          <w:sz w:val="24"/>
          <w:szCs w:val="24"/>
        </w:rPr>
        <w:t>E. Following document shall be submitted by the bidder:</w:t>
      </w:r>
    </w:p>
    <w:p w14:paraId="2A8804F9" w14:textId="77777777" w:rsidR="00DC6F92" w:rsidRDefault="00DC6F92" w:rsidP="005B29B7">
      <w:pPr>
        <w:pStyle w:val="ListParagraph"/>
        <w:tabs>
          <w:tab w:val="center" w:pos="4545"/>
          <w:tab w:val="right" w:pos="8370"/>
        </w:tabs>
        <w:spacing w:after="0" w:line="240" w:lineRule="auto"/>
        <w:contextualSpacing w:val="0"/>
        <w:rPr>
          <w:rFonts w:ascii="Book Antiqua" w:hAnsi="Book Antiqua" w:cs="Times New Roman"/>
          <w:sz w:val="24"/>
          <w:szCs w:val="24"/>
        </w:rPr>
      </w:pPr>
    </w:p>
    <w:p w14:paraId="1204ADE4" w14:textId="51D3198D" w:rsidR="005B29B7" w:rsidRPr="005B29B7" w:rsidRDefault="005B29B7" w:rsidP="005B29B7">
      <w:pPr>
        <w:pStyle w:val="ListParagraph"/>
        <w:tabs>
          <w:tab w:val="center" w:pos="4545"/>
          <w:tab w:val="right" w:pos="8370"/>
        </w:tabs>
        <w:spacing w:after="0" w:line="240" w:lineRule="auto"/>
        <w:contextualSpacing w:val="0"/>
        <w:rPr>
          <w:rFonts w:ascii="Book Antiqua" w:hAnsi="Book Antiqua" w:cs="Times New Roman"/>
          <w:sz w:val="24"/>
          <w:szCs w:val="24"/>
        </w:rPr>
      </w:pPr>
      <w:r w:rsidRPr="005B29B7">
        <w:rPr>
          <w:rFonts w:ascii="Book Antiqua" w:hAnsi="Book Antiqua" w:cs="Times New Roman"/>
          <w:sz w:val="24"/>
          <w:szCs w:val="24"/>
        </w:rPr>
        <w:t>a. Copy of PAN Card</w:t>
      </w:r>
    </w:p>
    <w:p w14:paraId="1DDC6CF9" w14:textId="6FF980E7" w:rsidR="005B29B7" w:rsidRPr="005B29B7" w:rsidRDefault="005B29B7" w:rsidP="005B29B7">
      <w:pPr>
        <w:pStyle w:val="ListParagraph"/>
        <w:tabs>
          <w:tab w:val="center" w:pos="4545"/>
          <w:tab w:val="right" w:pos="8370"/>
        </w:tabs>
        <w:spacing w:after="0" w:line="240" w:lineRule="auto"/>
        <w:contextualSpacing w:val="0"/>
        <w:rPr>
          <w:rFonts w:ascii="Book Antiqua" w:hAnsi="Book Antiqua" w:cs="Times New Roman"/>
          <w:sz w:val="24"/>
          <w:szCs w:val="24"/>
        </w:rPr>
      </w:pPr>
      <w:r w:rsidRPr="005B29B7">
        <w:rPr>
          <w:rFonts w:ascii="Book Antiqua" w:hAnsi="Book Antiqua" w:cs="Times New Roman"/>
          <w:sz w:val="24"/>
          <w:szCs w:val="24"/>
        </w:rPr>
        <w:t xml:space="preserve">b. Copy of Partnership Deed/ Affidavit for Proprietorship/ Company </w:t>
      </w:r>
      <w:proofErr w:type="spellStart"/>
      <w:r w:rsidRPr="005B29B7">
        <w:rPr>
          <w:rFonts w:ascii="Book Antiqua" w:hAnsi="Book Antiqua" w:cs="Times New Roman"/>
          <w:sz w:val="24"/>
          <w:szCs w:val="24"/>
        </w:rPr>
        <w:t>MoA</w:t>
      </w:r>
      <w:proofErr w:type="spellEnd"/>
      <w:r w:rsidRPr="005B29B7">
        <w:rPr>
          <w:rFonts w:ascii="Book Antiqua" w:hAnsi="Book Antiqua" w:cs="Times New Roman"/>
          <w:sz w:val="24"/>
          <w:szCs w:val="24"/>
        </w:rPr>
        <w:t xml:space="preserve"> &amp;</w:t>
      </w:r>
      <w:r w:rsidR="00DC6F92">
        <w:rPr>
          <w:rFonts w:ascii="Book Antiqua" w:hAnsi="Book Antiqua" w:cs="Times New Roman"/>
          <w:sz w:val="24"/>
          <w:szCs w:val="24"/>
        </w:rPr>
        <w:t xml:space="preserve"> </w:t>
      </w:r>
      <w:proofErr w:type="spellStart"/>
      <w:r w:rsidRPr="005B29B7">
        <w:rPr>
          <w:rFonts w:ascii="Book Antiqua" w:hAnsi="Book Antiqua" w:cs="Times New Roman"/>
          <w:sz w:val="24"/>
          <w:szCs w:val="24"/>
        </w:rPr>
        <w:t>AoA</w:t>
      </w:r>
      <w:proofErr w:type="spellEnd"/>
      <w:r w:rsidRPr="005B29B7">
        <w:rPr>
          <w:rFonts w:ascii="Book Antiqua" w:hAnsi="Book Antiqua" w:cs="Times New Roman"/>
          <w:sz w:val="24"/>
          <w:szCs w:val="24"/>
        </w:rPr>
        <w:t xml:space="preserve"> or Certificate of Incorporation, as applicable.</w:t>
      </w:r>
    </w:p>
    <w:p w14:paraId="186A53DC" w14:textId="2C4D598F" w:rsidR="005B29B7" w:rsidRPr="005B29B7" w:rsidRDefault="005B29B7" w:rsidP="005B29B7">
      <w:pPr>
        <w:pStyle w:val="ListParagraph"/>
        <w:tabs>
          <w:tab w:val="center" w:pos="4545"/>
          <w:tab w:val="right" w:pos="8370"/>
        </w:tabs>
        <w:spacing w:after="0" w:line="240" w:lineRule="auto"/>
        <w:contextualSpacing w:val="0"/>
        <w:rPr>
          <w:rFonts w:ascii="Book Antiqua" w:hAnsi="Book Antiqua" w:cs="Times New Roman"/>
          <w:sz w:val="24"/>
          <w:szCs w:val="24"/>
        </w:rPr>
      </w:pPr>
      <w:r w:rsidRPr="005B29B7">
        <w:rPr>
          <w:rFonts w:ascii="Book Antiqua" w:hAnsi="Book Antiqua" w:cs="Times New Roman"/>
          <w:sz w:val="24"/>
          <w:szCs w:val="24"/>
        </w:rPr>
        <w:t>c. Audited Financial reports with UDIN.</w:t>
      </w:r>
    </w:p>
    <w:p w14:paraId="60CD8D23" w14:textId="3B5A9944" w:rsidR="00DF5079" w:rsidRPr="00DF5079" w:rsidRDefault="00DF5079" w:rsidP="00DF5079">
      <w:pPr>
        <w:pStyle w:val="ListParagraph"/>
        <w:tabs>
          <w:tab w:val="center" w:pos="4545"/>
          <w:tab w:val="right" w:pos="8370"/>
        </w:tabs>
        <w:spacing w:after="240" w:line="240" w:lineRule="auto"/>
        <w:contextualSpacing w:val="0"/>
        <w:jc w:val="center"/>
        <w:rPr>
          <w:rFonts w:ascii="Book Antiqua" w:hAnsi="Book Antiqua" w:cs="Times New Roman"/>
          <w:i/>
          <w:iCs/>
          <w:sz w:val="24"/>
          <w:szCs w:val="24"/>
        </w:rPr>
      </w:pPr>
      <w:r>
        <w:rPr>
          <w:rFonts w:ascii="Book Antiqua" w:hAnsi="Book Antiqua" w:cs="Times New Roman"/>
          <w:i/>
          <w:iCs/>
          <w:sz w:val="24"/>
          <w:szCs w:val="24"/>
        </w:rPr>
        <w:t>…. E</w:t>
      </w:r>
      <w:r w:rsidRPr="00DF5079">
        <w:rPr>
          <w:rFonts w:ascii="Book Antiqua" w:hAnsi="Book Antiqua" w:cs="Times New Roman"/>
          <w:i/>
          <w:iCs/>
          <w:sz w:val="24"/>
          <w:szCs w:val="24"/>
        </w:rPr>
        <w:t>nd of Annexure-1 (QR)……</w:t>
      </w:r>
    </w:p>
    <w:p w14:paraId="5D66D2B3" w14:textId="77777777" w:rsidR="00DB5EBF" w:rsidRDefault="00DB5EBF" w:rsidP="00AC7078">
      <w:pPr>
        <w:pStyle w:val="ListParagraph"/>
        <w:tabs>
          <w:tab w:val="center" w:pos="4545"/>
          <w:tab w:val="right" w:pos="8370"/>
        </w:tabs>
        <w:spacing w:after="240" w:line="240" w:lineRule="auto"/>
        <w:contextualSpacing w:val="0"/>
        <w:rPr>
          <w:rFonts w:ascii="Book Antiqua" w:hAnsi="Book Antiqua" w:cs="Times New Roman"/>
          <w:sz w:val="24"/>
          <w:szCs w:val="24"/>
        </w:rPr>
      </w:pPr>
    </w:p>
    <w:p w14:paraId="3A75765E" w14:textId="77777777" w:rsidR="003138EB" w:rsidRDefault="003138EB" w:rsidP="00AC7078">
      <w:pPr>
        <w:pStyle w:val="ListParagraph"/>
        <w:tabs>
          <w:tab w:val="center" w:pos="4545"/>
          <w:tab w:val="right" w:pos="8370"/>
        </w:tabs>
        <w:spacing w:after="240" w:line="240" w:lineRule="auto"/>
        <w:contextualSpacing w:val="0"/>
        <w:rPr>
          <w:rFonts w:ascii="Book Antiqua" w:hAnsi="Book Antiqua" w:cs="Times New Roman"/>
          <w:sz w:val="24"/>
          <w:szCs w:val="24"/>
        </w:rPr>
      </w:pPr>
    </w:p>
    <w:p w14:paraId="2641B20D" w14:textId="77777777" w:rsidR="00B4314D" w:rsidRDefault="00B4314D" w:rsidP="00DC5F65">
      <w:pPr>
        <w:pStyle w:val="ListParagraph"/>
        <w:tabs>
          <w:tab w:val="center" w:pos="4545"/>
          <w:tab w:val="right" w:pos="8370"/>
        </w:tabs>
        <w:spacing w:after="240" w:line="240" w:lineRule="auto"/>
        <w:contextualSpacing w:val="0"/>
        <w:jc w:val="right"/>
        <w:rPr>
          <w:rFonts w:ascii="Book Antiqua" w:hAnsi="Book Antiqua" w:cs="Times New Roman"/>
          <w:sz w:val="24"/>
          <w:szCs w:val="24"/>
        </w:rPr>
      </w:pPr>
    </w:p>
    <w:p w14:paraId="75246F9A" w14:textId="77777777" w:rsidR="00431B75" w:rsidRDefault="00431B75" w:rsidP="00DC5F65">
      <w:pPr>
        <w:pStyle w:val="ListParagraph"/>
        <w:tabs>
          <w:tab w:val="center" w:pos="4545"/>
          <w:tab w:val="right" w:pos="8370"/>
        </w:tabs>
        <w:spacing w:after="240" w:line="240" w:lineRule="auto"/>
        <w:contextualSpacing w:val="0"/>
        <w:jc w:val="right"/>
        <w:rPr>
          <w:rFonts w:ascii="Book Antiqua" w:hAnsi="Book Antiqua" w:cs="Times New Roman"/>
          <w:sz w:val="24"/>
          <w:szCs w:val="24"/>
        </w:rPr>
      </w:pPr>
    </w:p>
    <w:p w14:paraId="009786DE" w14:textId="77777777" w:rsidR="00431B75" w:rsidRDefault="00431B75" w:rsidP="00DC5F65">
      <w:pPr>
        <w:pStyle w:val="ListParagraph"/>
        <w:tabs>
          <w:tab w:val="center" w:pos="4545"/>
          <w:tab w:val="right" w:pos="8370"/>
        </w:tabs>
        <w:spacing w:after="240" w:line="240" w:lineRule="auto"/>
        <w:contextualSpacing w:val="0"/>
        <w:jc w:val="right"/>
        <w:rPr>
          <w:rFonts w:ascii="Book Antiqua" w:hAnsi="Book Antiqua" w:cs="Times New Roman"/>
          <w:sz w:val="24"/>
          <w:szCs w:val="24"/>
        </w:rPr>
      </w:pPr>
    </w:p>
    <w:p w14:paraId="19E2E4AA" w14:textId="7037A34E" w:rsidR="00431B75" w:rsidRDefault="00431B75" w:rsidP="00DC5F65">
      <w:pPr>
        <w:pStyle w:val="ListParagraph"/>
        <w:tabs>
          <w:tab w:val="center" w:pos="4545"/>
          <w:tab w:val="right" w:pos="8370"/>
        </w:tabs>
        <w:spacing w:after="240" w:line="240" w:lineRule="auto"/>
        <w:contextualSpacing w:val="0"/>
        <w:jc w:val="right"/>
        <w:rPr>
          <w:rFonts w:ascii="Book Antiqua" w:hAnsi="Book Antiqua"/>
          <w:b/>
          <w:bCs/>
          <w:sz w:val="24"/>
          <w:szCs w:val="24"/>
          <w:lang w:bidi="hi-IN"/>
        </w:rPr>
      </w:pPr>
      <w:r w:rsidRPr="00431B75">
        <w:rPr>
          <w:rFonts w:ascii="Book Antiqua" w:hAnsi="Book Antiqua"/>
          <w:b/>
          <w:bCs/>
          <w:sz w:val="24"/>
          <w:szCs w:val="24"/>
          <w:highlight w:val="yellow"/>
          <w:lang w:bidi="hi-IN"/>
        </w:rPr>
        <w:lastRenderedPageBreak/>
        <w:t>Annexure-2 (BOQ)</w:t>
      </w:r>
    </w:p>
    <w:p w14:paraId="1871A207" w14:textId="77777777" w:rsidR="00431B75" w:rsidRDefault="00431B75" w:rsidP="00431B75">
      <w:pPr>
        <w:autoSpaceDE w:val="0"/>
        <w:autoSpaceDN w:val="0"/>
        <w:adjustRightInd w:val="0"/>
        <w:jc w:val="center"/>
        <w:rPr>
          <w:rFonts w:ascii="Book Antiqua" w:hAnsi="Book Antiqua"/>
          <w:b/>
          <w:bCs/>
          <w:sz w:val="24"/>
          <w:szCs w:val="24"/>
          <w:lang w:bidi="hi-IN"/>
        </w:rPr>
      </w:pPr>
      <w:r w:rsidRPr="00271969">
        <w:rPr>
          <w:rFonts w:ascii="Book Antiqua" w:hAnsi="Book Antiqua"/>
          <w:b/>
          <w:bCs/>
          <w:sz w:val="24"/>
          <w:szCs w:val="24"/>
          <w:lang w:bidi="hi-IN"/>
        </w:rPr>
        <w:t xml:space="preserve">Development and Supply of LM3.1.9 modules for FSC at </w:t>
      </w:r>
      <w:proofErr w:type="spellStart"/>
      <w:r w:rsidRPr="00271969">
        <w:rPr>
          <w:rFonts w:ascii="Book Antiqua" w:hAnsi="Book Antiqua"/>
          <w:b/>
          <w:bCs/>
          <w:sz w:val="24"/>
          <w:szCs w:val="24"/>
          <w:lang w:bidi="hi-IN"/>
        </w:rPr>
        <w:t>Gooty</w:t>
      </w:r>
      <w:proofErr w:type="spellEnd"/>
      <w:r w:rsidRPr="00271969">
        <w:rPr>
          <w:rFonts w:ascii="Book Antiqua" w:hAnsi="Book Antiqua"/>
          <w:b/>
          <w:bCs/>
          <w:sz w:val="24"/>
          <w:szCs w:val="24"/>
          <w:lang w:bidi="hi-IN"/>
        </w:rPr>
        <w:t xml:space="preserve"> &amp; Kadapa Substations;</w:t>
      </w:r>
      <w:r>
        <w:rPr>
          <w:rFonts w:ascii="Book Antiqua" w:hAnsi="Book Antiqua"/>
          <w:b/>
          <w:bCs/>
          <w:sz w:val="24"/>
          <w:szCs w:val="24"/>
          <w:lang w:bidi="hi-IN"/>
        </w:rPr>
        <w:t xml:space="preserve"> </w:t>
      </w:r>
      <w:r w:rsidRPr="00271969">
        <w:rPr>
          <w:rFonts w:ascii="Book Antiqua" w:hAnsi="Book Antiqua"/>
          <w:b/>
          <w:bCs/>
          <w:sz w:val="24"/>
          <w:szCs w:val="24"/>
          <w:lang w:bidi="hi-IN"/>
        </w:rPr>
        <w:t xml:space="preserve"> Spec</w:t>
      </w:r>
      <w:r>
        <w:rPr>
          <w:rFonts w:ascii="Book Antiqua" w:hAnsi="Book Antiqua"/>
          <w:b/>
          <w:bCs/>
          <w:sz w:val="24"/>
          <w:szCs w:val="24"/>
          <w:lang w:bidi="hi-IN"/>
        </w:rPr>
        <w:t>ification</w:t>
      </w:r>
      <w:r w:rsidRPr="00271969">
        <w:rPr>
          <w:rFonts w:ascii="Book Antiqua" w:hAnsi="Book Antiqua"/>
          <w:b/>
          <w:bCs/>
          <w:sz w:val="24"/>
          <w:szCs w:val="24"/>
          <w:lang w:bidi="hi-IN"/>
        </w:rPr>
        <w:t xml:space="preserve"> No: SR-I/C&amp;M/I-3963/2025</w:t>
      </w:r>
    </w:p>
    <w:p w14:paraId="13E59CD9" w14:textId="77777777" w:rsidR="00E30EB3" w:rsidRDefault="00E30EB3" w:rsidP="7B1C50D9">
      <w:pPr>
        <w:pStyle w:val="ListParagraph"/>
        <w:tabs>
          <w:tab w:val="center" w:pos="4545"/>
          <w:tab w:val="right" w:pos="8370"/>
        </w:tabs>
        <w:spacing w:after="240" w:line="240" w:lineRule="auto"/>
        <w:jc w:val="center"/>
        <w:rPr>
          <w:rFonts w:ascii="Book Antiqua" w:eastAsia="Book Antiqua" w:hAnsi="Book Antiqua" w:cs="Book Antiqua"/>
          <w:b/>
          <w:bCs/>
          <w:sz w:val="24"/>
          <w:szCs w:val="24"/>
          <w:u w:val="single"/>
        </w:rPr>
      </w:pPr>
      <w:r w:rsidRPr="7B1C50D9">
        <w:rPr>
          <w:rFonts w:ascii="Book Antiqua" w:eastAsia="Book Antiqua" w:hAnsi="Book Antiqua" w:cs="Book Antiqua"/>
          <w:b/>
          <w:bCs/>
          <w:sz w:val="24"/>
          <w:szCs w:val="24"/>
          <w:u w:val="single"/>
        </w:rPr>
        <w:t>BILL OF QUANTITIES FOR REFERENCE PURPOSE ONLY</w:t>
      </w:r>
    </w:p>
    <w:tbl>
      <w:tblPr>
        <w:tblW w:w="10060" w:type="dxa"/>
        <w:tblLook w:val="04A0" w:firstRow="1" w:lastRow="0" w:firstColumn="1" w:lastColumn="0" w:noHBand="0" w:noVBand="1"/>
      </w:tblPr>
      <w:tblGrid>
        <w:gridCol w:w="720"/>
        <w:gridCol w:w="6646"/>
        <w:gridCol w:w="1418"/>
        <w:gridCol w:w="1276"/>
      </w:tblGrid>
      <w:tr w:rsidR="00A75700" w:rsidRPr="00A75700" w14:paraId="26B8FF4B" w14:textId="77777777" w:rsidTr="7B1C50D9">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78644D" w14:textId="77777777" w:rsidR="00A75700" w:rsidRPr="00A75700" w:rsidRDefault="18FE7731" w:rsidP="7B1C50D9">
            <w:pPr>
              <w:spacing w:after="0" w:line="240" w:lineRule="auto"/>
              <w:jc w:val="center"/>
              <w:rPr>
                <w:rFonts w:ascii="Book Antiqua" w:eastAsia="Book Antiqua" w:hAnsi="Book Antiqua" w:cs="Book Antiqua"/>
                <w:b/>
                <w:bCs/>
                <w:color w:val="000000"/>
                <w:sz w:val="24"/>
                <w:szCs w:val="24"/>
                <w:lang w:eastAsia="en-IN" w:bidi="hi-IN"/>
              </w:rPr>
            </w:pPr>
            <w:r w:rsidRPr="7B1C50D9">
              <w:rPr>
                <w:rFonts w:ascii="Book Antiqua" w:eastAsia="Book Antiqua" w:hAnsi="Book Antiqua" w:cs="Book Antiqua"/>
                <w:b/>
                <w:bCs/>
                <w:color w:val="000000" w:themeColor="text1"/>
                <w:sz w:val="24"/>
                <w:szCs w:val="24"/>
                <w:lang w:eastAsia="en-IN" w:bidi="hi-IN"/>
              </w:rPr>
              <w:t>Sl. No.</w:t>
            </w:r>
          </w:p>
        </w:tc>
        <w:tc>
          <w:tcPr>
            <w:tcW w:w="6646" w:type="dxa"/>
            <w:tcBorders>
              <w:top w:val="single" w:sz="4" w:space="0" w:color="auto"/>
              <w:left w:val="nil"/>
              <w:bottom w:val="single" w:sz="4" w:space="0" w:color="auto"/>
              <w:right w:val="single" w:sz="4" w:space="0" w:color="auto"/>
            </w:tcBorders>
            <w:shd w:val="clear" w:color="auto" w:fill="auto"/>
            <w:vAlign w:val="center"/>
            <w:hideMark/>
          </w:tcPr>
          <w:p w14:paraId="27ACCE38" w14:textId="77777777" w:rsidR="00A75700" w:rsidRPr="00A75700" w:rsidRDefault="18FE7731" w:rsidP="7B1C50D9">
            <w:pPr>
              <w:spacing w:after="0" w:line="240" w:lineRule="auto"/>
              <w:jc w:val="center"/>
              <w:rPr>
                <w:rFonts w:ascii="Book Antiqua" w:eastAsia="Book Antiqua" w:hAnsi="Book Antiqua" w:cs="Book Antiqua"/>
                <w:b/>
                <w:bCs/>
                <w:color w:val="000000"/>
                <w:sz w:val="24"/>
                <w:szCs w:val="24"/>
                <w:lang w:eastAsia="en-IN" w:bidi="hi-IN"/>
              </w:rPr>
            </w:pPr>
            <w:r w:rsidRPr="7B1C50D9">
              <w:rPr>
                <w:rFonts w:ascii="Book Antiqua" w:eastAsia="Book Antiqua" w:hAnsi="Book Antiqua" w:cs="Book Antiqua"/>
                <w:b/>
                <w:bCs/>
                <w:color w:val="000000" w:themeColor="text1"/>
                <w:sz w:val="24"/>
                <w:szCs w:val="24"/>
                <w:lang w:eastAsia="en-IN" w:bidi="hi-IN"/>
              </w:rPr>
              <w:t xml:space="preserve">PARTICULARS OF ITEM </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2B6FF191" w14:textId="77777777" w:rsidR="00A75700" w:rsidRPr="00A75700" w:rsidRDefault="18FE7731" w:rsidP="7B1C50D9">
            <w:pPr>
              <w:spacing w:after="0" w:line="240" w:lineRule="auto"/>
              <w:jc w:val="center"/>
              <w:rPr>
                <w:rFonts w:ascii="Book Antiqua" w:eastAsia="Book Antiqua" w:hAnsi="Book Antiqua" w:cs="Book Antiqua"/>
                <w:b/>
                <w:bCs/>
                <w:color w:val="000000"/>
                <w:sz w:val="24"/>
                <w:szCs w:val="24"/>
                <w:lang w:eastAsia="en-IN" w:bidi="hi-IN"/>
              </w:rPr>
            </w:pPr>
            <w:r w:rsidRPr="7B1C50D9">
              <w:rPr>
                <w:rFonts w:ascii="Book Antiqua" w:eastAsia="Book Antiqua" w:hAnsi="Book Antiqua" w:cs="Book Antiqua"/>
                <w:b/>
                <w:bCs/>
                <w:color w:val="000000" w:themeColor="text1"/>
                <w:sz w:val="24"/>
                <w:szCs w:val="24"/>
                <w:lang w:eastAsia="en-IN" w:bidi="hi-IN"/>
              </w:rPr>
              <w:t>UNIT</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00931C80" w14:textId="77777777" w:rsidR="00A75700" w:rsidRPr="00A75700" w:rsidRDefault="18FE7731" w:rsidP="7B1C50D9">
            <w:pPr>
              <w:spacing w:after="0" w:line="240" w:lineRule="auto"/>
              <w:jc w:val="center"/>
              <w:rPr>
                <w:rFonts w:ascii="Book Antiqua" w:eastAsia="Book Antiqua" w:hAnsi="Book Antiqua" w:cs="Book Antiqua"/>
                <w:b/>
                <w:bCs/>
                <w:color w:val="000000"/>
                <w:sz w:val="24"/>
                <w:szCs w:val="24"/>
                <w:lang w:eastAsia="en-IN" w:bidi="hi-IN"/>
              </w:rPr>
            </w:pPr>
            <w:r w:rsidRPr="7B1C50D9">
              <w:rPr>
                <w:rFonts w:ascii="Book Antiqua" w:eastAsia="Book Antiqua" w:hAnsi="Book Antiqua" w:cs="Book Antiqua"/>
                <w:b/>
                <w:bCs/>
                <w:color w:val="000000" w:themeColor="text1"/>
                <w:sz w:val="24"/>
                <w:szCs w:val="24"/>
                <w:lang w:eastAsia="en-IN" w:bidi="hi-IN"/>
              </w:rPr>
              <w:t>Qty</w:t>
            </w:r>
          </w:p>
        </w:tc>
      </w:tr>
      <w:tr w:rsidR="00A75700" w:rsidRPr="00A75700" w14:paraId="3E0F1118" w14:textId="77777777" w:rsidTr="7B1C50D9">
        <w:trPr>
          <w:trHeight w:val="540"/>
        </w:trPr>
        <w:tc>
          <w:tcPr>
            <w:tcW w:w="10060" w:type="dxa"/>
            <w:gridSpan w:val="4"/>
            <w:tcBorders>
              <w:top w:val="single" w:sz="4" w:space="0" w:color="auto"/>
              <w:left w:val="single" w:sz="4" w:space="0" w:color="auto"/>
              <w:bottom w:val="single" w:sz="4" w:space="0" w:color="auto"/>
              <w:right w:val="single" w:sz="4" w:space="0" w:color="000000" w:themeColor="text1"/>
            </w:tcBorders>
            <w:shd w:val="clear" w:color="auto" w:fill="auto"/>
            <w:vAlign w:val="center"/>
            <w:hideMark/>
          </w:tcPr>
          <w:p w14:paraId="22269AD8" w14:textId="0D9F9EE7" w:rsidR="00A75700" w:rsidRPr="00A75700" w:rsidRDefault="18FE7731" w:rsidP="7B1C50D9">
            <w:pPr>
              <w:spacing w:after="0" w:line="240" w:lineRule="auto"/>
              <w:rPr>
                <w:rFonts w:ascii="Book Antiqua" w:eastAsia="Book Antiqua" w:hAnsi="Book Antiqua" w:cs="Book Antiqua"/>
                <w:b/>
                <w:bCs/>
                <w:color w:val="000000"/>
                <w:sz w:val="24"/>
                <w:szCs w:val="24"/>
                <w:lang w:eastAsia="en-IN" w:bidi="hi-IN"/>
              </w:rPr>
            </w:pPr>
            <w:r w:rsidRPr="7B1C50D9">
              <w:rPr>
                <w:rFonts w:ascii="Book Antiqua" w:eastAsia="Book Antiqua" w:hAnsi="Book Antiqua" w:cs="Book Antiqua"/>
                <w:b/>
                <w:bCs/>
                <w:color w:val="000000" w:themeColor="text1"/>
                <w:sz w:val="24"/>
                <w:szCs w:val="24"/>
                <w:lang w:eastAsia="en-IN" w:bidi="hi-IN"/>
              </w:rPr>
              <w:t>BOQ</w:t>
            </w:r>
            <w:r w:rsidR="217E5B57" w:rsidRPr="7B1C50D9">
              <w:rPr>
                <w:rFonts w:ascii="Book Antiqua" w:eastAsia="Book Antiqua" w:hAnsi="Book Antiqua" w:cs="Book Antiqua"/>
                <w:b/>
                <w:bCs/>
                <w:color w:val="000000" w:themeColor="text1"/>
                <w:sz w:val="24"/>
                <w:szCs w:val="24"/>
                <w:lang w:eastAsia="en-IN" w:bidi="hi-IN"/>
              </w:rPr>
              <w:t>(</w:t>
            </w:r>
            <w:r w:rsidRPr="7B1C50D9">
              <w:rPr>
                <w:rFonts w:ascii="Book Antiqua" w:eastAsia="Book Antiqua" w:hAnsi="Book Antiqua" w:cs="Book Antiqua"/>
                <w:b/>
                <w:bCs/>
                <w:color w:val="000000" w:themeColor="text1"/>
                <w:sz w:val="24"/>
                <w:szCs w:val="24"/>
                <w:lang w:eastAsia="en-IN" w:bidi="hi-IN"/>
              </w:rPr>
              <w:t>1</w:t>
            </w:r>
            <w:r w:rsidR="0F8646DE" w:rsidRPr="7B1C50D9">
              <w:rPr>
                <w:rFonts w:ascii="Book Antiqua" w:eastAsia="Book Antiqua" w:hAnsi="Book Antiqua" w:cs="Book Antiqua"/>
                <w:b/>
                <w:bCs/>
                <w:color w:val="000000" w:themeColor="text1"/>
                <w:sz w:val="24"/>
                <w:szCs w:val="24"/>
                <w:lang w:eastAsia="en-IN" w:bidi="hi-IN"/>
              </w:rPr>
              <w:t>)</w:t>
            </w:r>
            <w:r w:rsidRPr="7B1C50D9">
              <w:rPr>
                <w:rFonts w:ascii="Book Antiqua" w:eastAsia="Book Antiqua" w:hAnsi="Book Antiqua" w:cs="Book Antiqua"/>
                <w:b/>
                <w:bCs/>
                <w:color w:val="000000" w:themeColor="text1"/>
                <w:sz w:val="24"/>
                <w:szCs w:val="24"/>
                <w:lang w:eastAsia="en-IN" w:bidi="hi-IN"/>
              </w:rPr>
              <w:t xml:space="preserve"> for Development and Supply of LM3.1.9 modules for FSC at </w:t>
            </w:r>
            <w:proofErr w:type="spellStart"/>
            <w:r w:rsidRPr="7B1C50D9">
              <w:rPr>
                <w:rFonts w:ascii="Book Antiqua" w:eastAsia="Book Antiqua" w:hAnsi="Book Antiqua" w:cs="Book Antiqua"/>
                <w:b/>
                <w:bCs/>
                <w:color w:val="000000" w:themeColor="text1"/>
                <w:sz w:val="24"/>
                <w:szCs w:val="24"/>
                <w:lang w:eastAsia="en-IN" w:bidi="hi-IN"/>
              </w:rPr>
              <w:t>Gooty</w:t>
            </w:r>
            <w:proofErr w:type="spellEnd"/>
            <w:r w:rsidRPr="7B1C50D9">
              <w:rPr>
                <w:rFonts w:ascii="Book Antiqua" w:eastAsia="Book Antiqua" w:hAnsi="Book Antiqua" w:cs="Book Antiqua"/>
                <w:b/>
                <w:bCs/>
                <w:color w:val="000000" w:themeColor="text1"/>
                <w:sz w:val="24"/>
                <w:szCs w:val="24"/>
                <w:lang w:eastAsia="en-IN" w:bidi="hi-IN"/>
              </w:rPr>
              <w:t xml:space="preserve"> Substation:</w:t>
            </w:r>
          </w:p>
        </w:tc>
      </w:tr>
      <w:tr w:rsidR="00A75700" w:rsidRPr="00A75700" w14:paraId="59190A05" w14:textId="77777777" w:rsidTr="7B1C50D9">
        <w:trPr>
          <w:trHeight w:val="1140"/>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630FA5E3" w14:textId="77777777" w:rsidR="00A75700" w:rsidRPr="00A75700" w:rsidRDefault="18FE7731" w:rsidP="7B1C50D9">
            <w:pPr>
              <w:spacing w:after="0" w:line="240" w:lineRule="auto"/>
              <w:jc w:val="center"/>
              <w:rPr>
                <w:rFonts w:ascii="Book Antiqua" w:eastAsia="Book Antiqua" w:hAnsi="Book Antiqua" w:cs="Book Antiqua"/>
                <w:color w:val="000000"/>
                <w:sz w:val="24"/>
                <w:szCs w:val="24"/>
                <w:lang w:eastAsia="en-IN" w:bidi="hi-IN"/>
              </w:rPr>
            </w:pPr>
            <w:r w:rsidRPr="7B1C50D9">
              <w:rPr>
                <w:rFonts w:ascii="Book Antiqua" w:eastAsia="Book Antiqua" w:hAnsi="Book Antiqua" w:cs="Book Antiqua"/>
                <w:color w:val="000000" w:themeColor="text1"/>
                <w:sz w:val="24"/>
                <w:szCs w:val="24"/>
                <w:lang w:eastAsia="en-IN" w:bidi="hi-IN"/>
              </w:rPr>
              <w:t>1</w:t>
            </w:r>
          </w:p>
        </w:tc>
        <w:tc>
          <w:tcPr>
            <w:tcW w:w="6646" w:type="dxa"/>
            <w:tcBorders>
              <w:top w:val="nil"/>
              <w:left w:val="nil"/>
              <w:bottom w:val="single" w:sz="4" w:space="0" w:color="auto"/>
              <w:right w:val="single" w:sz="4" w:space="0" w:color="auto"/>
            </w:tcBorders>
            <w:shd w:val="clear" w:color="auto" w:fill="auto"/>
            <w:vAlign w:val="center"/>
            <w:hideMark/>
          </w:tcPr>
          <w:p w14:paraId="6A5BE7A7" w14:textId="77777777" w:rsidR="00A75700" w:rsidRPr="00A75700" w:rsidRDefault="18FE7731" w:rsidP="7B1C50D9">
            <w:pPr>
              <w:spacing w:after="0" w:line="240" w:lineRule="auto"/>
              <w:rPr>
                <w:rFonts w:ascii="Book Antiqua" w:eastAsia="Book Antiqua" w:hAnsi="Book Antiqua" w:cs="Book Antiqua"/>
                <w:color w:val="000000"/>
                <w:sz w:val="24"/>
                <w:szCs w:val="24"/>
                <w:lang w:eastAsia="en-IN" w:bidi="hi-IN"/>
              </w:rPr>
            </w:pPr>
            <w:r w:rsidRPr="7B1C50D9">
              <w:rPr>
                <w:rFonts w:ascii="Book Antiqua" w:eastAsia="Book Antiqua" w:hAnsi="Book Antiqua" w:cs="Book Antiqua"/>
                <w:color w:val="000000" w:themeColor="text1"/>
                <w:sz w:val="24"/>
                <w:szCs w:val="24"/>
                <w:lang w:eastAsia="en-IN" w:bidi="hi-IN"/>
              </w:rPr>
              <w:t xml:space="preserve">Development, supply, testing and commissioning of LM 3.1.9 laser module suitable for </w:t>
            </w:r>
            <w:proofErr w:type="spellStart"/>
            <w:r w:rsidRPr="7B1C50D9">
              <w:rPr>
                <w:rFonts w:ascii="Book Antiqua" w:eastAsia="Book Antiqua" w:hAnsi="Book Antiqua" w:cs="Book Antiqua"/>
                <w:color w:val="000000" w:themeColor="text1"/>
                <w:sz w:val="24"/>
                <w:szCs w:val="24"/>
                <w:lang w:eastAsia="en-IN" w:bidi="hi-IN"/>
              </w:rPr>
              <w:t>Simadyn</w:t>
            </w:r>
            <w:proofErr w:type="spellEnd"/>
            <w:r w:rsidRPr="7B1C50D9">
              <w:rPr>
                <w:rFonts w:ascii="Book Antiqua" w:eastAsia="Book Antiqua" w:hAnsi="Book Antiqua" w:cs="Book Antiqua"/>
                <w:color w:val="000000" w:themeColor="text1"/>
                <w:sz w:val="24"/>
                <w:szCs w:val="24"/>
                <w:lang w:eastAsia="en-IN" w:bidi="hi-IN"/>
              </w:rPr>
              <w:t xml:space="preserve">-D Protection system of FSC at POWERGRID, 400/220kV </w:t>
            </w:r>
            <w:proofErr w:type="spellStart"/>
            <w:r w:rsidRPr="7B1C50D9">
              <w:rPr>
                <w:rFonts w:ascii="Book Antiqua" w:eastAsia="Book Antiqua" w:hAnsi="Book Antiqua" w:cs="Book Antiqua"/>
                <w:color w:val="000000" w:themeColor="text1"/>
                <w:sz w:val="24"/>
                <w:szCs w:val="24"/>
                <w:lang w:eastAsia="en-IN" w:bidi="hi-IN"/>
              </w:rPr>
              <w:t>Gooty</w:t>
            </w:r>
            <w:proofErr w:type="spellEnd"/>
            <w:r w:rsidRPr="7B1C50D9">
              <w:rPr>
                <w:rFonts w:ascii="Book Antiqua" w:eastAsia="Book Antiqua" w:hAnsi="Book Antiqua" w:cs="Book Antiqua"/>
                <w:color w:val="000000" w:themeColor="text1"/>
                <w:sz w:val="24"/>
                <w:szCs w:val="24"/>
                <w:lang w:eastAsia="en-IN" w:bidi="hi-IN"/>
              </w:rPr>
              <w:t xml:space="preserve"> substation, Andhra Pradesh, India</w:t>
            </w:r>
          </w:p>
        </w:tc>
        <w:tc>
          <w:tcPr>
            <w:tcW w:w="1418" w:type="dxa"/>
            <w:tcBorders>
              <w:top w:val="nil"/>
              <w:left w:val="nil"/>
              <w:bottom w:val="single" w:sz="4" w:space="0" w:color="auto"/>
              <w:right w:val="single" w:sz="4" w:space="0" w:color="auto"/>
            </w:tcBorders>
            <w:shd w:val="clear" w:color="auto" w:fill="auto"/>
            <w:vAlign w:val="center"/>
            <w:hideMark/>
          </w:tcPr>
          <w:p w14:paraId="62D2EAFA" w14:textId="77777777" w:rsidR="00A75700" w:rsidRPr="00A75700" w:rsidRDefault="18FE7731" w:rsidP="7B1C50D9">
            <w:pPr>
              <w:spacing w:after="0" w:line="240" w:lineRule="auto"/>
              <w:jc w:val="center"/>
              <w:rPr>
                <w:rFonts w:ascii="Book Antiqua" w:eastAsia="Book Antiqua" w:hAnsi="Book Antiqua" w:cs="Book Antiqua"/>
                <w:color w:val="000000"/>
                <w:sz w:val="24"/>
                <w:szCs w:val="24"/>
                <w:lang w:eastAsia="en-IN" w:bidi="hi-IN"/>
              </w:rPr>
            </w:pPr>
            <w:r w:rsidRPr="7B1C50D9">
              <w:rPr>
                <w:rFonts w:ascii="Book Antiqua" w:eastAsia="Book Antiqua" w:hAnsi="Book Antiqua" w:cs="Book Antiqua"/>
                <w:color w:val="000000" w:themeColor="text1"/>
                <w:sz w:val="24"/>
                <w:szCs w:val="24"/>
                <w:lang w:eastAsia="en-IN" w:bidi="hi-IN"/>
              </w:rPr>
              <w:t>Nos.</w:t>
            </w:r>
          </w:p>
        </w:tc>
        <w:tc>
          <w:tcPr>
            <w:tcW w:w="1276" w:type="dxa"/>
            <w:tcBorders>
              <w:top w:val="nil"/>
              <w:left w:val="nil"/>
              <w:bottom w:val="single" w:sz="4" w:space="0" w:color="auto"/>
              <w:right w:val="single" w:sz="4" w:space="0" w:color="auto"/>
            </w:tcBorders>
            <w:shd w:val="clear" w:color="auto" w:fill="auto"/>
            <w:noWrap/>
            <w:vAlign w:val="center"/>
            <w:hideMark/>
          </w:tcPr>
          <w:p w14:paraId="508D5595" w14:textId="77777777" w:rsidR="00A75700" w:rsidRPr="00A75700" w:rsidRDefault="18FE7731" w:rsidP="7B1C50D9">
            <w:pPr>
              <w:spacing w:after="0" w:line="240" w:lineRule="auto"/>
              <w:jc w:val="center"/>
              <w:rPr>
                <w:rFonts w:ascii="Book Antiqua" w:eastAsia="Book Antiqua" w:hAnsi="Book Antiqua" w:cs="Book Antiqua"/>
                <w:color w:val="000000"/>
                <w:sz w:val="24"/>
                <w:szCs w:val="24"/>
                <w:lang w:eastAsia="en-IN" w:bidi="hi-IN"/>
              </w:rPr>
            </w:pPr>
            <w:r w:rsidRPr="7B1C50D9">
              <w:rPr>
                <w:rFonts w:ascii="Book Antiqua" w:eastAsia="Book Antiqua" w:hAnsi="Book Antiqua" w:cs="Book Antiqua"/>
                <w:color w:val="000000" w:themeColor="text1"/>
                <w:sz w:val="24"/>
                <w:szCs w:val="24"/>
                <w:lang w:eastAsia="en-IN" w:bidi="hi-IN"/>
              </w:rPr>
              <w:t>1</w:t>
            </w:r>
          </w:p>
        </w:tc>
      </w:tr>
      <w:tr w:rsidR="00A75700" w:rsidRPr="00A75700" w14:paraId="4122E426" w14:textId="77777777" w:rsidTr="7B1C50D9">
        <w:trPr>
          <w:trHeight w:val="300"/>
        </w:trPr>
        <w:tc>
          <w:tcPr>
            <w:tcW w:w="720" w:type="dxa"/>
            <w:tcBorders>
              <w:top w:val="nil"/>
              <w:left w:val="single" w:sz="4" w:space="0" w:color="auto"/>
              <w:bottom w:val="single" w:sz="4" w:space="0" w:color="auto"/>
              <w:right w:val="single" w:sz="4" w:space="0" w:color="auto"/>
            </w:tcBorders>
            <w:shd w:val="clear" w:color="auto" w:fill="auto"/>
            <w:noWrap/>
            <w:vAlign w:val="bottom"/>
            <w:hideMark/>
          </w:tcPr>
          <w:p w14:paraId="66ED7445" w14:textId="77777777" w:rsidR="00A75700" w:rsidRPr="00A75700" w:rsidRDefault="18FE7731" w:rsidP="7B1C50D9">
            <w:pPr>
              <w:spacing w:after="0" w:line="240" w:lineRule="auto"/>
              <w:rPr>
                <w:rFonts w:ascii="Book Antiqua" w:eastAsia="Book Antiqua" w:hAnsi="Book Antiqua" w:cs="Book Antiqua"/>
                <w:b/>
                <w:bCs/>
                <w:color w:val="000000"/>
                <w:sz w:val="24"/>
                <w:szCs w:val="24"/>
                <w:lang w:eastAsia="en-IN" w:bidi="hi-IN"/>
              </w:rPr>
            </w:pPr>
            <w:r w:rsidRPr="7B1C50D9">
              <w:rPr>
                <w:rFonts w:ascii="Book Antiqua" w:eastAsia="Book Antiqua" w:hAnsi="Book Antiqua" w:cs="Book Antiqua"/>
                <w:b/>
                <w:bCs/>
                <w:color w:val="000000" w:themeColor="text1"/>
                <w:sz w:val="24"/>
                <w:szCs w:val="24"/>
                <w:lang w:eastAsia="en-IN" w:bidi="hi-IN"/>
              </w:rPr>
              <w:t> </w:t>
            </w:r>
          </w:p>
        </w:tc>
        <w:tc>
          <w:tcPr>
            <w:tcW w:w="6646" w:type="dxa"/>
            <w:tcBorders>
              <w:top w:val="nil"/>
              <w:left w:val="nil"/>
              <w:bottom w:val="single" w:sz="4" w:space="0" w:color="auto"/>
              <w:right w:val="single" w:sz="4" w:space="0" w:color="auto"/>
            </w:tcBorders>
            <w:shd w:val="clear" w:color="auto" w:fill="auto"/>
            <w:noWrap/>
            <w:vAlign w:val="bottom"/>
            <w:hideMark/>
          </w:tcPr>
          <w:p w14:paraId="3E925AD3" w14:textId="77777777" w:rsidR="00A75700" w:rsidRPr="00A75700" w:rsidRDefault="18FE7731" w:rsidP="7B1C50D9">
            <w:pPr>
              <w:spacing w:after="0" w:line="240" w:lineRule="auto"/>
              <w:rPr>
                <w:rFonts w:ascii="Book Antiqua" w:eastAsia="Book Antiqua" w:hAnsi="Book Antiqua" w:cs="Book Antiqua"/>
                <w:b/>
                <w:bCs/>
                <w:color w:val="000000"/>
                <w:sz w:val="24"/>
                <w:szCs w:val="24"/>
                <w:lang w:eastAsia="en-IN" w:bidi="hi-IN"/>
              </w:rPr>
            </w:pPr>
            <w:r w:rsidRPr="7B1C50D9">
              <w:rPr>
                <w:rFonts w:ascii="Book Antiqua" w:eastAsia="Book Antiqua" w:hAnsi="Book Antiqua" w:cs="Book Antiqua"/>
                <w:b/>
                <w:bCs/>
                <w:color w:val="000000" w:themeColor="text1"/>
                <w:sz w:val="24"/>
                <w:szCs w:val="24"/>
                <w:lang w:eastAsia="en-IN" w:bidi="hi-IN"/>
              </w:rPr>
              <w:t>Amount (INR) (excluding GST):</w:t>
            </w:r>
          </w:p>
        </w:tc>
        <w:tc>
          <w:tcPr>
            <w:tcW w:w="1418" w:type="dxa"/>
            <w:tcBorders>
              <w:top w:val="nil"/>
              <w:left w:val="nil"/>
              <w:bottom w:val="single" w:sz="4" w:space="0" w:color="auto"/>
              <w:right w:val="single" w:sz="4" w:space="0" w:color="auto"/>
            </w:tcBorders>
            <w:shd w:val="clear" w:color="auto" w:fill="auto"/>
            <w:noWrap/>
            <w:vAlign w:val="bottom"/>
            <w:hideMark/>
          </w:tcPr>
          <w:p w14:paraId="0FB32FBD" w14:textId="77777777" w:rsidR="00A75700" w:rsidRPr="00A75700" w:rsidRDefault="18FE7731" w:rsidP="7B1C50D9">
            <w:pPr>
              <w:spacing w:after="0" w:line="240" w:lineRule="auto"/>
              <w:rPr>
                <w:rFonts w:ascii="Book Antiqua" w:eastAsia="Book Antiqua" w:hAnsi="Book Antiqua" w:cs="Book Antiqua"/>
                <w:b/>
                <w:bCs/>
                <w:color w:val="000000"/>
                <w:sz w:val="24"/>
                <w:szCs w:val="24"/>
                <w:lang w:eastAsia="en-IN" w:bidi="hi-IN"/>
              </w:rPr>
            </w:pPr>
            <w:r w:rsidRPr="7B1C50D9">
              <w:rPr>
                <w:rFonts w:ascii="Book Antiqua" w:eastAsia="Book Antiqua" w:hAnsi="Book Antiqua" w:cs="Book Antiqua"/>
                <w:b/>
                <w:bCs/>
                <w:color w:val="000000" w:themeColor="text1"/>
                <w:sz w:val="24"/>
                <w:szCs w:val="24"/>
                <w:lang w:eastAsia="en-IN" w:bidi="hi-IN"/>
              </w:rPr>
              <w:t> </w:t>
            </w:r>
          </w:p>
        </w:tc>
        <w:tc>
          <w:tcPr>
            <w:tcW w:w="1276" w:type="dxa"/>
            <w:tcBorders>
              <w:top w:val="nil"/>
              <w:left w:val="nil"/>
              <w:bottom w:val="single" w:sz="4" w:space="0" w:color="auto"/>
              <w:right w:val="single" w:sz="4" w:space="0" w:color="auto"/>
            </w:tcBorders>
            <w:shd w:val="clear" w:color="auto" w:fill="auto"/>
            <w:noWrap/>
            <w:vAlign w:val="bottom"/>
            <w:hideMark/>
          </w:tcPr>
          <w:p w14:paraId="683B2C64" w14:textId="77777777" w:rsidR="00A75700" w:rsidRPr="00A75700" w:rsidRDefault="18FE7731" w:rsidP="7B1C50D9">
            <w:pPr>
              <w:spacing w:after="0" w:line="240" w:lineRule="auto"/>
              <w:rPr>
                <w:rFonts w:ascii="Book Antiqua" w:eastAsia="Book Antiqua" w:hAnsi="Book Antiqua" w:cs="Book Antiqua"/>
                <w:b/>
                <w:bCs/>
                <w:color w:val="000000"/>
                <w:sz w:val="24"/>
                <w:szCs w:val="24"/>
                <w:lang w:eastAsia="en-IN" w:bidi="hi-IN"/>
              </w:rPr>
            </w:pPr>
            <w:r w:rsidRPr="7B1C50D9">
              <w:rPr>
                <w:rFonts w:ascii="Book Antiqua" w:eastAsia="Book Antiqua" w:hAnsi="Book Antiqua" w:cs="Book Antiqua"/>
                <w:b/>
                <w:bCs/>
                <w:color w:val="000000" w:themeColor="text1"/>
                <w:sz w:val="24"/>
                <w:szCs w:val="24"/>
                <w:lang w:eastAsia="en-IN" w:bidi="hi-IN"/>
              </w:rPr>
              <w:t> </w:t>
            </w:r>
          </w:p>
        </w:tc>
      </w:tr>
      <w:tr w:rsidR="00A75700" w:rsidRPr="00A75700" w14:paraId="4F4F3E40" w14:textId="77777777" w:rsidTr="7B1C50D9">
        <w:trPr>
          <w:trHeight w:val="285"/>
        </w:trPr>
        <w:tc>
          <w:tcPr>
            <w:tcW w:w="720" w:type="dxa"/>
            <w:tcBorders>
              <w:top w:val="nil"/>
              <w:left w:val="single" w:sz="4" w:space="0" w:color="auto"/>
              <w:bottom w:val="single" w:sz="4" w:space="0" w:color="auto"/>
              <w:right w:val="single" w:sz="4" w:space="0" w:color="auto"/>
            </w:tcBorders>
            <w:shd w:val="clear" w:color="auto" w:fill="auto"/>
            <w:noWrap/>
            <w:vAlign w:val="bottom"/>
            <w:hideMark/>
          </w:tcPr>
          <w:p w14:paraId="72976E41" w14:textId="77777777" w:rsidR="00A75700" w:rsidRPr="00A75700" w:rsidRDefault="18FE7731" w:rsidP="7B1C50D9">
            <w:pPr>
              <w:spacing w:after="0" w:line="240" w:lineRule="auto"/>
              <w:rPr>
                <w:rFonts w:ascii="Book Antiqua" w:eastAsia="Book Antiqua" w:hAnsi="Book Antiqua" w:cs="Book Antiqua"/>
                <w:color w:val="000000"/>
                <w:sz w:val="24"/>
                <w:szCs w:val="24"/>
                <w:lang w:eastAsia="en-IN" w:bidi="hi-IN"/>
              </w:rPr>
            </w:pPr>
            <w:r w:rsidRPr="7B1C50D9">
              <w:rPr>
                <w:rFonts w:ascii="Book Antiqua" w:eastAsia="Book Antiqua" w:hAnsi="Book Antiqua" w:cs="Book Antiqua"/>
                <w:color w:val="000000" w:themeColor="text1"/>
                <w:sz w:val="24"/>
                <w:szCs w:val="24"/>
                <w:lang w:eastAsia="en-IN" w:bidi="hi-IN"/>
              </w:rPr>
              <w:t> </w:t>
            </w:r>
          </w:p>
        </w:tc>
        <w:tc>
          <w:tcPr>
            <w:tcW w:w="6646" w:type="dxa"/>
            <w:tcBorders>
              <w:top w:val="nil"/>
              <w:left w:val="nil"/>
              <w:bottom w:val="nil"/>
              <w:right w:val="nil"/>
            </w:tcBorders>
            <w:shd w:val="clear" w:color="auto" w:fill="auto"/>
            <w:noWrap/>
            <w:vAlign w:val="bottom"/>
            <w:hideMark/>
          </w:tcPr>
          <w:p w14:paraId="366D9565" w14:textId="77777777" w:rsidR="00A75700" w:rsidRPr="00A75700" w:rsidRDefault="18FE7731" w:rsidP="7B1C50D9">
            <w:pPr>
              <w:spacing w:after="0" w:line="240" w:lineRule="auto"/>
              <w:rPr>
                <w:rFonts w:ascii="Book Antiqua" w:eastAsia="Book Antiqua" w:hAnsi="Book Antiqua" w:cs="Book Antiqua"/>
                <w:color w:val="000000"/>
                <w:sz w:val="24"/>
                <w:szCs w:val="24"/>
                <w:lang w:eastAsia="en-IN" w:bidi="hi-IN"/>
              </w:rPr>
            </w:pPr>
            <w:r w:rsidRPr="7B1C50D9">
              <w:rPr>
                <w:rFonts w:ascii="Book Antiqua" w:eastAsia="Book Antiqua" w:hAnsi="Book Antiqua" w:cs="Book Antiqua"/>
                <w:color w:val="000000" w:themeColor="text1"/>
                <w:sz w:val="24"/>
                <w:szCs w:val="24"/>
                <w:lang w:eastAsia="en-IN" w:bidi="hi-IN"/>
              </w:rPr>
              <w:t>GST amount (INR):</w:t>
            </w:r>
          </w:p>
        </w:tc>
        <w:tc>
          <w:tcPr>
            <w:tcW w:w="1418" w:type="dxa"/>
            <w:tcBorders>
              <w:top w:val="nil"/>
              <w:left w:val="single" w:sz="4" w:space="0" w:color="auto"/>
              <w:bottom w:val="single" w:sz="4" w:space="0" w:color="auto"/>
              <w:right w:val="single" w:sz="4" w:space="0" w:color="auto"/>
            </w:tcBorders>
            <w:shd w:val="clear" w:color="auto" w:fill="auto"/>
            <w:noWrap/>
            <w:vAlign w:val="bottom"/>
            <w:hideMark/>
          </w:tcPr>
          <w:p w14:paraId="25091F2E" w14:textId="77777777" w:rsidR="00A75700" w:rsidRPr="00A75700" w:rsidRDefault="18FE7731" w:rsidP="7B1C50D9">
            <w:pPr>
              <w:spacing w:after="0" w:line="240" w:lineRule="auto"/>
              <w:rPr>
                <w:rFonts w:ascii="Book Antiqua" w:eastAsia="Book Antiqua" w:hAnsi="Book Antiqua" w:cs="Book Antiqua"/>
                <w:color w:val="000000"/>
                <w:sz w:val="24"/>
                <w:szCs w:val="24"/>
                <w:lang w:eastAsia="en-IN" w:bidi="hi-IN"/>
              </w:rPr>
            </w:pPr>
            <w:r w:rsidRPr="7B1C50D9">
              <w:rPr>
                <w:rFonts w:ascii="Book Antiqua" w:eastAsia="Book Antiqua" w:hAnsi="Book Antiqua" w:cs="Book Antiqua"/>
                <w:color w:val="000000" w:themeColor="text1"/>
                <w:sz w:val="24"/>
                <w:szCs w:val="24"/>
                <w:lang w:eastAsia="en-IN" w:bidi="hi-IN"/>
              </w:rPr>
              <w:t> </w:t>
            </w:r>
          </w:p>
        </w:tc>
        <w:tc>
          <w:tcPr>
            <w:tcW w:w="1276" w:type="dxa"/>
            <w:tcBorders>
              <w:top w:val="nil"/>
              <w:left w:val="nil"/>
              <w:bottom w:val="single" w:sz="4" w:space="0" w:color="auto"/>
              <w:right w:val="single" w:sz="4" w:space="0" w:color="auto"/>
            </w:tcBorders>
            <w:shd w:val="clear" w:color="auto" w:fill="auto"/>
            <w:noWrap/>
            <w:vAlign w:val="bottom"/>
            <w:hideMark/>
          </w:tcPr>
          <w:p w14:paraId="69FDF93B" w14:textId="77777777" w:rsidR="00A75700" w:rsidRPr="00A75700" w:rsidRDefault="18FE7731" w:rsidP="7B1C50D9">
            <w:pPr>
              <w:spacing w:after="0" w:line="240" w:lineRule="auto"/>
              <w:rPr>
                <w:rFonts w:ascii="Book Antiqua" w:eastAsia="Book Antiqua" w:hAnsi="Book Antiqua" w:cs="Book Antiqua"/>
                <w:color w:val="000000"/>
                <w:sz w:val="24"/>
                <w:szCs w:val="24"/>
                <w:lang w:eastAsia="en-IN" w:bidi="hi-IN"/>
              </w:rPr>
            </w:pPr>
            <w:r w:rsidRPr="7B1C50D9">
              <w:rPr>
                <w:rFonts w:ascii="Book Antiqua" w:eastAsia="Book Antiqua" w:hAnsi="Book Antiqua" w:cs="Book Antiqua"/>
                <w:color w:val="000000" w:themeColor="text1"/>
                <w:sz w:val="24"/>
                <w:szCs w:val="24"/>
                <w:lang w:eastAsia="en-IN" w:bidi="hi-IN"/>
              </w:rPr>
              <w:t> </w:t>
            </w:r>
          </w:p>
        </w:tc>
      </w:tr>
      <w:tr w:rsidR="00A75700" w:rsidRPr="00A75700" w14:paraId="33256DDF" w14:textId="77777777" w:rsidTr="7B1C50D9">
        <w:trPr>
          <w:trHeight w:val="300"/>
        </w:trPr>
        <w:tc>
          <w:tcPr>
            <w:tcW w:w="720" w:type="dxa"/>
            <w:tcBorders>
              <w:top w:val="nil"/>
              <w:left w:val="single" w:sz="4" w:space="0" w:color="auto"/>
              <w:bottom w:val="single" w:sz="4" w:space="0" w:color="auto"/>
              <w:right w:val="single" w:sz="4" w:space="0" w:color="auto"/>
            </w:tcBorders>
            <w:shd w:val="clear" w:color="auto" w:fill="auto"/>
            <w:noWrap/>
            <w:vAlign w:val="bottom"/>
            <w:hideMark/>
          </w:tcPr>
          <w:p w14:paraId="2E13F3B8" w14:textId="77777777" w:rsidR="00A75700" w:rsidRPr="00A75700" w:rsidRDefault="18FE7731" w:rsidP="7B1C50D9">
            <w:pPr>
              <w:spacing w:after="0" w:line="240" w:lineRule="auto"/>
              <w:rPr>
                <w:rFonts w:ascii="Book Antiqua" w:eastAsia="Book Antiqua" w:hAnsi="Book Antiqua" w:cs="Book Antiqua"/>
                <w:b/>
                <w:bCs/>
                <w:color w:val="000000"/>
                <w:sz w:val="24"/>
                <w:szCs w:val="24"/>
                <w:lang w:eastAsia="en-IN" w:bidi="hi-IN"/>
              </w:rPr>
            </w:pPr>
            <w:r w:rsidRPr="7B1C50D9">
              <w:rPr>
                <w:rFonts w:ascii="Book Antiqua" w:eastAsia="Book Antiqua" w:hAnsi="Book Antiqua" w:cs="Book Antiqua"/>
                <w:b/>
                <w:bCs/>
                <w:color w:val="000000" w:themeColor="text1"/>
                <w:sz w:val="24"/>
                <w:szCs w:val="24"/>
                <w:lang w:eastAsia="en-IN" w:bidi="hi-IN"/>
              </w:rPr>
              <w:t> </w:t>
            </w:r>
          </w:p>
        </w:tc>
        <w:tc>
          <w:tcPr>
            <w:tcW w:w="6646" w:type="dxa"/>
            <w:tcBorders>
              <w:top w:val="single" w:sz="4" w:space="0" w:color="auto"/>
              <w:left w:val="nil"/>
              <w:bottom w:val="single" w:sz="4" w:space="0" w:color="auto"/>
              <w:right w:val="single" w:sz="4" w:space="0" w:color="auto"/>
            </w:tcBorders>
            <w:shd w:val="clear" w:color="auto" w:fill="auto"/>
            <w:noWrap/>
            <w:vAlign w:val="bottom"/>
            <w:hideMark/>
          </w:tcPr>
          <w:p w14:paraId="4E79A4D9" w14:textId="77777777" w:rsidR="00A75700" w:rsidRPr="00A75700" w:rsidRDefault="18FE7731" w:rsidP="7B1C50D9">
            <w:pPr>
              <w:spacing w:after="0" w:line="240" w:lineRule="auto"/>
              <w:rPr>
                <w:rFonts w:ascii="Book Antiqua" w:eastAsia="Book Antiqua" w:hAnsi="Book Antiqua" w:cs="Book Antiqua"/>
                <w:b/>
                <w:bCs/>
                <w:color w:val="000000"/>
                <w:sz w:val="24"/>
                <w:szCs w:val="24"/>
                <w:lang w:eastAsia="en-IN" w:bidi="hi-IN"/>
              </w:rPr>
            </w:pPr>
            <w:r w:rsidRPr="7B1C50D9">
              <w:rPr>
                <w:rFonts w:ascii="Book Antiqua" w:eastAsia="Book Antiqua" w:hAnsi="Book Antiqua" w:cs="Book Antiqua"/>
                <w:b/>
                <w:bCs/>
                <w:color w:val="000000" w:themeColor="text1"/>
                <w:sz w:val="24"/>
                <w:szCs w:val="24"/>
                <w:lang w:eastAsia="en-IN" w:bidi="hi-IN"/>
              </w:rPr>
              <w:t>Grand Total for BOQ1 including GST (INR):</w:t>
            </w:r>
          </w:p>
        </w:tc>
        <w:tc>
          <w:tcPr>
            <w:tcW w:w="1418" w:type="dxa"/>
            <w:tcBorders>
              <w:top w:val="nil"/>
              <w:left w:val="nil"/>
              <w:bottom w:val="single" w:sz="4" w:space="0" w:color="auto"/>
              <w:right w:val="single" w:sz="4" w:space="0" w:color="auto"/>
            </w:tcBorders>
            <w:shd w:val="clear" w:color="auto" w:fill="auto"/>
            <w:noWrap/>
            <w:vAlign w:val="bottom"/>
            <w:hideMark/>
          </w:tcPr>
          <w:p w14:paraId="2BB5EBDB" w14:textId="77777777" w:rsidR="00A75700" w:rsidRPr="00A75700" w:rsidRDefault="18FE7731" w:rsidP="7B1C50D9">
            <w:pPr>
              <w:spacing w:after="0" w:line="240" w:lineRule="auto"/>
              <w:rPr>
                <w:rFonts w:ascii="Book Antiqua" w:eastAsia="Book Antiqua" w:hAnsi="Book Antiqua" w:cs="Book Antiqua"/>
                <w:b/>
                <w:bCs/>
                <w:color w:val="000000"/>
                <w:sz w:val="24"/>
                <w:szCs w:val="24"/>
                <w:lang w:eastAsia="en-IN" w:bidi="hi-IN"/>
              </w:rPr>
            </w:pPr>
            <w:r w:rsidRPr="7B1C50D9">
              <w:rPr>
                <w:rFonts w:ascii="Book Antiqua" w:eastAsia="Book Antiqua" w:hAnsi="Book Antiqua" w:cs="Book Antiqua"/>
                <w:b/>
                <w:bCs/>
                <w:color w:val="000000" w:themeColor="text1"/>
                <w:sz w:val="24"/>
                <w:szCs w:val="24"/>
                <w:lang w:eastAsia="en-IN" w:bidi="hi-IN"/>
              </w:rPr>
              <w:t> </w:t>
            </w:r>
          </w:p>
        </w:tc>
        <w:tc>
          <w:tcPr>
            <w:tcW w:w="1276" w:type="dxa"/>
            <w:tcBorders>
              <w:top w:val="nil"/>
              <w:left w:val="nil"/>
              <w:bottom w:val="single" w:sz="4" w:space="0" w:color="auto"/>
              <w:right w:val="single" w:sz="4" w:space="0" w:color="auto"/>
            </w:tcBorders>
            <w:shd w:val="clear" w:color="auto" w:fill="auto"/>
            <w:noWrap/>
            <w:vAlign w:val="bottom"/>
            <w:hideMark/>
          </w:tcPr>
          <w:p w14:paraId="7D25EDEC" w14:textId="77777777" w:rsidR="00A75700" w:rsidRPr="00A75700" w:rsidRDefault="18FE7731" w:rsidP="7B1C50D9">
            <w:pPr>
              <w:spacing w:after="0" w:line="240" w:lineRule="auto"/>
              <w:rPr>
                <w:rFonts w:ascii="Book Antiqua" w:eastAsia="Book Antiqua" w:hAnsi="Book Antiqua" w:cs="Book Antiqua"/>
                <w:b/>
                <w:bCs/>
                <w:color w:val="000000"/>
                <w:sz w:val="24"/>
                <w:szCs w:val="24"/>
                <w:lang w:eastAsia="en-IN" w:bidi="hi-IN"/>
              </w:rPr>
            </w:pPr>
            <w:r w:rsidRPr="7B1C50D9">
              <w:rPr>
                <w:rFonts w:ascii="Book Antiqua" w:eastAsia="Book Antiqua" w:hAnsi="Book Antiqua" w:cs="Book Antiqua"/>
                <w:b/>
                <w:bCs/>
                <w:color w:val="000000" w:themeColor="text1"/>
                <w:sz w:val="24"/>
                <w:szCs w:val="24"/>
                <w:lang w:eastAsia="en-IN" w:bidi="hi-IN"/>
              </w:rPr>
              <w:t> </w:t>
            </w:r>
          </w:p>
        </w:tc>
      </w:tr>
      <w:tr w:rsidR="00A75700" w:rsidRPr="00A75700" w14:paraId="74DBD248" w14:textId="77777777" w:rsidTr="7B1C50D9">
        <w:trPr>
          <w:trHeight w:val="540"/>
        </w:trPr>
        <w:tc>
          <w:tcPr>
            <w:tcW w:w="10060" w:type="dxa"/>
            <w:gridSpan w:val="4"/>
            <w:tcBorders>
              <w:top w:val="single" w:sz="4" w:space="0" w:color="auto"/>
              <w:left w:val="single" w:sz="4" w:space="0" w:color="auto"/>
              <w:bottom w:val="single" w:sz="4" w:space="0" w:color="auto"/>
              <w:right w:val="single" w:sz="4" w:space="0" w:color="000000" w:themeColor="text1"/>
            </w:tcBorders>
            <w:shd w:val="clear" w:color="auto" w:fill="auto"/>
            <w:vAlign w:val="center"/>
            <w:hideMark/>
          </w:tcPr>
          <w:p w14:paraId="7F3F88E8" w14:textId="77777777" w:rsidR="007F1ADC" w:rsidRDefault="007F1ADC" w:rsidP="7B1C50D9">
            <w:pPr>
              <w:spacing w:after="0" w:line="240" w:lineRule="auto"/>
              <w:jc w:val="center"/>
              <w:rPr>
                <w:rFonts w:ascii="Book Antiqua" w:eastAsia="Book Antiqua" w:hAnsi="Book Antiqua" w:cs="Book Antiqua"/>
                <w:b/>
                <w:bCs/>
                <w:color w:val="000000"/>
                <w:sz w:val="24"/>
                <w:szCs w:val="24"/>
                <w:lang w:eastAsia="en-IN" w:bidi="hi-IN"/>
              </w:rPr>
            </w:pPr>
          </w:p>
          <w:p w14:paraId="59FE0CD3" w14:textId="04BEEF4F" w:rsidR="00A75700" w:rsidRDefault="18FE7731" w:rsidP="7B1C50D9">
            <w:pPr>
              <w:spacing w:after="0" w:line="240" w:lineRule="auto"/>
              <w:rPr>
                <w:rFonts w:ascii="Book Antiqua" w:eastAsia="Book Antiqua" w:hAnsi="Book Antiqua" w:cs="Book Antiqua"/>
                <w:b/>
                <w:bCs/>
                <w:color w:val="000000"/>
                <w:sz w:val="24"/>
                <w:szCs w:val="24"/>
                <w:lang w:eastAsia="en-IN" w:bidi="hi-IN"/>
              </w:rPr>
            </w:pPr>
            <w:r w:rsidRPr="7B1C50D9">
              <w:rPr>
                <w:rFonts w:ascii="Book Antiqua" w:eastAsia="Book Antiqua" w:hAnsi="Book Antiqua" w:cs="Book Antiqua"/>
                <w:b/>
                <w:bCs/>
                <w:color w:val="000000" w:themeColor="text1"/>
                <w:sz w:val="24"/>
                <w:szCs w:val="24"/>
                <w:lang w:eastAsia="en-IN" w:bidi="hi-IN"/>
              </w:rPr>
              <w:t>BOQ</w:t>
            </w:r>
            <w:r w:rsidR="3FA284FF" w:rsidRPr="7B1C50D9">
              <w:rPr>
                <w:rFonts w:ascii="Book Antiqua" w:eastAsia="Book Antiqua" w:hAnsi="Book Antiqua" w:cs="Book Antiqua"/>
                <w:b/>
                <w:bCs/>
                <w:color w:val="000000" w:themeColor="text1"/>
                <w:sz w:val="24"/>
                <w:szCs w:val="24"/>
                <w:lang w:eastAsia="en-IN" w:bidi="hi-IN"/>
              </w:rPr>
              <w:t>(</w:t>
            </w:r>
            <w:r w:rsidRPr="7B1C50D9">
              <w:rPr>
                <w:rFonts w:ascii="Book Antiqua" w:eastAsia="Book Antiqua" w:hAnsi="Book Antiqua" w:cs="Book Antiqua"/>
                <w:b/>
                <w:bCs/>
                <w:color w:val="000000" w:themeColor="text1"/>
                <w:sz w:val="24"/>
                <w:szCs w:val="24"/>
                <w:lang w:eastAsia="en-IN" w:bidi="hi-IN"/>
              </w:rPr>
              <w:t>2</w:t>
            </w:r>
            <w:r w:rsidR="00AB2A9C" w:rsidRPr="7B1C50D9">
              <w:rPr>
                <w:rFonts w:ascii="Book Antiqua" w:eastAsia="Book Antiqua" w:hAnsi="Book Antiqua" w:cs="Book Antiqua"/>
                <w:b/>
                <w:bCs/>
                <w:color w:val="000000" w:themeColor="text1"/>
                <w:sz w:val="24"/>
                <w:szCs w:val="24"/>
                <w:lang w:eastAsia="en-IN" w:bidi="hi-IN"/>
              </w:rPr>
              <w:t>)</w:t>
            </w:r>
            <w:r w:rsidRPr="7B1C50D9">
              <w:rPr>
                <w:rFonts w:ascii="Book Antiqua" w:eastAsia="Book Antiqua" w:hAnsi="Book Antiqua" w:cs="Book Antiqua"/>
                <w:b/>
                <w:bCs/>
                <w:color w:val="000000" w:themeColor="text1"/>
                <w:sz w:val="24"/>
                <w:szCs w:val="24"/>
                <w:lang w:eastAsia="en-IN" w:bidi="hi-IN"/>
              </w:rPr>
              <w:t xml:space="preserve"> for Development and Supply of LM3.1.9 modules for FSC at </w:t>
            </w:r>
            <w:proofErr w:type="spellStart"/>
            <w:r w:rsidRPr="7B1C50D9">
              <w:rPr>
                <w:rFonts w:ascii="Book Antiqua" w:eastAsia="Book Antiqua" w:hAnsi="Book Antiqua" w:cs="Book Antiqua"/>
                <w:b/>
                <w:bCs/>
                <w:color w:val="000000" w:themeColor="text1"/>
                <w:sz w:val="24"/>
                <w:szCs w:val="24"/>
                <w:lang w:eastAsia="en-IN" w:bidi="hi-IN"/>
              </w:rPr>
              <w:t>Gooty</w:t>
            </w:r>
            <w:proofErr w:type="spellEnd"/>
            <w:r w:rsidRPr="7B1C50D9">
              <w:rPr>
                <w:rFonts w:ascii="Book Antiqua" w:eastAsia="Book Antiqua" w:hAnsi="Book Antiqua" w:cs="Book Antiqua"/>
                <w:b/>
                <w:bCs/>
                <w:color w:val="000000" w:themeColor="text1"/>
                <w:sz w:val="24"/>
                <w:szCs w:val="24"/>
                <w:lang w:eastAsia="en-IN" w:bidi="hi-IN"/>
              </w:rPr>
              <w:t xml:space="preserve"> &amp; Kadapa Substations:</w:t>
            </w:r>
          </w:p>
          <w:p w14:paraId="3DF4D6A8" w14:textId="3FB43419" w:rsidR="007F1ADC" w:rsidRPr="00A75700" w:rsidRDefault="007F1ADC" w:rsidP="7B1C50D9">
            <w:pPr>
              <w:spacing w:after="0" w:line="240" w:lineRule="auto"/>
              <w:rPr>
                <w:rFonts w:ascii="Book Antiqua" w:eastAsia="Book Antiqua" w:hAnsi="Book Antiqua" w:cs="Book Antiqua"/>
                <w:b/>
                <w:bCs/>
                <w:color w:val="000000"/>
                <w:sz w:val="24"/>
                <w:szCs w:val="24"/>
                <w:lang w:eastAsia="en-IN" w:bidi="hi-IN"/>
              </w:rPr>
            </w:pPr>
          </w:p>
        </w:tc>
      </w:tr>
      <w:tr w:rsidR="00A75700" w:rsidRPr="00A75700" w14:paraId="02C413EA" w14:textId="77777777" w:rsidTr="7B1C50D9">
        <w:trPr>
          <w:trHeight w:val="1140"/>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301EF989" w14:textId="77777777" w:rsidR="00A75700" w:rsidRPr="00A75700" w:rsidRDefault="18FE7731" w:rsidP="7B1C50D9">
            <w:pPr>
              <w:spacing w:after="0" w:line="240" w:lineRule="auto"/>
              <w:jc w:val="center"/>
              <w:rPr>
                <w:rFonts w:ascii="Book Antiqua" w:eastAsia="Book Antiqua" w:hAnsi="Book Antiqua" w:cs="Book Antiqua"/>
                <w:color w:val="000000"/>
                <w:sz w:val="24"/>
                <w:szCs w:val="24"/>
                <w:lang w:eastAsia="en-IN" w:bidi="hi-IN"/>
              </w:rPr>
            </w:pPr>
            <w:r w:rsidRPr="7B1C50D9">
              <w:rPr>
                <w:rFonts w:ascii="Book Antiqua" w:eastAsia="Book Antiqua" w:hAnsi="Book Antiqua" w:cs="Book Antiqua"/>
                <w:color w:val="000000" w:themeColor="text1"/>
                <w:sz w:val="24"/>
                <w:szCs w:val="24"/>
                <w:lang w:eastAsia="en-IN" w:bidi="hi-IN"/>
              </w:rPr>
              <w:t>1</w:t>
            </w:r>
          </w:p>
        </w:tc>
        <w:tc>
          <w:tcPr>
            <w:tcW w:w="6646" w:type="dxa"/>
            <w:tcBorders>
              <w:top w:val="nil"/>
              <w:left w:val="nil"/>
              <w:bottom w:val="single" w:sz="4" w:space="0" w:color="auto"/>
              <w:right w:val="single" w:sz="4" w:space="0" w:color="auto"/>
            </w:tcBorders>
            <w:shd w:val="clear" w:color="auto" w:fill="auto"/>
            <w:vAlign w:val="center"/>
            <w:hideMark/>
          </w:tcPr>
          <w:p w14:paraId="2F57CD78" w14:textId="77777777" w:rsidR="00A75700" w:rsidRPr="00A75700" w:rsidRDefault="18FE7731" w:rsidP="7B1C50D9">
            <w:pPr>
              <w:spacing w:after="0" w:line="240" w:lineRule="auto"/>
              <w:rPr>
                <w:rFonts w:ascii="Book Antiqua" w:eastAsia="Book Antiqua" w:hAnsi="Book Antiqua" w:cs="Book Antiqua"/>
                <w:color w:val="000000"/>
                <w:sz w:val="24"/>
                <w:szCs w:val="24"/>
                <w:lang w:eastAsia="en-IN" w:bidi="hi-IN"/>
              </w:rPr>
            </w:pPr>
            <w:r w:rsidRPr="7B1C50D9">
              <w:rPr>
                <w:rFonts w:ascii="Book Antiqua" w:eastAsia="Book Antiqua" w:hAnsi="Book Antiqua" w:cs="Book Antiqua"/>
                <w:color w:val="000000" w:themeColor="text1"/>
                <w:sz w:val="24"/>
                <w:szCs w:val="24"/>
                <w:lang w:eastAsia="en-IN" w:bidi="hi-IN"/>
              </w:rPr>
              <w:t xml:space="preserve">Development, supply, testing and commissioning of LM 3.1.9 laser module suitable for </w:t>
            </w:r>
            <w:proofErr w:type="spellStart"/>
            <w:r w:rsidRPr="7B1C50D9">
              <w:rPr>
                <w:rFonts w:ascii="Book Antiqua" w:eastAsia="Book Antiqua" w:hAnsi="Book Antiqua" w:cs="Book Antiqua"/>
                <w:color w:val="000000" w:themeColor="text1"/>
                <w:sz w:val="24"/>
                <w:szCs w:val="24"/>
                <w:lang w:eastAsia="en-IN" w:bidi="hi-IN"/>
              </w:rPr>
              <w:t>Simadyn</w:t>
            </w:r>
            <w:proofErr w:type="spellEnd"/>
            <w:r w:rsidRPr="7B1C50D9">
              <w:rPr>
                <w:rFonts w:ascii="Book Antiqua" w:eastAsia="Book Antiqua" w:hAnsi="Book Antiqua" w:cs="Book Antiqua"/>
                <w:color w:val="000000" w:themeColor="text1"/>
                <w:sz w:val="24"/>
                <w:szCs w:val="24"/>
                <w:lang w:eastAsia="en-IN" w:bidi="hi-IN"/>
              </w:rPr>
              <w:t xml:space="preserve">-D Protection system of FSC at POWERGRID, 400/220kV </w:t>
            </w:r>
            <w:proofErr w:type="spellStart"/>
            <w:r w:rsidRPr="7B1C50D9">
              <w:rPr>
                <w:rFonts w:ascii="Book Antiqua" w:eastAsia="Book Antiqua" w:hAnsi="Book Antiqua" w:cs="Book Antiqua"/>
                <w:color w:val="000000" w:themeColor="text1"/>
                <w:sz w:val="24"/>
                <w:szCs w:val="24"/>
                <w:lang w:eastAsia="en-IN" w:bidi="hi-IN"/>
              </w:rPr>
              <w:t>Gooty</w:t>
            </w:r>
            <w:proofErr w:type="spellEnd"/>
            <w:r w:rsidRPr="7B1C50D9">
              <w:rPr>
                <w:rFonts w:ascii="Book Antiqua" w:eastAsia="Book Antiqua" w:hAnsi="Book Antiqua" w:cs="Book Antiqua"/>
                <w:color w:val="000000" w:themeColor="text1"/>
                <w:sz w:val="24"/>
                <w:szCs w:val="24"/>
                <w:lang w:eastAsia="en-IN" w:bidi="hi-IN"/>
              </w:rPr>
              <w:t xml:space="preserve"> substation, Andhra Pradesh, India</w:t>
            </w:r>
          </w:p>
        </w:tc>
        <w:tc>
          <w:tcPr>
            <w:tcW w:w="1418" w:type="dxa"/>
            <w:tcBorders>
              <w:top w:val="nil"/>
              <w:left w:val="nil"/>
              <w:bottom w:val="single" w:sz="4" w:space="0" w:color="auto"/>
              <w:right w:val="single" w:sz="4" w:space="0" w:color="auto"/>
            </w:tcBorders>
            <w:shd w:val="clear" w:color="auto" w:fill="auto"/>
            <w:vAlign w:val="center"/>
            <w:hideMark/>
          </w:tcPr>
          <w:p w14:paraId="5672401F" w14:textId="77777777" w:rsidR="00A75700" w:rsidRPr="00A75700" w:rsidRDefault="18FE7731" w:rsidP="7B1C50D9">
            <w:pPr>
              <w:spacing w:after="0" w:line="240" w:lineRule="auto"/>
              <w:jc w:val="center"/>
              <w:rPr>
                <w:rFonts w:ascii="Book Antiqua" w:eastAsia="Book Antiqua" w:hAnsi="Book Antiqua" w:cs="Book Antiqua"/>
                <w:color w:val="000000"/>
                <w:sz w:val="24"/>
                <w:szCs w:val="24"/>
                <w:lang w:eastAsia="en-IN" w:bidi="hi-IN"/>
              </w:rPr>
            </w:pPr>
            <w:r w:rsidRPr="7B1C50D9">
              <w:rPr>
                <w:rFonts w:ascii="Book Antiqua" w:eastAsia="Book Antiqua" w:hAnsi="Book Antiqua" w:cs="Book Antiqua"/>
                <w:color w:val="000000" w:themeColor="text1"/>
                <w:sz w:val="24"/>
                <w:szCs w:val="24"/>
                <w:lang w:eastAsia="en-IN" w:bidi="hi-IN"/>
              </w:rPr>
              <w:t>Nos.</w:t>
            </w:r>
          </w:p>
        </w:tc>
        <w:tc>
          <w:tcPr>
            <w:tcW w:w="1276" w:type="dxa"/>
            <w:tcBorders>
              <w:top w:val="nil"/>
              <w:left w:val="nil"/>
              <w:bottom w:val="single" w:sz="4" w:space="0" w:color="auto"/>
              <w:right w:val="single" w:sz="4" w:space="0" w:color="auto"/>
            </w:tcBorders>
            <w:shd w:val="clear" w:color="auto" w:fill="auto"/>
            <w:noWrap/>
            <w:vAlign w:val="center"/>
            <w:hideMark/>
          </w:tcPr>
          <w:p w14:paraId="7812C2B2" w14:textId="77777777" w:rsidR="00A75700" w:rsidRPr="00A75700" w:rsidRDefault="18FE7731" w:rsidP="7B1C50D9">
            <w:pPr>
              <w:spacing w:after="0" w:line="240" w:lineRule="auto"/>
              <w:jc w:val="center"/>
              <w:rPr>
                <w:rFonts w:ascii="Book Antiqua" w:eastAsia="Book Antiqua" w:hAnsi="Book Antiqua" w:cs="Book Antiqua"/>
                <w:color w:val="000000"/>
                <w:sz w:val="24"/>
                <w:szCs w:val="24"/>
                <w:lang w:eastAsia="en-IN" w:bidi="hi-IN"/>
              </w:rPr>
            </w:pPr>
            <w:r w:rsidRPr="7B1C50D9">
              <w:rPr>
                <w:rFonts w:ascii="Book Antiqua" w:eastAsia="Book Antiqua" w:hAnsi="Book Antiqua" w:cs="Book Antiqua"/>
                <w:color w:val="000000" w:themeColor="text1"/>
                <w:sz w:val="24"/>
                <w:szCs w:val="24"/>
                <w:lang w:eastAsia="en-IN" w:bidi="hi-IN"/>
              </w:rPr>
              <w:t>11</w:t>
            </w:r>
          </w:p>
        </w:tc>
      </w:tr>
      <w:tr w:rsidR="00A75700" w:rsidRPr="00A75700" w14:paraId="01058460" w14:textId="77777777" w:rsidTr="7B1C50D9">
        <w:trPr>
          <w:trHeight w:val="1140"/>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373CA531" w14:textId="77777777" w:rsidR="00A75700" w:rsidRPr="00A75700" w:rsidRDefault="18FE7731" w:rsidP="7B1C50D9">
            <w:pPr>
              <w:spacing w:after="0" w:line="240" w:lineRule="auto"/>
              <w:jc w:val="center"/>
              <w:rPr>
                <w:rFonts w:ascii="Book Antiqua" w:eastAsia="Book Antiqua" w:hAnsi="Book Antiqua" w:cs="Book Antiqua"/>
                <w:color w:val="000000"/>
                <w:sz w:val="24"/>
                <w:szCs w:val="24"/>
                <w:lang w:eastAsia="en-IN" w:bidi="hi-IN"/>
              </w:rPr>
            </w:pPr>
            <w:r w:rsidRPr="7B1C50D9">
              <w:rPr>
                <w:rFonts w:ascii="Book Antiqua" w:eastAsia="Book Antiqua" w:hAnsi="Book Antiqua" w:cs="Book Antiqua"/>
                <w:color w:val="000000" w:themeColor="text1"/>
                <w:sz w:val="24"/>
                <w:szCs w:val="24"/>
                <w:lang w:eastAsia="en-IN" w:bidi="hi-IN"/>
              </w:rPr>
              <w:t>2</w:t>
            </w:r>
          </w:p>
        </w:tc>
        <w:tc>
          <w:tcPr>
            <w:tcW w:w="6646" w:type="dxa"/>
            <w:tcBorders>
              <w:top w:val="nil"/>
              <w:left w:val="nil"/>
              <w:bottom w:val="single" w:sz="4" w:space="0" w:color="auto"/>
              <w:right w:val="single" w:sz="4" w:space="0" w:color="auto"/>
            </w:tcBorders>
            <w:shd w:val="clear" w:color="auto" w:fill="auto"/>
            <w:vAlign w:val="center"/>
            <w:hideMark/>
          </w:tcPr>
          <w:p w14:paraId="2C9A1096" w14:textId="77777777" w:rsidR="00A75700" w:rsidRPr="00A75700" w:rsidRDefault="18FE7731" w:rsidP="7B1C50D9">
            <w:pPr>
              <w:spacing w:after="0" w:line="240" w:lineRule="auto"/>
              <w:rPr>
                <w:rFonts w:ascii="Book Antiqua" w:eastAsia="Book Antiqua" w:hAnsi="Book Antiqua" w:cs="Book Antiqua"/>
                <w:color w:val="000000"/>
                <w:sz w:val="24"/>
                <w:szCs w:val="24"/>
                <w:lang w:eastAsia="en-IN" w:bidi="hi-IN"/>
              </w:rPr>
            </w:pPr>
            <w:r w:rsidRPr="7B1C50D9">
              <w:rPr>
                <w:rFonts w:ascii="Book Antiqua" w:eastAsia="Book Antiqua" w:hAnsi="Book Antiqua" w:cs="Book Antiqua"/>
                <w:color w:val="000000" w:themeColor="text1"/>
                <w:sz w:val="24"/>
                <w:szCs w:val="24"/>
                <w:lang w:eastAsia="en-IN" w:bidi="hi-IN"/>
              </w:rPr>
              <w:t xml:space="preserve">Development, supply, testing and commissioning of LM 3.1.9 laser module suitable for </w:t>
            </w:r>
            <w:proofErr w:type="spellStart"/>
            <w:r w:rsidRPr="7B1C50D9">
              <w:rPr>
                <w:rFonts w:ascii="Book Antiqua" w:eastAsia="Book Antiqua" w:hAnsi="Book Antiqua" w:cs="Book Antiqua"/>
                <w:color w:val="000000" w:themeColor="text1"/>
                <w:sz w:val="24"/>
                <w:szCs w:val="24"/>
                <w:lang w:eastAsia="en-IN" w:bidi="hi-IN"/>
              </w:rPr>
              <w:t>Simadyn</w:t>
            </w:r>
            <w:proofErr w:type="spellEnd"/>
            <w:r w:rsidRPr="7B1C50D9">
              <w:rPr>
                <w:rFonts w:ascii="Book Antiqua" w:eastAsia="Book Antiqua" w:hAnsi="Book Antiqua" w:cs="Book Antiqua"/>
                <w:color w:val="000000" w:themeColor="text1"/>
                <w:sz w:val="24"/>
                <w:szCs w:val="24"/>
                <w:lang w:eastAsia="en-IN" w:bidi="hi-IN"/>
              </w:rPr>
              <w:t>-D Protection system of FSC at POWERGRID, 765/400kV Kadapa substation, Andhra Pradesh, India</w:t>
            </w:r>
          </w:p>
        </w:tc>
        <w:tc>
          <w:tcPr>
            <w:tcW w:w="1418" w:type="dxa"/>
            <w:tcBorders>
              <w:top w:val="nil"/>
              <w:left w:val="nil"/>
              <w:bottom w:val="single" w:sz="4" w:space="0" w:color="auto"/>
              <w:right w:val="single" w:sz="4" w:space="0" w:color="auto"/>
            </w:tcBorders>
            <w:shd w:val="clear" w:color="auto" w:fill="auto"/>
            <w:vAlign w:val="center"/>
            <w:hideMark/>
          </w:tcPr>
          <w:p w14:paraId="2D7B156C" w14:textId="77777777" w:rsidR="00A75700" w:rsidRPr="00A75700" w:rsidRDefault="18FE7731" w:rsidP="7B1C50D9">
            <w:pPr>
              <w:spacing w:after="0" w:line="240" w:lineRule="auto"/>
              <w:jc w:val="center"/>
              <w:rPr>
                <w:rFonts w:ascii="Book Antiqua" w:eastAsia="Book Antiqua" w:hAnsi="Book Antiqua" w:cs="Book Antiqua"/>
                <w:color w:val="000000"/>
                <w:sz w:val="24"/>
                <w:szCs w:val="24"/>
                <w:lang w:eastAsia="en-IN" w:bidi="hi-IN"/>
              </w:rPr>
            </w:pPr>
            <w:r w:rsidRPr="7B1C50D9">
              <w:rPr>
                <w:rFonts w:ascii="Book Antiqua" w:eastAsia="Book Antiqua" w:hAnsi="Book Antiqua" w:cs="Book Antiqua"/>
                <w:color w:val="000000" w:themeColor="text1"/>
                <w:sz w:val="24"/>
                <w:szCs w:val="24"/>
                <w:lang w:eastAsia="en-IN" w:bidi="hi-IN"/>
              </w:rPr>
              <w:t>Nos.</w:t>
            </w:r>
          </w:p>
        </w:tc>
        <w:tc>
          <w:tcPr>
            <w:tcW w:w="1276" w:type="dxa"/>
            <w:tcBorders>
              <w:top w:val="nil"/>
              <w:left w:val="nil"/>
              <w:bottom w:val="single" w:sz="4" w:space="0" w:color="auto"/>
              <w:right w:val="single" w:sz="4" w:space="0" w:color="auto"/>
            </w:tcBorders>
            <w:shd w:val="clear" w:color="auto" w:fill="auto"/>
            <w:noWrap/>
            <w:vAlign w:val="center"/>
            <w:hideMark/>
          </w:tcPr>
          <w:p w14:paraId="65F19C49" w14:textId="77777777" w:rsidR="00A75700" w:rsidRPr="00A75700" w:rsidRDefault="18FE7731" w:rsidP="7B1C50D9">
            <w:pPr>
              <w:spacing w:after="0" w:line="240" w:lineRule="auto"/>
              <w:jc w:val="center"/>
              <w:rPr>
                <w:rFonts w:ascii="Book Antiqua" w:eastAsia="Book Antiqua" w:hAnsi="Book Antiqua" w:cs="Book Antiqua"/>
                <w:color w:val="000000"/>
                <w:sz w:val="24"/>
                <w:szCs w:val="24"/>
                <w:lang w:eastAsia="en-IN" w:bidi="hi-IN"/>
              </w:rPr>
            </w:pPr>
            <w:r w:rsidRPr="7B1C50D9">
              <w:rPr>
                <w:rFonts w:ascii="Book Antiqua" w:eastAsia="Book Antiqua" w:hAnsi="Book Antiqua" w:cs="Book Antiqua"/>
                <w:color w:val="000000" w:themeColor="text1"/>
                <w:sz w:val="24"/>
                <w:szCs w:val="24"/>
                <w:lang w:eastAsia="en-IN" w:bidi="hi-IN"/>
              </w:rPr>
              <w:t>12</w:t>
            </w:r>
          </w:p>
        </w:tc>
      </w:tr>
    </w:tbl>
    <w:p w14:paraId="3AAC77AC" w14:textId="77777777" w:rsidR="007F1ADC" w:rsidRDefault="007F1ADC" w:rsidP="7B1C50D9">
      <w:pPr>
        <w:pStyle w:val="ListParagraph"/>
        <w:tabs>
          <w:tab w:val="center" w:pos="4545"/>
          <w:tab w:val="right" w:pos="8370"/>
        </w:tabs>
        <w:spacing w:after="240" w:line="240" w:lineRule="auto"/>
        <w:jc w:val="center"/>
        <w:rPr>
          <w:rFonts w:ascii="Book Antiqua" w:eastAsia="Book Antiqua" w:hAnsi="Book Antiqua" w:cs="Book Antiqua"/>
          <w:b/>
          <w:bCs/>
          <w:sz w:val="24"/>
          <w:szCs w:val="24"/>
          <w:u w:val="single"/>
        </w:rPr>
      </w:pPr>
    </w:p>
    <w:p w14:paraId="29762E5E" w14:textId="16A48D7E" w:rsidR="00B21D75" w:rsidRDefault="004526DA" w:rsidP="7B1C50D9">
      <w:pPr>
        <w:tabs>
          <w:tab w:val="left" w:pos="567"/>
        </w:tabs>
        <w:autoSpaceDE w:val="0"/>
        <w:autoSpaceDN w:val="0"/>
        <w:adjustRightInd w:val="0"/>
        <w:spacing w:after="240"/>
        <w:ind w:left="142"/>
        <w:jc w:val="both"/>
        <w:rPr>
          <w:rFonts w:ascii="Book Antiqua" w:eastAsia="Book Antiqua" w:hAnsi="Book Antiqua" w:cs="Book Antiqua"/>
          <w:b/>
          <w:bCs/>
          <w:color w:val="FF0000"/>
          <w:sz w:val="24"/>
          <w:szCs w:val="24"/>
        </w:rPr>
      </w:pPr>
      <w:r w:rsidRPr="7B1C50D9">
        <w:rPr>
          <w:rFonts w:ascii="Book Antiqua" w:eastAsia="Book Antiqua" w:hAnsi="Book Antiqua" w:cs="Book Antiqua"/>
          <w:b/>
          <w:bCs/>
          <w:color w:val="FF0000"/>
          <w:sz w:val="24"/>
          <w:szCs w:val="24"/>
        </w:rPr>
        <w:t xml:space="preserve">EoI </w:t>
      </w:r>
      <w:r w:rsidR="00266B4C" w:rsidRPr="7B1C50D9">
        <w:rPr>
          <w:rFonts w:ascii="Book Antiqua" w:eastAsia="Book Antiqua" w:hAnsi="Book Antiqua" w:cs="Book Antiqua"/>
          <w:b/>
          <w:bCs/>
          <w:color w:val="FF0000"/>
          <w:sz w:val="24"/>
          <w:szCs w:val="24"/>
        </w:rPr>
        <w:t xml:space="preserve">Applicants shall note that </w:t>
      </w:r>
      <w:r w:rsidR="00B21D75" w:rsidRPr="7B1C50D9">
        <w:rPr>
          <w:rFonts w:ascii="Book Antiqua" w:eastAsia="Book Antiqua" w:hAnsi="Book Antiqua" w:cs="Book Antiqua"/>
          <w:b/>
          <w:bCs/>
          <w:color w:val="FF0000"/>
          <w:sz w:val="24"/>
          <w:szCs w:val="24"/>
        </w:rPr>
        <w:t xml:space="preserve">POWERGRID, vide this EoI </w:t>
      </w:r>
      <w:r w:rsidRPr="7B1C50D9">
        <w:rPr>
          <w:rFonts w:ascii="Book Antiqua" w:eastAsia="Book Antiqua" w:hAnsi="Book Antiqua" w:cs="Book Antiqua"/>
          <w:b/>
          <w:bCs/>
          <w:color w:val="FF0000"/>
          <w:sz w:val="24"/>
          <w:szCs w:val="24"/>
        </w:rPr>
        <w:t xml:space="preserve">invitation </w:t>
      </w:r>
      <w:r w:rsidR="00B21D75" w:rsidRPr="7B1C50D9">
        <w:rPr>
          <w:rFonts w:ascii="Book Antiqua" w:eastAsia="Book Antiqua" w:hAnsi="Book Antiqua" w:cs="Book Antiqua"/>
          <w:b/>
          <w:bCs/>
          <w:color w:val="FF0000"/>
          <w:sz w:val="24"/>
          <w:szCs w:val="24"/>
        </w:rPr>
        <w:t xml:space="preserve">intends to identify indigenous </w:t>
      </w:r>
      <w:r w:rsidRPr="7B1C50D9">
        <w:rPr>
          <w:rFonts w:ascii="Book Antiqua" w:eastAsia="Book Antiqua" w:hAnsi="Book Antiqua" w:cs="Book Antiqua"/>
          <w:b/>
          <w:bCs/>
          <w:color w:val="FF0000"/>
          <w:sz w:val="24"/>
          <w:szCs w:val="24"/>
        </w:rPr>
        <w:t>firms/ vendors</w:t>
      </w:r>
      <w:r w:rsidR="00B21D75" w:rsidRPr="7B1C50D9">
        <w:rPr>
          <w:rFonts w:ascii="Book Antiqua" w:eastAsia="Book Antiqua" w:hAnsi="Book Antiqua" w:cs="Book Antiqua"/>
          <w:b/>
          <w:bCs/>
          <w:color w:val="FF0000"/>
          <w:sz w:val="24"/>
          <w:szCs w:val="24"/>
        </w:rPr>
        <w:t xml:space="preserve"> that could develop through reverse engineering, manufacture and supply of LM3.1.9 modules for FSC at </w:t>
      </w:r>
      <w:proofErr w:type="spellStart"/>
      <w:r w:rsidR="00B21D75" w:rsidRPr="7B1C50D9">
        <w:rPr>
          <w:rFonts w:ascii="Book Antiqua" w:eastAsia="Book Antiqua" w:hAnsi="Book Antiqua" w:cs="Book Antiqua"/>
          <w:b/>
          <w:bCs/>
          <w:color w:val="FF0000"/>
          <w:sz w:val="24"/>
          <w:szCs w:val="24"/>
        </w:rPr>
        <w:t>Gooty</w:t>
      </w:r>
      <w:proofErr w:type="spellEnd"/>
      <w:r w:rsidR="00B21D75" w:rsidRPr="7B1C50D9">
        <w:rPr>
          <w:rFonts w:ascii="Book Antiqua" w:eastAsia="Book Antiqua" w:hAnsi="Book Antiqua" w:cs="Book Antiqua"/>
          <w:b/>
          <w:bCs/>
          <w:color w:val="FF0000"/>
          <w:sz w:val="24"/>
          <w:szCs w:val="24"/>
        </w:rPr>
        <w:t xml:space="preserve"> &amp; Kadapa Substations. </w:t>
      </w:r>
      <w:r w:rsidR="00B15525" w:rsidRPr="7B1C50D9">
        <w:rPr>
          <w:rFonts w:ascii="Book Antiqua" w:eastAsia="Book Antiqua" w:hAnsi="Book Antiqua" w:cs="Book Antiqua"/>
          <w:b/>
          <w:bCs/>
          <w:color w:val="FF0000"/>
          <w:sz w:val="24"/>
          <w:szCs w:val="24"/>
        </w:rPr>
        <w:t xml:space="preserve">Therefore, </w:t>
      </w:r>
      <w:r w:rsidR="00145293" w:rsidRPr="7B1C50D9">
        <w:rPr>
          <w:rFonts w:ascii="Book Antiqua" w:eastAsia="Book Antiqua" w:hAnsi="Book Antiqua" w:cs="Book Antiqua"/>
          <w:b/>
          <w:bCs/>
          <w:color w:val="FF0000"/>
          <w:sz w:val="24"/>
          <w:szCs w:val="24"/>
        </w:rPr>
        <w:t>I</w:t>
      </w:r>
      <w:r w:rsidR="00B21D75" w:rsidRPr="7B1C50D9">
        <w:rPr>
          <w:rFonts w:ascii="Book Antiqua" w:eastAsia="Book Antiqua" w:hAnsi="Book Antiqua" w:cs="Book Antiqua"/>
          <w:b/>
          <w:bCs/>
          <w:color w:val="FF0000"/>
          <w:sz w:val="24"/>
          <w:szCs w:val="24"/>
        </w:rPr>
        <w:t xml:space="preserve">nvitation </w:t>
      </w:r>
      <w:r w:rsidR="00B15525" w:rsidRPr="7B1C50D9">
        <w:rPr>
          <w:rFonts w:ascii="Book Antiqua" w:eastAsia="Book Antiqua" w:hAnsi="Book Antiqua" w:cs="Book Antiqua"/>
          <w:b/>
          <w:bCs/>
          <w:color w:val="FF0000"/>
          <w:sz w:val="24"/>
          <w:szCs w:val="24"/>
        </w:rPr>
        <w:t>for</w:t>
      </w:r>
      <w:r w:rsidR="00B21D75" w:rsidRPr="7B1C50D9">
        <w:rPr>
          <w:rFonts w:ascii="Book Antiqua" w:eastAsia="Book Antiqua" w:hAnsi="Book Antiqua" w:cs="Book Antiqua"/>
          <w:b/>
          <w:bCs/>
          <w:color w:val="FF0000"/>
          <w:sz w:val="24"/>
          <w:szCs w:val="24"/>
        </w:rPr>
        <w:t xml:space="preserve"> </w:t>
      </w:r>
      <w:r w:rsidR="00145293" w:rsidRPr="7B1C50D9">
        <w:rPr>
          <w:rFonts w:ascii="Book Antiqua" w:eastAsia="Book Antiqua" w:hAnsi="Book Antiqua" w:cs="Book Antiqua"/>
          <w:b/>
          <w:bCs/>
          <w:color w:val="FF0000"/>
          <w:sz w:val="24"/>
          <w:szCs w:val="24"/>
        </w:rPr>
        <w:t>B</w:t>
      </w:r>
      <w:r w:rsidR="00B21D75" w:rsidRPr="7B1C50D9">
        <w:rPr>
          <w:rFonts w:ascii="Book Antiqua" w:eastAsia="Book Antiqua" w:hAnsi="Book Antiqua" w:cs="Book Antiqua"/>
          <w:b/>
          <w:bCs/>
          <w:color w:val="FF0000"/>
          <w:sz w:val="24"/>
          <w:szCs w:val="24"/>
        </w:rPr>
        <w:t xml:space="preserve">idding for techno-commercial offers shall be extended to all eligible and qualified </w:t>
      </w:r>
      <w:r w:rsidR="006A4260" w:rsidRPr="7B1C50D9">
        <w:rPr>
          <w:rFonts w:ascii="Book Antiqua" w:eastAsia="Book Antiqua" w:hAnsi="Book Antiqua" w:cs="Book Antiqua"/>
          <w:b/>
          <w:bCs/>
          <w:color w:val="FF0000"/>
          <w:sz w:val="24"/>
          <w:szCs w:val="24"/>
        </w:rPr>
        <w:t xml:space="preserve">shortlisted </w:t>
      </w:r>
      <w:r w:rsidR="00B21D75" w:rsidRPr="7B1C50D9">
        <w:rPr>
          <w:rFonts w:ascii="Book Antiqua" w:eastAsia="Book Antiqua" w:hAnsi="Book Antiqua" w:cs="Book Antiqua"/>
          <w:b/>
          <w:bCs/>
          <w:color w:val="FF0000"/>
          <w:sz w:val="24"/>
          <w:szCs w:val="24"/>
        </w:rPr>
        <w:t>bidders s</w:t>
      </w:r>
      <w:r w:rsidR="00325F43" w:rsidRPr="7B1C50D9">
        <w:rPr>
          <w:rFonts w:ascii="Book Antiqua" w:eastAsia="Book Antiqua" w:hAnsi="Book Antiqua" w:cs="Book Antiqua"/>
          <w:b/>
          <w:bCs/>
          <w:color w:val="FF0000"/>
          <w:sz w:val="24"/>
          <w:szCs w:val="24"/>
        </w:rPr>
        <w:t>ubsequently</w:t>
      </w:r>
      <w:r w:rsidR="00B21D75" w:rsidRPr="7B1C50D9">
        <w:rPr>
          <w:rFonts w:ascii="Book Antiqua" w:eastAsia="Book Antiqua" w:hAnsi="Book Antiqua" w:cs="Book Antiqua"/>
          <w:b/>
          <w:bCs/>
          <w:color w:val="FF0000"/>
          <w:sz w:val="24"/>
          <w:szCs w:val="24"/>
        </w:rPr>
        <w:t xml:space="preserve"> for </w:t>
      </w:r>
      <w:r w:rsidR="006A4260" w:rsidRPr="7B1C50D9">
        <w:rPr>
          <w:rFonts w:ascii="Book Antiqua" w:eastAsia="Book Antiqua" w:hAnsi="Book Antiqua" w:cs="Book Antiqua"/>
          <w:b/>
          <w:bCs/>
          <w:color w:val="FF0000"/>
          <w:sz w:val="24"/>
          <w:szCs w:val="24"/>
        </w:rPr>
        <w:t xml:space="preserve">evaluation and </w:t>
      </w:r>
      <w:r w:rsidR="00B21D75" w:rsidRPr="7B1C50D9">
        <w:rPr>
          <w:rFonts w:ascii="Book Antiqua" w:eastAsia="Book Antiqua" w:hAnsi="Book Antiqua" w:cs="Book Antiqua"/>
          <w:b/>
          <w:bCs/>
          <w:color w:val="FF0000"/>
          <w:sz w:val="24"/>
          <w:szCs w:val="24"/>
        </w:rPr>
        <w:t>award of the total scope of work on lowest evaluated bidder.</w:t>
      </w:r>
    </w:p>
    <w:p w14:paraId="5A61A688" w14:textId="6E6652FE" w:rsidR="00431B75" w:rsidRPr="00314FD9" w:rsidRDefault="000E00D5" w:rsidP="7B1C50D9">
      <w:pPr>
        <w:tabs>
          <w:tab w:val="left" w:pos="567"/>
        </w:tabs>
        <w:spacing w:after="240" w:line="240" w:lineRule="auto"/>
        <w:ind w:left="142"/>
        <w:jc w:val="both"/>
        <w:rPr>
          <w:rFonts w:ascii="Book Antiqua" w:hAnsi="Book Antiqua" w:cs="Times New Roman"/>
          <w:b/>
          <w:bCs/>
          <w:sz w:val="24"/>
          <w:szCs w:val="24"/>
          <w:u w:val="single"/>
        </w:rPr>
      </w:pPr>
      <w:r w:rsidRPr="7B1C50D9">
        <w:rPr>
          <w:rFonts w:ascii="Book Antiqua" w:eastAsia="Book Antiqua" w:hAnsi="Book Antiqua" w:cs="Book Antiqua"/>
          <w:b/>
          <w:bCs/>
          <w:color w:val="FF0000"/>
          <w:sz w:val="24"/>
          <w:szCs w:val="24"/>
        </w:rPr>
        <w:t xml:space="preserve">In view of the above, the above </w:t>
      </w:r>
      <w:proofErr w:type="spellStart"/>
      <w:r w:rsidRPr="7B1C50D9">
        <w:rPr>
          <w:rFonts w:ascii="Book Antiqua" w:eastAsia="Book Antiqua" w:hAnsi="Book Antiqua" w:cs="Book Antiqua"/>
          <w:b/>
          <w:bCs/>
          <w:color w:val="FF0000"/>
          <w:sz w:val="24"/>
          <w:szCs w:val="24"/>
        </w:rPr>
        <w:t>BoQ</w:t>
      </w:r>
      <w:proofErr w:type="spellEnd"/>
      <w:r w:rsidRPr="7B1C50D9">
        <w:rPr>
          <w:rFonts w:ascii="Book Antiqua" w:eastAsia="Book Antiqua" w:hAnsi="Book Antiqua" w:cs="Book Antiqua"/>
          <w:b/>
          <w:bCs/>
          <w:color w:val="FF0000"/>
          <w:sz w:val="24"/>
          <w:szCs w:val="24"/>
        </w:rPr>
        <w:t xml:space="preserve"> is for reference purpose only and not for quoting any prices</w:t>
      </w:r>
      <w:r w:rsidR="00F9124D" w:rsidRPr="7B1C50D9">
        <w:rPr>
          <w:rFonts w:ascii="Book Antiqua" w:eastAsia="Book Antiqua" w:hAnsi="Book Antiqua" w:cs="Book Antiqua"/>
          <w:b/>
          <w:bCs/>
          <w:color w:val="FF0000"/>
          <w:sz w:val="24"/>
          <w:szCs w:val="24"/>
        </w:rPr>
        <w:t>.</w:t>
      </w:r>
      <w:r w:rsidR="00BA0A61" w:rsidRPr="7B1C50D9">
        <w:rPr>
          <w:rFonts w:ascii="Book Antiqua" w:eastAsia="Book Antiqua" w:hAnsi="Book Antiqua" w:cs="Book Antiqua"/>
          <w:b/>
          <w:bCs/>
          <w:color w:val="FF0000"/>
          <w:sz w:val="24"/>
          <w:szCs w:val="24"/>
        </w:rPr>
        <w:t xml:space="preserve"> Therefore, EoI Applicants </w:t>
      </w:r>
      <w:r w:rsidR="00C24A51" w:rsidRPr="7B1C50D9">
        <w:rPr>
          <w:rFonts w:ascii="Book Antiqua" w:eastAsia="Book Antiqua" w:hAnsi="Book Antiqua" w:cs="Book Antiqua"/>
          <w:b/>
          <w:bCs/>
          <w:color w:val="FF0000"/>
          <w:sz w:val="24"/>
          <w:szCs w:val="24"/>
        </w:rPr>
        <w:t>should not quote any prices in their EoI Applications.</w:t>
      </w:r>
    </w:p>
    <w:p w14:paraId="0342D8EB" w14:textId="5DF0017A" w:rsidR="00431B75" w:rsidRPr="00F47D08" w:rsidRDefault="00F47D08" w:rsidP="007E12D9">
      <w:pPr>
        <w:tabs>
          <w:tab w:val="left" w:pos="567"/>
        </w:tabs>
        <w:spacing w:after="240"/>
        <w:ind w:left="142"/>
        <w:jc w:val="center"/>
        <w:rPr>
          <w:rFonts w:ascii="Book Antiqua" w:hAnsi="Book Antiqua" w:cs="Times New Roman"/>
          <w:i/>
          <w:iCs/>
          <w:sz w:val="24"/>
          <w:szCs w:val="24"/>
        </w:rPr>
      </w:pPr>
      <w:r w:rsidRPr="00F47D08">
        <w:rPr>
          <w:rFonts w:ascii="Book Antiqua" w:eastAsia="Book Antiqua" w:hAnsi="Book Antiqua" w:cs="Book Antiqua"/>
          <w:i/>
          <w:iCs/>
          <w:sz w:val="24"/>
          <w:szCs w:val="24"/>
        </w:rPr>
        <w:t>…</w:t>
      </w:r>
      <w:r w:rsidR="67894136" w:rsidRPr="00F47D08">
        <w:rPr>
          <w:rFonts w:ascii="Book Antiqua" w:eastAsia="Book Antiqua" w:hAnsi="Book Antiqua" w:cs="Book Antiqua"/>
          <w:i/>
          <w:iCs/>
          <w:sz w:val="24"/>
          <w:szCs w:val="24"/>
        </w:rPr>
        <w:t>End</w:t>
      </w:r>
      <w:r w:rsidRPr="00F47D08">
        <w:rPr>
          <w:rFonts w:ascii="Book Antiqua" w:eastAsia="Book Antiqua" w:hAnsi="Book Antiqua" w:cs="Book Antiqua"/>
          <w:i/>
          <w:iCs/>
          <w:sz w:val="24"/>
          <w:szCs w:val="24"/>
        </w:rPr>
        <w:t xml:space="preserve"> of Annexure-2 (BOQ)…</w:t>
      </w:r>
    </w:p>
    <w:sectPr w:rsidR="00431B75" w:rsidRPr="00F47D08" w:rsidSect="004A3493">
      <w:headerReference w:type="default" r:id="rId32"/>
      <w:footerReference w:type="default" r:id="rId33"/>
      <w:pgSz w:w="11906" w:h="16838"/>
      <w:pgMar w:top="1440" w:right="1106" w:bottom="1440" w:left="144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B0D12C" w14:textId="77777777" w:rsidR="00F450B1" w:rsidRDefault="00F450B1" w:rsidP="00104220">
      <w:pPr>
        <w:spacing w:after="0" w:line="240" w:lineRule="auto"/>
      </w:pPr>
      <w:r>
        <w:separator/>
      </w:r>
    </w:p>
  </w:endnote>
  <w:endnote w:type="continuationSeparator" w:id="0">
    <w:p w14:paraId="5E0F572F" w14:textId="77777777" w:rsidR="00F450B1" w:rsidRDefault="00F450B1" w:rsidP="00104220">
      <w:pPr>
        <w:spacing w:after="0" w:line="240" w:lineRule="auto"/>
      </w:pPr>
      <w:r>
        <w:continuationSeparator/>
      </w:r>
    </w:p>
  </w:endnote>
  <w:endnote w:type="continuationNotice" w:id="1">
    <w:p w14:paraId="7B5CE79E" w14:textId="77777777" w:rsidR="00F450B1" w:rsidRDefault="00F450B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Narrow">
    <w:altName w:val="Times New Roman"/>
    <w:panose1 w:val="00000000000000000000"/>
    <w:charset w:val="00"/>
    <w:family w:val="swiss"/>
    <w:notTrueType/>
    <w:pitch w:val="default"/>
    <w:sig w:usb0="00000003" w:usb1="08070000" w:usb2="00000010" w:usb3="00000000" w:csb0="00020001" w:csb1="00000000"/>
  </w:font>
  <w:font w:name="Aptos">
    <w:charset w:val="00"/>
    <w:family w:val="swiss"/>
    <w:pitch w:val="variable"/>
    <w:sig w:usb0="20000287" w:usb1="00000003" w:usb2="00000000" w:usb3="00000000" w:csb0="0000019F" w:csb1="00000000"/>
  </w:font>
  <w:font w:name="72">
    <w:panose1 w:val="020B0503030000000003"/>
    <w:charset w:val="00"/>
    <w:family w:val="swiss"/>
    <w:pitch w:val="variable"/>
    <w:sig w:usb0="A00002EF" w:usb1="5000205B" w:usb2="00000008"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5C3705" w14:textId="79E7882C" w:rsidR="004628C8" w:rsidRDefault="004628C8">
    <w:pPr>
      <w:pStyle w:val="Footer"/>
    </w:pPr>
    <w:r>
      <w:rPr>
        <w:noProof/>
        <w:color w:val="4F81BD" w:themeColor="accent1"/>
        <w:lang w:val="en-US"/>
      </w:rPr>
      <mc:AlternateContent>
        <mc:Choice Requires="wps">
          <w:drawing>
            <wp:anchor distT="0" distB="0" distL="114300" distR="114300" simplePos="0" relativeHeight="251658240" behindDoc="0" locked="0" layoutInCell="1" allowOverlap="1" wp14:anchorId="21F6A538" wp14:editId="513F0675">
              <wp:simplePos x="0" y="0"/>
              <wp:positionH relativeFrom="page">
                <wp:align>center</wp:align>
              </wp:positionH>
              <wp:positionV relativeFrom="page">
                <wp:align>center</wp:align>
              </wp:positionV>
              <wp:extent cx="7146925" cy="10117455"/>
              <wp:effectExtent l="0" t="0" r="0" b="0"/>
              <wp:wrapNone/>
              <wp:docPr id="40" name="Rectangle 4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146925" cy="10117455"/>
                      </a:xfrm>
                      <a:prstGeom prst="rect">
                        <a:avLst/>
                      </a:prstGeom>
                      <a:noFill/>
                      <a:ln>
                        <a:solidFill>
                          <a:schemeClr val="bg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95000</wp14:pctWidth>
              </wp14:sizeRelH>
              <wp14:sizeRelV relativeFrom="page">
                <wp14:pctHeight>95000</wp14:pctHeight>
              </wp14:sizeRelV>
            </wp:anchor>
          </w:drawing>
        </mc:Choice>
        <mc:Fallback xmlns:a="http://schemas.openxmlformats.org/drawingml/2006/main">
          <w:pict w14:anchorId="6BB615DD">
            <v:rect id="Rectangle 40" style="position:absolute;margin-left:0;margin-top:0;width:562.75pt;height:796.65pt;z-index:251658240;visibility:visible;mso-wrap-style:square;mso-width-percent:950;mso-height-percent:950;mso-wrap-distance-left:9pt;mso-wrap-distance-top:0;mso-wrap-distance-right:9pt;mso-wrap-distance-bottom:0;mso-position-horizontal:center;mso-position-horizontal-relative:page;mso-position-vertical:center;mso-position-vertical-relative:page;mso-width-percent:950;mso-height-percent:950;mso-width-relative:page;mso-height-relative:page;v-text-anchor:middle" o:spid="_x0000_s1026" filled="f" strokecolor="#938953 [1614]" strokeweight="2pt" w14:anchorId="6AF41C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">
              <v:path arrowok="t"/>
              <w10:wrap anchorx="page" anchory="page"/>
            </v:rect>
          </w:pict>
        </mc:Fallback>
      </mc:AlternateContent>
    </w:r>
    <w:r>
      <w:rPr>
        <w:rFonts w:asciiTheme="majorHAnsi" w:eastAsiaTheme="majorEastAsia" w:hAnsiTheme="majorHAnsi" w:cstheme="majorBidi"/>
        <w:color w:val="4F81BD" w:themeColor="accent1"/>
        <w:sz w:val="20"/>
        <w:szCs w:val="20"/>
      </w:rPr>
      <w:t xml:space="preserve">pg. </w:t>
    </w:r>
    <w:r>
      <w:rPr>
        <w:rFonts w:asciiTheme="minorHAnsi" w:eastAsiaTheme="minorEastAsia" w:hAnsiTheme="minorHAnsi" w:cstheme="minorBidi"/>
        <w:color w:val="4F81BD" w:themeColor="accent1"/>
        <w:sz w:val="20"/>
        <w:szCs w:val="20"/>
      </w:rPr>
      <w:fldChar w:fldCharType="begin"/>
    </w:r>
    <w:r>
      <w:rPr>
        <w:color w:val="4F81BD" w:themeColor="accent1"/>
        <w:sz w:val="20"/>
        <w:szCs w:val="20"/>
      </w:rPr>
      <w:instrText xml:space="preserve"> PAGE    \* MERGEFORMAT </w:instrText>
    </w:r>
    <w:r>
      <w:rPr>
        <w:rFonts w:asciiTheme="minorHAnsi" w:eastAsiaTheme="minorEastAsia" w:hAnsiTheme="minorHAnsi" w:cstheme="minorBidi"/>
        <w:color w:val="4F81BD" w:themeColor="accent1"/>
        <w:sz w:val="20"/>
        <w:szCs w:val="20"/>
      </w:rPr>
      <w:fldChar w:fldCharType="separate"/>
    </w:r>
    <w:r w:rsidRPr="00A91BE8">
      <w:rPr>
        <w:rFonts w:asciiTheme="majorHAnsi" w:eastAsiaTheme="majorEastAsia" w:hAnsiTheme="majorHAnsi" w:cstheme="majorBidi"/>
        <w:noProof/>
        <w:color w:val="4F81BD" w:themeColor="accent1"/>
        <w:sz w:val="20"/>
        <w:szCs w:val="20"/>
      </w:rPr>
      <w:t>4</w:t>
    </w:r>
    <w:r>
      <w:rPr>
        <w:rFonts w:asciiTheme="majorHAnsi" w:eastAsiaTheme="majorEastAsia" w:hAnsiTheme="majorHAnsi" w:cstheme="majorBidi"/>
        <w:noProof/>
        <w:color w:val="4F81BD" w:themeColor="accent1"/>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D8C861" w14:textId="77777777" w:rsidR="00F450B1" w:rsidRDefault="00F450B1" w:rsidP="00104220">
      <w:pPr>
        <w:spacing w:after="0" w:line="240" w:lineRule="auto"/>
      </w:pPr>
      <w:r>
        <w:separator/>
      </w:r>
    </w:p>
  </w:footnote>
  <w:footnote w:type="continuationSeparator" w:id="0">
    <w:p w14:paraId="2E6F7D00" w14:textId="77777777" w:rsidR="00F450B1" w:rsidRDefault="00F450B1" w:rsidP="00104220">
      <w:pPr>
        <w:spacing w:after="0" w:line="240" w:lineRule="auto"/>
      </w:pPr>
      <w:r>
        <w:continuationSeparator/>
      </w:r>
    </w:p>
  </w:footnote>
  <w:footnote w:type="continuationNotice" w:id="1">
    <w:p w14:paraId="5DF44E61" w14:textId="77777777" w:rsidR="00F450B1" w:rsidRDefault="00F450B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90"/>
      <w:gridCol w:w="3090"/>
      <w:gridCol w:w="3090"/>
    </w:tblGrid>
    <w:tr w:rsidR="004628C8" w14:paraId="622FD5EB" w14:textId="77777777" w:rsidTr="065D0422">
      <w:trPr>
        <w:trHeight w:val="300"/>
      </w:trPr>
      <w:tc>
        <w:tcPr>
          <w:tcW w:w="3090" w:type="dxa"/>
        </w:tcPr>
        <w:p w14:paraId="45ED0A85" w14:textId="1F218672" w:rsidR="004628C8" w:rsidRDefault="004628C8" w:rsidP="065D0422">
          <w:pPr>
            <w:pStyle w:val="Header"/>
            <w:ind w:left="-115"/>
          </w:pPr>
        </w:p>
      </w:tc>
      <w:tc>
        <w:tcPr>
          <w:tcW w:w="3090" w:type="dxa"/>
        </w:tcPr>
        <w:p w14:paraId="777965F4" w14:textId="6C305312" w:rsidR="004628C8" w:rsidRDefault="004628C8" w:rsidP="065D0422">
          <w:pPr>
            <w:pStyle w:val="Header"/>
            <w:jc w:val="center"/>
          </w:pPr>
        </w:p>
      </w:tc>
      <w:tc>
        <w:tcPr>
          <w:tcW w:w="3090" w:type="dxa"/>
        </w:tcPr>
        <w:p w14:paraId="1E97B5D3" w14:textId="3261176F" w:rsidR="004628C8" w:rsidRDefault="004628C8" w:rsidP="065D0422">
          <w:pPr>
            <w:pStyle w:val="Header"/>
            <w:ind w:right="-115"/>
            <w:jc w:val="right"/>
          </w:pPr>
        </w:p>
      </w:tc>
    </w:tr>
  </w:tbl>
  <w:p w14:paraId="16EAA9C0" w14:textId="2DFF36FF" w:rsidR="004628C8" w:rsidRDefault="004628C8" w:rsidP="065D04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80EF0"/>
    <w:multiLevelType w:val="multilevel"/>
    <w:tmpl w:val="6332CC00"/>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1B1877"/>
    <w:multiLevelType w:val="multilevel"/>
    <w:tmpl w:val="90DCC04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E48115A"/>
    <w:multiLevelType w:val="hybridMultilevel"/>
    <w:tmpl w:val="EFF42C36"/>
    <w:lvl w:ilvl="0" w:tplc="D81A053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E947A89"/>
    <w:multiLevelType w:val="hybridMultilevel"/>
    <w:tmpl w:val="1C4042B2"/>
    <w:lvl w:ilvl="0" w:tplc="16C27988">
      <w:start w:val="1"/>
      <w:numFmt w:val="lowerRoman"/>
      <w:lvlText w:val="(%1)"/>
      <w:lvlJc w:val="left"/>
      <w:pPr>
        <w:ind w:left="1080" w:hanging="72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5A512B"/>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7B56C7"/>
    <w:multiLevelType w:val="hybridMultilevel"/>
    <w:tmpl w:val="B4128C92"/>
    <w:lvl w:ilvl="0" w:tplc="0409001B">
      <w:start w:val="1"/>
      <w:numFmt w:val="lowerRoman"/>
      <w:lvlText w:val="%1."/>
      <w:lvlJc w:val="right"/>
      <w:pPr>
        <w:ind w:left="63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511422"/>
    <w:multiLevelType w:val="hybridMultilevel"/>
    <w:tmpl w:val="B4128C92"/>
    <w:lvl w:ilvl="0" w:tplc="0409001B">
      <w:start w:val="1"/>
      <w:numFmt w:val="lowerRoman"/>
      <w:lvlText w:val="%1."/>
      <w:lvlJc w:val="right"/>
      <w:pPr>
        <w:ind w:left="63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58631E6"/>
    <w:multiLevelType w:val="hybridMultilevel"/>
    <w:tmpl w:val="E6D66388"/>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2100FD0"/>
    <w:multiLevelType w:val="hybridMultilevel"/>
    <w:tmpl w:val="8898D7F2"/>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433F0DA2"/>
    <w:multiLevelType w:val="multilevel"/>
    <w:tmpl w:val="F9607292"/>
    <w:lvl w:ilvl="0">
      <w:start w:val="1"/>
      <w:numFmt w:val="decimal"/>
      <w:lvlText w:val="%1."/>
      <w:lvlJc w:val="left"/>
      <w:pPr>
        <w:ind w:left="1440" w:hanging="360"/>
      </w:pPr>
      <w:rPr>
        <w:rFonts w:hint="default"/>
      </w:rPr>
    </w:lvl>
    <w:lvl w:ilvl="1">
      <w:start w:val="1"/>
      <w:numFmt w:val="decimal"/>
      <w:isLgl/>
      <w:lvlText w:val="%1.%2"/>
      <w:lvlJc w:val="left"/>
      <w:pPr>
        <w:ind w:left="1530" w:hanging="45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2880" w:hanging="1800"/>
      </w:pPr>
      <w:rPr>
        <w:rFonts w:hint="default"/>
      </w:rPr>
    </w:lvl>
  </w:abstractNum>
  <w:abstractNum w:abstractNumId="11" w15:restartNumberingAfterBreak="0">
    <w:nsid w:val="43C76443"/>
    <w:multiLevelType w:val="hybridMultilevel"/>
    <w:tmpl w:val="525CEE5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6E1C25"/>
    <w:multiLevelType w:val="multilevel"/>
    <w:tmpl w:val="60003A88"/>
    <w:lvl w:ilvl="0">
      <w:start w:val="1"/>
      <w:numFmt w:val="decimal"/>
      <w:lvlText w:val="%1.0"/>
      <w:lvlJc w:val="left"/>
      <w:pPr>
        <w:ind w:left="1035" w:hanging="1035"/>
      </w:pPr>
    </w:lvl>
    <w:lvl w:ilvl="1">
      <w:start w:val="1"/>
      <w:numFmt w:val="decimal"/>
      <w:lvlText w:val="%1.%2"/>
      <w:lvlJc w:val="left"/>
      <w:pPr>
        <w:ind w:left="1755" w:hanging="1035"/>
      </w:pPr>
    </w:lvl>
    <w:lvl w:ilvl="2">
      <w:start w:val="1"/>
      <w:numFmt w:val="decimal"/>
      <w:lvlText w:val="%1.%2.%3"/>
      <w:lvlJc w:val="left"/>
      <w:pPr>
        <w:ind w:left="2475" w:hanging="1035"/>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13" w15:restartNumberingAfterBreak="0">
    <w:nsid w:val="5DAA00DC"/>
    <w:multiLevelType w:val="hybridMultilevel"/>
    <w:tmpl w:val="B63A5850"/>
    <w:lvl w:ilvl="0" w:tplc="8828D3C4">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64A9057D"/>
    <w:multiLevelType w:val="multilevel"/>
    <w:tmpl w:val="599AEAFC"/>
    <w:lvl w:ilvl="0">
      <w:start w:val="7"/>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68653496"/>
    <w:multiLevelType w:val="hybridMultilevel"/>
    <w:tmpl w:val="A8B25522"/>
    <w:lvl w:ilvl="0" w:tplc="6842448E">
      <w:start w:val="1"/>
      <w:numFmt w:val="lowerLetter"/>
      <w:lvlText w:val="%1)"/>
      <w:lvlJc w:val="left"/>
      <w:pPr>
        <w:ind w:left="720" w:hanging="360"/>
      </w:pPr>
      <w:rPr>
        <w:rFonts w:hint="default"/>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69E12217"/>
    <w:multiLevelType w:val="hybridMultilevel"/>
    <w:tmpl w:val="D9D44508"/>
    <w:lvl w:ilvl="0" w:tplc="B7944A32">
      <w:start w:val="1"/>
      <w:numFmt w:val="lowerLetter"/>
      <w:lvlText w:val="(%1)"/>
      <w:lvlJc w:val="left"/>
      <w:pPr>
        <w:tabs>
          <w:tab w:val="num" w:pos="1080"/>
        </w:tabs>
        <w:ind w:left="1080" w:hanging="360"/>
      </w:pPr>
      <w:rPr>
        <w:rFonts w:hint="default"/>
      </w:rPr>
    </w:lvl>
    <w:lvl w:ilvl="1" w:tplc="D586F186">
      <w:start w:val="1"/>
      <w:numFmt w:val="lowerRoman"/>
      <w:lvlText w:val="(%2)"/>
      <w:lvlJc w:val="left"/>
      <w:pPr>
        <w:tabs>
          <w:tab w:val="num" w:pos="2340"/>
        </w:tabs>
        <w:ind w:left="2340" w:hanging="720"/>
      </w:pPr>
      <w:rPr>
        <w:rFonts w:hint="default"/>
      </w:rPr>
    </w:lvl>
    <w:lvl w:ilvl="2" w:tplc="0409001B">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15:restartNumberingAfterBreak="0">
    <w:nsid w:val="6BB012F9"/>
    <w:multiLevelType w:val="hybridMultilevel"/>
    <w:tmpl w:val="C98EF5FA"/>
    <w:lvl w:ilvl="0" w:tplc="0409001B">
      <w:start w:val="1"/>
      <w:numFmt w:val="lowerRoman"/>
      <w:lvlText w:val="%1."/>
      <w:lvlJc w:val="righ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CAE2FCE"/>
    <w:multiLevelType w:val="multilevel"/>
    <w:tmpl w:val="712ABE7A"/>
    <w:lvl w:ilvl="0">
      <w:start w:val="13"/>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EB151DD"/>
    <w:multiLevelType w:val="hybridMultilevel"/>
    <w:tmpl w:val="0FF4873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70750A14"/>
    <w:multiLevelType w:val="hybridMultilevel"/>
    <w:tmpl w:val="B4128C92"/>
    <w:lvl w:ilvl="0" w:tplc="0409001B">
      <w:start w:val="1"/>
      <w:numFmt w:val="lowerRoman"/>
      <w:lvlText w:val="%1."/>
      <w:lvlJc w:val="right"/>
      <w:pPr>
        <w:ind w:left="63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48E38AB"/>
    <w:multiLevelType w:val="hybridMultilevel"/>
    <w:tmpl w:val="37E82C04"/>
    <w:lvl w:ilvl="0" w:tplc="FD346F24">
      <w:start w:val="1"/>
      <w:numFmt w:val="lowerLetter"/>
      <w:lvlText w:val="(%1)"/>
      <w:lvlJc w:val="left"/>
      <w:pPr>
        <w:ind w:left="1170" w:hanging="360"/>
      </w:pPr>
      <w:rPr>
        <w:rFonts w:hint="default"/>
        <w:b/>
        <w:strike w:val="0"/>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2" w15:restartNumberingAfterBreak="0">
    <w:nsid w:val="74F0664D"/>
    <w:multiLevelType w:val="multilevel"/>
    <w:tmpl w:val="2278D026"/>
    <w:lvl w:ilvl="0">
      <w:start w:val="9"/>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3" w15:restartNumberingAfterBreak="0">
    <w:nsid w:val="7527394A"/>
    <w:multiLevelType w:val="hybridMultilevel"/>
    <w:tmpl w:val="C8D62D2C"/>
    <w:lvl w:ilvl="0" w:tplc="6D76A1C0">
      <w:start w:val="1"/>
      <w:numFmt w:val="lowerRoman"/>
      <w:lvlText w:val="%1."/>
      <w:lvlJc w:val="right"/>
      <w:pPr>
        <w:ind w:left="720" w:hanging="360"/>
      </w:pPr>
      <w:rPr>
        <w:rFonts w:cs="Times New Roman"/>
        <w:color w:val="auto"/>
      </w:rPr>
    </w:lvl>
    <w:lvl w:ilvl="1" w:tplc="40090019" w:tentative="1">
      <w:start w:val="1"/>
      <w:numFmt w:val="lowerLetter"/>
      <w:lvlText w:val="%2."/>
      <w:lvlJc w:val="left"/>
      <w:pPr>
        <w:ind w:left="1440" w:hanging="360"/>
      </w:pPr>
      <w:rPr>
        <w:rFonts w:cs="Times New Roman"/>
      </w:rPr>
    </w:lvl>
    <w:lvl w:ilvl="2" w:tplc="4009001B" w:tentative="1">
      <w:start w:val="1"/>
      <w:numFmt w:val="lowerRoman"/>
      <w:lvlText w:val="%3."/>
      <w:lvlJc w:val="right"/>
      <w:pPr>
        <w:ind w:left="2160" w:hanging="180"/>
      </w:pPr>
      <w:rPr>
        <w:rFonts w:cs="Times New Roman"/>
      </w:rPr>
    </w:lvl>
    <w:lvl w:ilvl="3" w:tplc="4009000F" w:tentative="1">
      <w:start w:val="1"/>
      <w:numFmt w:val="decimal"/>
      <w:lvlText w:val="%4."/>
      <w:lvlJc w:val="left"/>
      <w:pPr>
        <w:ind w:left="2880" w:hanging="360"/>
      </w:pPr>
      <w:rPr>
        <w:rFonts w:cs="Times New Roman"/>
      </w:rPr>
    </w:lvl>
    <w:lvl w:ilvl="4" w:tplc="40090019" w:tentative="1">
      <w:start w:val="1"/>
      <w:numFmt w:val="lowerLetter"/>
      <w:lvlText w:val="%5."/>
      <w:lvlJc w:val="left"/>
      <w:pPr>
        <w:ind w:left="3600" w:hanging="360"/>
      </w:pPr>
      <w:rPr>
        <w:rFonts w:cs="Times New Roman"/>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num w:numId="1" w16cid:durableId="1455444090">
    <w:abstractNumId w:val="19"/>
  </w:num>
  <w:num w:numId="2" w16cid:durableId="1958296028">
    <w:abstractNumId w:val="23"/>
  </w:num>
  <w:num w:numId="3" w16cid:durableId="251203491">
    <w:abstractNumId w:val="15"/>
  </w:num>
  <w:num w:numId="4" w16cid:durableId="527451836">
    <w:abstractNumId w:val="1"/>
  </w:num>
  <w:num w:numId="5" w16cid:durableId="1029452136">
    <w:abstractNumId w:val="4"/>
  </w:num>
  <w:num w:numId="6" w16cid:durableId="449906580">
    <w:abstractNumId w:val="3"/>
  </w:num>
  <w:num w:numId="7" w16cid:durableId="1544249145">
    <w:abstractNumId w:val="21"/>
  </w:num>
  <w:num w:numId="8" w16cid:durableId="719671852">
    <w:abstractNumId w:val="5"/>
  </w:num>
  <w:num w:numId="9" w16cid:durableId="1413350241">
    <w:abstractNumId w:val="17"/>
  </w:num>
  <w:num w:numId="10" w16cid:durableId="149948788">
    <w:abstractNumId w:val="11"/>
  </w:num>
  <w:num w:numId="11" w16cid:durableId="1808813352">
    <w:abstractNumId w:val="20"/>
  </w:num>
  <w:num w:numId="12" w16cid:durableId="688337263">
    <w:abstractNumId w:val="7"/>
  </w:num>
  <w:num w:numId="13" w16cid:durableId="416363095">
    <w:abstractNumId w:val="6"/>
  </w:num>
  <w:num w:numId="14" w16cid:durableId="1745108745">
    <w:abstractNumId w:val="0"/>
  </w:num>
  <w:num w:numId="15" w16cid:durableId="1282296850">
    <w:abstractNumId w:val="12"/>
  </w:num>
  <w:num w:numId="16" w16cid:durableId="1561474618">
    <w:abstractNumId w:val="14"/>
  </w:num>
  <w:num w:numId="17" w16cid:durableId="416102461">
    <w:abstractNumId w:val="22"/>
  </w:num>
  <w:num w:numId="18" w16cid:durableId="1069841697">
    <w:abstractNumId w:val="2"/>
  </w:num>
  <w:num w:numId="19" w16cid:durableId="1829711974">
    <w:abstractNumId w:val="10"/>
  </w:num>
  <w:num w:numId="20" w16cid:durableId="1251741798">
    <w:abstractNumId w:val="9"/>
  </w:num>
  <w:num w:numId="21" w16cid:durableId="353310861">
    <w:abstractNumId w:val="16"/>
  </w:num>
  <w:num w:numId="22" w16cid:durableId="1080784950">
    <w:abstractNumId w:val="8"/>
  </w:num>
  <w:num w:numId="23" w16cid:durableId="604385068">
    <w:abstractNumId w:val="13"/>
  </w:num>
  <w:num w:numId="24" w16cid:durableId="2106220239">
    <w:abstractNumId w:val="1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31E7"/>
    <w:rsid w:val="000012AE"/>
    <w:rsid w:val="00001F19"/>
    <w:rsid w:val="00002321"/>
    <w:rsid w:val="0001115E"/>
    <w:rsid w:val="0001147C"/>
    <w:rsid w:val="00011C49"/>
    <w:rsid w:val="00012B9A"/>
    <w:rsid w:val="00014742"/>
    <w:rsid w:val="0001485C"/>
    <w:rsid w:val="00017A00"/>
    <w:rsid w:val="00022574"/>
    <w:rsid w:val="000247B4"/>
    <w:rsid w:val="00025BA6"/>
    <w:rsid w:val="00030987"/>
    <w:rsid w:val="0003142D"/>
    <w:rsid w:val="000317A1"/>
    <w:rsid w:val="00031AC9"/>
    <w:rsid w:val="0003227A"/>
    <w:rsid w:val="00034AC0"/>
    <w:rsid w:val="00034E91"/>
    <w:rsid w:val="0003581D"/>
    <w:rsid w:val="00035CD3"/>
    <w:rsid w:val="0003656F"/>
    <w:rsid w:val="00036C40"/>
    <w:rsid w:val="00037847"/>
    <w:rsid w:val="0004175A"/>
    <w:rsid w:val="0004359F"/>
    <w:rsid w:val="00044D9C"/>
    <w:rsid w:val="00044E3F"/>
    <w:rsid w:val="00044ECD"/>
    <w:rsid w:val="00045325"/>
    <w:rsid w:val="000475CD"/>
    <w:rsid w:val="00047617"/>
    <w:rsid w:val="000526D9"/>
    <w:rsid w:val="000532A8"/>
    <w:rsid w:val="00053616"/>
    <w:rsid w:val="000556FA"/>
    <w:rsid w:val="00055D06"/>
    <w:rsid w:val="00056A14"/>
    <w:rsid w:val="0005737E"/>
    <w:rsid w:val="00060686"/>
    <w:rsid w:val="00061171"/>
    <w:rsid w:val="0006125C"/>
    <w:rsid w:val="00065755"/>
    <w:rsid w:val="00065FFA"/>
    <w:rsid w:val="00067C7F"/>
    <w:rsid w:val="00071542"/>
    <w:rsid w:val="000726EA"/>
    <w:rsid w:val="00074786"/>
    <w:rsid w:val="00074E8B"/>
    <w:rsid w:val="00074F57"/>
    <w:rsid w:val="0007558E"/>
    <w:rsid w:val="00076065"/>
    <w:rsid w:val="00076407"/>
    <w:rsid w:val="000777FB"/>
    <w:rsid w:val="000778E7"/>
    <w:rsid w:val="000840DA"/>
    <w:rsid w:val="0008605C"/>
    <w:rsid w:val="0009018F"/>
    <w:rsid w:val="000906D3"/>
    <w:rsid w:val="000918EE"/>
    <w:rsid w:val="00094464"/>
    <w:rsid w:val="00094651"/>
    <w:rsid w:val="0009468F"/>
    <w:rsid w:val="00096BF4"/>
    <w:rsid w:val="000A2035"/>
    <w:rsid w:val="000A32FE"/>
    <w:rsid w:val="000A50C0"/>
    <w:rsid w:val="000A540E"/>
    <w:rsid w:val="000A69A1"/>
    <w:rsid w:val="000A6EB5"/>
    <w:rsid w:val="000B01CE"/>
    <w:rsid w:val="000B0D33"/>
    <w:rsid w:val="000B1682"/>
    <w:rsid w:val="000B34EF"/>
    <w:rsid w:val="000B35D9"/>
    <w:rsid w:val="000B3647"/>
    <w:rsid w:val="000B784A"/>
    <w:rsid w:val="000C0031"/>
    <w:rsid w:val="000C0CA2"/>
    <w:rsid w:val="000C10E3"/>
    <w:rsid w:val="000C3AC9"/>
    <w:rsid w:val="000C4331"/>
    <w:rsid w:val="000C518B"/>
    <w:rsid w:val="000C5752"/>
    <w:rsid w:val="000C6452"/>
    <w:rsid w:val="000C665D"/>
    <w:rsid w:val="000C677B"/>
    <w:rsid w:val="000C69E1"/>
    <w:rsid w:val="000C6B08"/>
    <w:rsid w:val="000C77B0"/>
    <w:rsid w:val="000D2532"/>
    <w:rsid w:val="000D46B4"/>
    <w:rsid w:val="000D4A3C"/>
    <w:rsid w:val="000D5037"/>
    <w:rsid w:val="000D53A4"/>
    <w:rsid w:val="000D69A3"/>
    <w:rsid w:val="000D7FB4"/>
    <w:rsid w:val="000D7FF4"/>
    <w:rsid w:val="000E00D5"/>
    <w:rsid w:val="000E0171"/>
    <w:rsid w:val="000E114A"/>
    <w:rsid w:val="000E1A27"/>
    <w:rsid w:val="000E1C77"/>
    <w:rsid w:val="000E1E81"/>
    <w:rsid w:val="000E2FD8"/>
    <w:rsid w:val="000E30AD"/>
    <w:rsid w:val="000E564E"/>
    <w:rsid w:val="000E6B42"/>
    <w:rsid w:val="000E70D5"/>
    <w:rsid w:val="000F1FF3"/>
    <w:rsid w:val="000F21B0"/>
    <w:rsid w:val="000F2D61"/>
    <w:rsid w:val="000F32A4"/>
    <w:rsid w:val="000F3F32"/>
    <w:rsid w:val="000F7E56"/>
    <w:rsid w:val="001005CA"/>
    <w:rsid w:val="00100E1D"/>
    <w:rsid w:val="0010197A"/>
    <w:rsid w:val="00104220"/>
    <w:rsid w:val="001111EE"/>
    <w:rsid w:val="0011226F"/>
    <w:rsid w:val="001123EB"/>
    <w:rsid w:val="0011268E"/>
    <w:rsid w:val="00113068"/>
    <w:rsid w:val="001131AB"/>
    <w:rsid w:val="001139BB"/>
    <w:rsid w:val="00113C8B"/>
    <w:rsid w:val="001176A5"/>
    <w:rsid w:val="00120023"/>
    <w:rsid w:val="001202B5"/>
    <w:rsid w:val="00122F83"/>
    <w:rsid w:val="00124D0B"/>
    <w:rsid w:val="00125FE2"/>
    <w:rsid w:val="001276F0"/>
    <w:rsid w:val="00130893"/>
    <w:rsid w:val="00131C2F"/>
    <w:rsid w:val="0013223C"/>
    <w:rsid w:val="00132A91"/>
    <w:rsid w:val="00134673"/>
    <w:rsid w:val="00134AD8"/>
    <w:rsid w:val="00135C34"/>
    <w:rsid w:val="00135F3B"/>
    <w:rsid w:val="00135F3C"/>
    <w:rsid w:val="00136569"/>
    <w:rsid w:val="00136A1D"/>
    <w:rsid w:val="00140792"/>
    <w:rsid w:val="001419B8"/>
    <w:rsid w:val="00141F7E"/>
    <w:rsid w:val="0014343C"/>
    <w:rsid w:val="00144B0F"/>
    <w:rsid w:val="00145293"/>
    <w:rsid w:val="001454A0"/>
    <w:rsid w:val="001503D1"/>
    <w:rsid w:val="001517A1"/>
    <w:rsid w:val="001523EB"/>
    <w:rsid w:val="00152459"/>
    <w:rsid w:val="00152DC6"/>
    <w:rsid w:val="00154E56"/>
    <w:rsid w:val="001603D7"/>
    <w:rsid w:val="00161094"/>
    <w:rsid w:val="0016132B"/>
    <w:rsid w:val="00161BB2"/>
    <w:rsid w:val="0016380F"/>
    <w:rsid w:val="00164851"/>
    <w:rsid w:val="00164B6A"/>
    <w:rsid w:val="00164BD3"/>
    <w:rsid w:val="001660B3"/>
    <w:rsid w:val="00167AF5"/>
    <w:rsid w:val="00167B12"/>
    <w:rsid w:val="0017156A"/>
    <w:rsid w:val="001716F8"/>
    <w:rsid w:val="001720DC"/>
    <w:rsid w:val="00172287"/>
    <w:rsid w:val="001729F3"/>
    <w:rsid w:val="00172F43"/>
    <w:rsid w:val="00173876"/>
    <w:rsid w:val="00173E06"/>
    <w:rsid w:val="00174031"/>
    <w:rsid w:val="00175E28"/>
    <w:rsid w:val="00176570"/>
    <w:rsid w:val="00180110"/>
    <w:rsid w:val="00180C00"/>
    <w:rsid w:val="00180C98"/>
    <w:rsid w:val="001812CE"/>
    <w:rsid w:val="0018196B"/>
    <w:rsid w:val="001827CA"/>
    <w:rsid w:val="00183427"/>
    <w:rsid w:val="00184833"/>
    <w:rsid w:val="001862C4"/>
    <w:rsid w:val="0018705A"/>
    <w:rsid w:val="001903B6"/>
    <w:rsid w:val="0019227F"/>
    <w:rsid w:val="00193C18"/>
    <w:rsid w:val="0019607E"/>
    <w:rsid w:val="00197586"/>
    <w:rsid w:val="001A1B73"/>
    <w:rsid w:val="001A2FDD"/>
    <w:rsid w:val="001A3127"/>
    <w:rsid w:val="001A3DA3"/>
    <w:rsid w:val="001A3DB6"/>
    <w:rsid w:val="001A5965"/>
    <w:rsid w:val="001A5F80"/>
    <w:rsid w:val="001B064E"/>
    <w:rsid w:val="001B256F"/>
    <w:rsid w:val="001B28DB"/>
    <w:rsid w:val="001B443D"/>
    <w:rsid w:val="001B5911"/>
    <w:rsid w:val="001B5EDE"/>
    <w:rsid w:val="001B73A0"/>
    <w:rsid w:val="001B7475"/>
    <w:rsid w:val="001B7C79"/>
    <w:rsid w:val="001B7E34"/>
    <w:rsid w:val="001C2A05"/>
    <w:rsid w:val="001C2A96"/>
    <w:rsid w:val="001C3D34"/>
    <w:rsid w:val="001C418A"/>
    <w:rsid w:val="001C47DC"/>
    <w:rsid w:val="001C4F64"/>
    <w:rsid w:val="001C5734"/>
    <w:rsid w:val="001C5F75"/>
    <w:rsid w:val="001C61C9"/>
    <w:rsid w:val="001C66FD"/>
    <w:rsid w:val="001C69E1"/>
    <w:rsid w:val="001C7108"/>
    <w:rsid w:val="001C7308"/>
    <w:rsid w:val="001C7D72"/>
    <w:rsid w:val="001D2433"/>
    <w:rsid w:val="001D2CAB"/>
    <w:rsid w:val="001D62DA"/>
    <w:rsid w:val="001D66F4"/>
    <w:rsid w:val="001D7A35"/>
    <w:rsid w:val="001E1D86"/>
    <w:rsid w:val="001E31E7"/>
    <w:rsid w:val="001E535E"/>
    <w:rsid w:val="001E5BFE"/>
    <w:rsid w:val="001E699B"/>
    <w:rsid w:val="001E6C64"/>
    <w:rsid w:val="001E715E"/>
    <w:rsid w:val="001E77E1"/>
    <w:rsid w:val="001F0491"/>
    <w:rsid w:val="001F0CD4"/>
    <w:rsid w:val="001F48CF"/>
    <w:rsid w:val="001F4E8F"/>
    <w:rsid w:val="001F56E4"/>
    <w:rsid w:val="001F5702"/>
    <w:rsid w:val="001F5CA0"/>
    <w:rsid w:val="002002E9"/>
    <w:rsid w:val="00200FC8"/>
    <w:rsid w:val="002019DB"/>
    <w:rsid w:val="00201FCF"/>
    <w:rsid w:val="00202455"/>
    <w:rsid w:val="00204FB7"/>
    <w:rsid w:val="002128EE"/>
    <w:rsid w:val="0021389D"/>
    <w:rsid w:val="00215360"/>
    <w:rsid w:val="00216F5A"/>
    <w:rsid w:val="00217114"/>
    <w:rsid w:val="002177E5"/>
    <w:rsid w:val="0022311F"/>
    <w:rsid w:val="00223735"/>
    <w:rsid w:val="0022485A"/>
    <w:rsid w:val="00225AD0"/>
    <w:rsid w:val="002267BF"/>
    <w:rsid w:val="00230210"/>
    <w:rsid w:val="002305C6"/>
    <w:rsid w:val="00233376"/>
    <w:rsid w:val="00240B58"/>
    <w:rsid w:val="00240CB7"/>
    <w:rsid w:val="00242312"/>
    <w:rsid w:val="00242CC2"/>
    <w:rsid w:val="002430B8"/>
    <w:rsid w:val="00243A41"/>
    <w:rsid w:val="00244EDF"/>
    <w:rsid w:val="0024598C"/>
    <w:rsid w:val="0024726A"/>
    <w:rsid w:val="00251633"/>
    <w:rsid w:val="002521F1"/>
    <w:rsid w:val="00253420"/>
    <w:rsid w:val="00253447"/>
    <w:rsid w:val="00254C15"/>
    <w:rsid w:val="00255BC1"/>
    <w:rsid w:val="002601C9"/>
    <w:rsid w:val="00260663"/>
    <w:rsid w:val="00261266"/>
    <w:rsid w:val="002620B2"/>
    <w:rsid w:val="00263DC2"/>
    <w:rsid w:val="00266B4C"/>
    <w:rsid w:val="00266F06"/>
    <w:rsid w:val="0026721F"/>
    <w:rsid w:val="00271969"/>
    <w:rsid w:val="002721EA"/>
    <w:rsid w:val="00272964"/>
    <w:rsid w:val="00272FCB"/>
    <w:rsid w:val="00273250"/>
    <w:rsid w:val="0027403B"/>
    <w:rsid w:val="0027488A"/>
    <w:rsid w:val="00274B05"/>
    <w:rsid w:val="00274E94"/>
    <w:rsid w:val="002779F7"/>
    <w:rsid w:val="00282453"/>
    <w:rsid w:val="002830D2"/>
    <w:rsid w:val="00284ECD"/>
    <w:rsid w:val="00284F79"/>
    <w:rsid w:val="00286456"/>
    <w:rsid w:val="002924DF"/>
    <w:rsid w:val="002938C6"/>
    <w:rsid w:val="00293A3C"/>
    <w:rsid w:val="00294329"/>
    <w:rsid w:val="0029437E"/>
    <w:rsid w:val="00295B8C"/>
    <w:rsid w:val="00296839"/>
    <w:rsid w:val="00296FEE"/>
    <w:rsid w:val="002A09C2"/>
    <w:rsid w:val="002A0F94"/>
    <w:rsid w:val="002A3F0B"/>
    <w:rsid w:val="002A42DD"/>
    <w:rsid w:val="002A571A"/>
    <w:rsid w:val="002A6566"/>
    <w:rsid w:val="002A65C6"/>
    <w:rsid w:val="002A7745"/>
    <w:rsid w:val="002B0C31"/>
    <w:rsid w:val="002B1069"/>
    <w:rsid w:val="002B1DEF"/>
    <w:rsid w:val="002B1E29"/>
    <w:rsid w:val="002B48E1"/>
    <w:rsid w:val="002B5804"/>
    <w:rsid w:val="002B6B55"/>
    <w:rsid w:val="002B7CFD"/>
    <w:rsid w:val="002C02E3"/>
    <w:rsid w:val="002C0E8C"/>
    <w:rsid w:val="002C4D0F"/>
    <w:rsid w:val="002C5F83"/>
    <w:rsid w:val="002C7C86"/>
    <w:rsid w:val="002D057A"/>
    <w:rsid w:val="002D0A4F"/>
    <w:rsid w:val="002D5C16"/>
    <w:rsid w:val="002D5DCE"/>
    <w:rsid w:val="002E1168"/>
    <w:rsid w:val="002E16ED"/>
    <w:rsid w:val="002E2BCE"/>
    <w:rsid w:val="002E4C44"/>
    <w:rsid w:val="002E63CF"/>
    <w:rsid w:val="002E73F7"/>
    <w:rsid w:val="002E7418"/>
    <w:rsid w:val="002F0A4E"/>
    <w:rsid w:val="002F1FD2"/>
    <w:rsid w:val="002F2342"/>
    <w:rsid w:val="002F32BF"/>
    <w:rsid w:val="002F4652"/>
    <w:rsid w:val="002F5FB8"/>
    <w:rsid w:val="002F60F9"/>
    <w:rsid w:val="002F622C"/>
    <w:rsid w:val="002F6B37"/>
    <w:rsid w:val="002F6FD3"/>
    <w:rsid w:val="002F7822"/>
    <w:rsid w:val="003004BB"/>
    <w:rsid w:val="00300CAF"/>
    <w:rsid w:val="00302844"/>
    <w:rsid w:val="003033D1"/>
    <w:rsid w:val="00304158"/>
    <w:rsid w:val="00304495"/>
    <w:rsid w:val="00307724"/>
    <w:rsid w:val="00307D7E"/>
    <w:rsid w:val="00310608"/>
    <w:rsid w:val="00311857"/>
    <w:rsid w:val="00312225"/>
    <w:rsid w:val="00312733"/>
    <w:rsid w:val="003138EB"/>
    <w:rsid w:val="00314FD9"/>
    <w:rsid w:val="003152BE"/>
    <w:rsid w:val="0031557C"/>
    <w:rsid w:val="00316B69"/>
    <w:rsid w:val="00316E8D"/>
    <w:rsid w:val="00316F0C"/>
    <w:rsid w:val="00317D05"/>
    <w:rsid w:val="0032338B"/>
    <w:rsid w:val="00323EAE"/>
    <w:rsid w:val="00325F43"/>
    <w:rsid w:val="00326B14"/>
    <w:rsid w:val="0032796F"/>
    <w:rsid w:val="0033495B"/>
    <w:rsid w:val="00336595"/>
    <w:rsid w:val="00336C94"/>
    <w:rsid w:val="00341940"/>
    <w:rsid w:val="0034258B"/>
    <w:rsid w:val="00342786"/>
    <w:rsid w:val="00342E01"/>
    <w:rsid w:val="00343273"/>
    <w:rsid w:val="0034524E"/>
    <w:rsid w:val="00345A6E"/>
    <w:rsid w:val="00345EA7"/>
    <w:rsid w:val="003468D1"/>
    <w:rsid w:val="00346B64"/>
    <w:rsid w:val="00347DFA"/>
    <w:rsid w:val="00350FFE"/>
    <w:rsid w:val="003527F7"/>
    <w:rsid w:val="003543D8"/>
    <w:rsid w:val="003553AC"/>
    <w:rsid w:val="00361817"/>
    <w:rsid w:val="00362458"/>
    <w:rsid w:val="00363BD4"/>
    <w:rsid w:val="0037164C"/>
    <w:rsid w:val="00372CDD"/>
    <w:rsid w:val="003741E2"/>
    <w:rsid w:val="003745F2"/>
    <w:rsid w:val="00374B5F"/>
    <w:rsid w:val="003755A8"/>
    <w:rsid w:val="0038087E"/>
    <w:rsid w:val="00381212"/>
    <w:rsid w:val="0038513C"/>
    <w:rsid w:val="0038524E"/>
    <w:rsid w:val="00385913"/>
    <w:rsid w:val="00385B43"/>
    <w:rsid w:val="00387C5F"/>
    <w:rsid w:val="0039220D"/>
    <w:rsid w:val="00393384"/>
    <w:rsid w:val="00393A61"/>
    <w:rsid w:val="00394A0B"/>
    <w:rsid w:val="0039630D"/>
    <w:rsid w:val="003966FE"/>
    <w:rsid w:val="00396CFA"/>
    <w:rsid w:val="003974C2"/>
    <w:rsid w:val="003A33A3"/>
    <w:rsid w:val="003A3964"/>
    <w:rsid w:val="003A4807"/>
    <w:rsid w:val="003A4A67"/>
    <w:rsid w:val="003A6680"/>
    <w:rsid w:val="003A6B50"/>
    <w:rsid w:val="003A7E23"/>
    <w:rsid w:val="003B4313"/>
    <w:rsid w:val="003C24BE"/>
    <w:rsid w:val="003C30DC"/>
    <w:rsid w:val="003C5F4E"/>
    <w:rsid w:val="003C61DE"/>
    <w:rsid w:val="003C6597"/>
    <w:rsid w:val="003C68E7"/>
    <w:rsid w:val="003C6E5A"/>
    <w:rsid w:val="003C710B"/>
    <w:rsid w:val="003D1DEB"/>
    <w:rsid w:val="003D2FDD"/>
    <w:rsid w:val="003D3780"/>
    <w:rsid w:val="003D4F47"/>
    <w:rsid w:val="003D5F35"/>
    <w:rsid w:val="003E013B"/>
    <w:rsid w:val="003E19DD"/>
    <w:rsid w:val="003E2308"/>
    <w:rsid w:val="003E30C4"/>
    <w:rsid w:val="003E3E50"/>
    <w:rsid w:val="003E4EAB"/>
    <w:rsid w:val="003E4EE5"/>
    <w:rsid w:val="003E582C"/>
    <w:rsid w:val="003F0010"/>
    <w:rsid w:val="003F0303"/>
    <w:rsid w:val="003F16BA"/>
    <w:rsid w:val="003F22FF"/>
    <w:rsid w:val="003F2A16"/>
    <w:rsid w:val="003F56C9"/>
    <w:rsid w:val="003F5ACE"/>
    <w:rsid w:val="003F5F40"/>
    <w:rsid w:val="003F6279"/>
    <w:rsid w:val="003F6958"/>
    <w:rsid w:val="003F74E6"/>
    <w:rsid w:val="004010A1"/>
    <w:rsid w:val="00401EB2"/>
    <w:rsid w:val="004047B5"/>
    <w:rsid w:val="00405DDB"/>
    <w:rsid w:val="00407DDB"/>
    <w:rsid w:val="0041288F"/>
    <w:rsid w:val="00415086"/>
    <w:rsid w:val="0042134D"/>
    <w:rsid w:val="00421432"/>
    <w:rsid w:val="0042173E"/>
    <w:rsid w:val="0042259D"/>
    <w:rsid w:val="0042486B"/>
    <w:rsid w:val="0042596A"/>
    <w:rsid w:val="0043130E"/>
    <w:rsid w:val="00431B75"/>
    <w:rsid w:val="004332A4"/>
    <w:rsid w:val="004361A9"/>
    <w:rsid w:val="00436875"/>
    <w:rsid w:val="00436A72"/>
    <w:rsid w:val="00437F4B"/>
    <w:rsid w:val="00442243"/>
    <w:rsid w:val="00442F74"/>
    <w:rsid w:val="00443B80"/>
    <w:rsid w:val="00445EEF"/>
    <w:rsid w:val="004469CF"/>
    <w:rsid w:val="00447682"/>
    <w:rsid w:val="00447FBE"/>
    <w:rsid w:val="00450517"/>
    <w:rsid w:val="004511BA"/>
    <w:rsid w:val="0045169B"/>
    <w:rsid w:val="004520B6"/>
    <w:rsid w:val="004520FE"/>
    <w:rsid w:val="004526DA"/>
    <w:rsid w:val="0045337D"/>
    <w:rsid w:val="00454929"/>
    <w:rsid w:val="00455722"/>
    <w:rsid w:val="00460C0B"/>
    <w:rsid w:val="00460EE1"/>
    <w:rsid w:val="00460FFC"/>
    <w:rsid w:val="00461486"/>
    <w:rsid w:val="00462561"/>
    <w:rsid w:val="004628C8"/>
    <w:rsid w:val="00464FCC"/>
    <w:rsid w:val="00465759"/>
    <w:rsid w:val="00465A85"/>
    <w:rsid w:val="00470256"/>
    <w:rsid w:val="00471AC1"/>
    <w:rsid w:val="00471DDA"/>
    <w:rsid w:val="0047286A"/>
    <w:rsid w:val="00475793"/>
    <w:rsid w:val="004771DE"/>
    <w:rsid w:val="004777BF"/>
    <w:rsid w:val="004805DB"/>
    <w:rsid w:val="00481672"/>
    <w:rsid w:val="00481FB7"/>
    <w:rsid w:val="00482C6A"/>
    <w:rsid w:val="00482EA2"/>
    <w:rsid w:val="004870F0"/>
    <w:rsid w:val="00487721"/>
    <w:rsid w:val="004878C5"/>
    <w:rsid w:val="00490A94"/>
    <w:rsid w:val="0049246C"/>
    <w:rsid w:val="004947BE"/>
    <w:rsid w:val="00494E4B"/>
    <w:rsid w:val="004964DA"/>
    <w:rsid w:val="00497024"/>
    <w:rsid w:val="004979A8"/>
    <w:rsid w:val="00497CA1"/>
    <w:rsid w:val="00497DAC"/>
    <w:rsid w:val="004A0355"/>
    <w:rsid w:val="004A13CA"/>
    <w:rsid w:val="004A2368"/>
    <w:rsid w:val="004A3493"/>
    <w:rsid w:val="004A378D"/>
    <w:rsid w:val="004A3FF7"/>
    <w:rsid w:val="004A4623"/>
    <w:rsid w:val="004A4D22"/>
    <w:rsid w:val="004A4D34"/>
    <w:rsid w:val="004A537E"/>
    <w:rsid w:val="004A5778"/>
    <w:rsid w:val="004A5A74"/>
    <w:rsid w:val="004A63E4"/>
    <w:rsid w:val="004A6496"/>
    <w:rsid w:val="004A70D2"/>
    <w:rsid w:val="004B0188"/>
    <w:rsid w:val="004B0990"/>
    <w:rsid w:val="004B267E"/>
    <w:rsid w:val="004B3A3A"/>
    <w:rsid w:val="004B4179"/>
    <w:rsid w:val="004C02DD"/>
    <w:rsid w:val="004C14EB"/>
    <w:rsid w:val="004C1A96"/>
    <w:rsid w:val="004C5104"/>
    <w:rsid w:val="004C77B1"/>
    <w:rsid w:val="004D1D44"/>
    <w:rsid w:val="004D3CB0"/>
    <w:rsid w:val="004D79C4"/>
    <w:rsid w:val="004E0A73"/>
    <w:rsid w:val="004E0EEB"/>
    <w:rsid w:val="004E245C"/>
    <w:rsid w:val="004E24D3"/>
    <w:rsid w:val="004E2F26"/>
    <w:rsid w:val="004E3590"/>
    <w:rsid w:val="004E41DB"/>
    <w:rsid w:val="004E484B"/>
    <w:rsid w:val="004F1D16"/>
    <w:rsid w:val="004F208C"/>
    <w:rsid w:val="004F22AC"/>
    <w:rsid w:val="004F762C"/>
    <w:rsid w:val="00501166"/>
    <w:rsid w:val="005011FA"/>
    <w:rsid w:val="00502790"/>
    <w:rsid w:val="005045DD"/>
    <w:rsid w:val="00504AF8"/>
    <w:rsid w:val="00507629"/>
    <w:rsid w:val="00507D0A"/>
    <w:rsid w:val="005112B0"/>
    <w:rsid w:val="00511511"/>
    <w:rsid w:val="00511C31"/>
    <w:rsid w:val="00511CA4"/>
    <w:rsid w:val="005125A1"/>
    <w:rsid w:val="00514959"/>
    <w:rsid w:val="00514F37"/>
    <w:rsid w:val="00516945"/>
    <w:rsid w:val="00517559"/>
    <w:rsid w:val="00517BE8"/>
    <w:rsid w:val="0052072E"/>
    <w:rsid w:val="00520B1A"/>
    <w:rsid w:val="005220AC"/>
    <w:rsid w:val="0052248A"/>
    <w:rsid w:val="0052483B"/>
    <w:rsid w:val="00527451"/>
    <w:rsid w:val="00527C3F"/>
    <w:rsid w:val="00527D21"/>
    <w:rsid w:val="00527F94"/>
    <w:rsid w:val="00533662"/>
    <w:rsid w:val="00533B51"/>
    <w:rsid w:val="005345A6"/>
    <w:rsid w:val="00537B9C"/>
    <w:rsid w:val="00540555"/>
    <w:rsid w:val="0054197D"/>
    <w:rsid w:val="00542A86"/>
    <w:rsid w:val="00542EBB"/>
    <w:rsid w:val="005438ED"/>
    <w:rsid w:val="005455B0"/>
    <w:rsid w:val="00545613"/>
    <w:rsid w:val="00550B71"/>
    <w:rsid w:val="00552871"/>
    <w:rsid w:val="00552ED2"/>
    <w:rsid w:val="00555611"/>
    <w:rsid w:val="00555A96"/>
    <w:rsid w:val="00555FAE"/>
    <w:rsid w:val="005561D5"/>
    <w:rsid w:val="00557764"/>
    <w:rsid w:val="00560519"/>
    <w:rsid w:val="005605D9"/>
    <w:rsid w:val="0056069C"/>
    <w:rsid w:val="00563A61"/>
    <w:rsid w:val="00566A64"/>
    <w:rsid w:val="00567AE3"/>
    <w:rsid w:val="00570EA6"/>
    <w:rsid w:val="00570F99"/>
    <w:rsid w:val="00572180"/>
    <w:rsid w:val="0057261E"/>
    <w:rsid w:val="00574C05"/>
    <w:rsid w:val="00574D62"/>
    <w:rsid w:val="005751F5"/>
    <w:rsid w:val="00575B54"/>
    <w:rsid w:val="0058055E"/>
    <w:rsid w:val="005807BA"/>
    <w:rsid w:val="00581A5D"/>
    <w:rsid w:val="00583A16"/>
    <w:rsid w:val="00583B91"/>
    <w:rsid w:val="00585DDA"/>
    <w:rsid w:val="00590EB5"/>
    <w:rsid w:val="00592DB3"/>
    <w:rsid w:val="0059320F"/>
    <w:rsid w:val="0059514A"/>
    <w:rsid w:val="00595231"/>
    <w:rsid w:val="005960CD"/>
    <w:rsid w:val="005962CE"/>
    <w:rsid w:val="005963D3"/>
    <w:rsid w:val="00597A31"/>
    <w:rsid w:val="005A05A9"/>
    <w:rsid w:val="005A17F4"/>
    <w:rsid w:val="005A23E6"/>
    <w:rsid w:val="005A24F1"/>
    <w:rsid w:val="005A2FC3"/>
    <w:rsid w:val="005A3267"/>
    <w:rsid w:val="005A58AF"/>
    <w:rsid w:val="005A5A27"/>
    <w:rsid w:val="005A67B9"/>
    <w:rsid w:val="005A6ABD"/>
    <w:rsid w:val="005B29B7"/>
    <w:rsid w:val="005B2D42"/>
    <w:rsid w:val="005B32FE"/>
    <w:rsid w:val="005B364E"/>
    <w:rsid w:val="005B4777"/>
    <w:rsid w:val="005B4C02"/>
    <w:rsid w:val="005B668A"/>
    <w:rsid w:val="005B71B8"/>
    <w:rsid w:val="005B7C50"/>
    <w:rsid w:val="005C10D5"/>
    <w:rsid w:val="005C1CD0"/>
    <w:rsid w:val="005C260E"/>
    <w:rsid w:val="005C33B5"/>
    <w:rsid w:val="005C3F9B"/>
    <w:rsid w:val="005C5B8B"/>
    <w:rsid w:val="005C5C11"/>
    <w:rsid w:val="005C702E"/>
    <w:rsid w:val="005D1EF5"/>
    <w:rsid w:val="005D28A3"/>
    <w:rsid w:val="005D49A8"/>
    <w:rsid w:val="005D4EE7"/>
    <w:rsid w:val="005D51CB"/>
    <w:rsid w:val="005D5484"/>
    <w:rsid w:val="005D5C9C"/>
    <w:rsid w:val="005D5FD2"/>
    <w:rsid w:val="005D612B"/>
    <w:rsid w:val="005D64B9"/>
    <w:rsid w:val="005D64C8"/>
    <w:rsid w:val="005D6A0A"/>
    <w:rsid w:val="005D6B00"/>
    <w:rsid w:val="005D6D40"/>
    <w:rsid w:val="005E10C5"/>
    <w:rsid w:val="005E11B5"/>
    <w:rsid w:val="005E12DA"/>
    <w:rsid w:val="005E1492"/>
    <w:rsid w:val="005E3B2B"/>
    <w:rsid w:val="005E454E"/>
    <w:rsid w:val="005E49D7"/>
    <w:rsid w:val="005E5171"/>
    <w:rsid w:val="005E6344"/>
    <w:rsid w:val="005E65CD"/>
    <w:rsid w:val="005E6637"/>
    <w:rsid w:val="005E7CFC"/>
    <w:rsid w:val="005F0E25"/>
    <w:rsid w:val="005F153E"/>
    <w:rsid w:val="005F27E8"/>
    <w:rsid w:val="005F33D6"/>
    <w:rsid w:val="005F4BA4"/>
    <w:rsid w:val="005F65EE"/>
    <w:rsid w:val="005F6CDD"/>
    <w:rsid w:val="00600A3E"/>
    <w:rsid w:val="00601DFF"/>
    <w:rsid w:val="006021A4"/>
    <w:rsid w:val="00602673"/>
    <w:rsid w:val="00602B00"/>
    <w:rsid w:val="006031E9"/>
    <w:rsid w:val="00603708"/>
    <w:rsid w:val="006039D9"/>
    <w:rsid w:val="006044EF"/>
    <w:rsid w:val="00607F74"/>
    <w:rsid w:val="0061020E"/>
    <w:rsid w:val="00612A22"/>
    <w:rsid w:val="006142EC"/>
    <w:rsid w:val="00615B94"/>
    <w:rsid w:val="0061651E"/>
    <w:rsid w:val="00616F7D"/>
    <w:rsid w:val="00624923"/>
    <w:rsid w:val="006252CF"/>
    <w:rsid w:val="00625689"/>
    <w:rsid w:val="00626384"/>
    <w:rsid w:val="00626809"/>
    <w:rsid w:val="00626FF8"/>
    <w:rsid w:val="00630E55"/>
    <w:rsid w:val="00631074"/>
    <w:rsid w:val="00633AEE"/>
    <w:rsid w:val="00634C1F"/>
    <w:rsid w:val="0063600F"/>
    <w:rsid w:val="00636778"/>
    <w:rsid w:val="00641AF3"/>
    <w:rsid w:val="00641D26"/>
    <w:rsid w:val="0064312A"/>
    <w:rsid w:val="006445D7"/>
    <w:rsid w:val="00645302"/>
    <w:rsid w:val="006453F5"/>
    <w:rsid w:val="00647035"/>
    <w:rsid w:val="0064740F"/>
    <w:rsid w:val="00647548"/>
    <w:rsid w:val="00650B2B"/>
    <w:rsid w:val="00650B6F"/>
    <w:rsid w:val="00652D18"/>
    <w:rsid w:val="00654997"/>
    <w:rsid w:val="006549BA"/>
    <w:rsid w:val="006579B3"/>
    <w:rsid w:val="00657DFB"/>
    <w:rsid w:val="006620E8"/>
    <w:rsid w:val="00665F53"/>
    <w:rsid w:val="00666B45"/>
    <w:rsid w:val="006672F0"/>
    <w:rsid w:val="0067060F"/>
    <w:rsid w:val="006707C1"/>
    <w:rsid w:val="006714E4"/>
    <w:rsid w:val="00671527"/>
    <w:rsid w:val="00671BA1"/>
    <w:rsid w:val="00674E88"/>
    <w:rsid w:val="00675086"/>
    <w:rsid w:val="00675446"/>
    <w:rsid w:val="0067578A"/>
    <w:rsid w:val="00676772"/>
    <w:rsid w:val="006818FC"/>
    <w:rsid w:val="0068259C"/>
    <w:rsid w:val="00682AD7"/>
    <w:rsid w:val="00690496"/>
    <w:rsid w:val="0069320A"/>
    <w:rsid w:val="00694586"/>
    <w:rsid w:val="00696856"/>
    <w:rsid w:val="00697141"/>
    <w:rsid w:val="006A1499"/>
    <w:rsid w:val="006A2AE3"/>
    <w:rsid w:val="006A3A17"/>
    <w:rsid w:val="006A4260"/>
    <w:rsid w:val="006A42B2"/>
    <w:rsid w:val="006A5532"/>
    <w:rsid w:val="006B1E66"/>
    <w:rsid w:val="006B28A5"/>
    <w:rsid w:val="006B35FE"/>
    <w:rsid w:val="006B42E0"/>
    <w:rsid w:val="006B472C"/>
    <w:rsid w:val="006B4A61"/>
    <w:rsid w:val="006B7234"/>
    <w:rsid w:val="006B73C5"/>
    <w:rsid w:val="006C13AB"/>
    <w:rsid w:val="006C29C7"/>
    <w:rsid w:val="006C2ACC"/>
    <w:rsid w:val="006C3ADE"/>
    <w:rsid w:val="006C752D"/>
    <w:rsid w:val="006C7AA8"/>
    <w:rsid w:val="006D1CE0"/>
    <w:rsid w:val="006D2032"/>
    <w:rsid w:val="006D4A83"/>
    <w:rsid w:val="006D4EA6"/>
    <w:rsid w:val="006D54A0"/>
    <w:rsid w:val="006D6925"/>
    <w:rsid w:val="006D721C"/>
    <w:rsid w:val="006E02DF"/>
    <w:rsid w:val="006E36BE"/>
    <w:rsid w:val="006E386F"/>
    <w:rsid w:val="006E485C"/>
    <w:rsid w:val="006E50C6"/>
    <w:rsid w:val="006E7DB6"/>
    <w:rsid w:val="006F0E59"/>
    <w:rsid w:val="006F19C4"/>
    <w:rsid w:val="006F3958"/>
    <w:rsid w:val="006F3B80"/>
    <w:rsid w:val="006F64FB"/>
    <w:rsid w:val="006F79A1"/>
    <w:rsid w:val="006F7C1D"/>
    <w:rsid w:val="00701168"/>
    <w:rsid w:val="0070121E"/>
    <w:rsid w:val="00703C67"/>
    <w:rsid w:val="0070540C"/>
    <w:rsid w:val="007075A7"/>
    <w:rsid w:val="00707962"/>
    <w:rsid w:val="00707C38"/>
    <w:rsid w:val="0071120F"/>
    <w:rsid w:val="007132D9"/>
    <w:rsid w:val="00713A35"/>
    <w:rsid w:val="00713FD1"/>
    <w:rsid w:val="007141D2"/>
    <w:rsid w:val="007178D5"/>
    <w:rsid w:val="007208A2"/>
    <w:rsid w:val="00722B48"/>
    <w:rsid w:val="00722F42"/>
    <w:rsid w:val="00724999"/>
    <w:rsid w:val="00725F4A"/>
    <w:rsid w:val="0072653F"/>
    <w:rsid w:val="00726C46"/>
    <w:rsid w:val="00727402"/>
    <w:rsid w:val="00732FD8"/>
    <w:rsid w:val="007340B0"/>
    <w:rsid w:val="00734ABC"/>
    <w:rsid w:val="007367B9"/>
    <w:rsid w:val="00740039"/>
    <w:rsid w:val="0074161A"/>
    <w:rsid w:val="0074277A"/>
    <w:rsid w:val="00742D98"/>
    <w:rsid w:val="007432D0"/>
    <w:rsid w:val="00744AAC"/>
    <w:rsid w:val="00745EC6"/>
    <w:rsid w:val="007465AF"/>
    <w:rsid w:val="007466DC"/>
    <w:rsid w:val="007466F6"/>
    <w:rsid w:val="0075008A"/>
    <w:rsid w:val="00750B6E"/>
    <w:rsid w:val="0075174A"/>
    <w:rsid w:val="00751A8F"/>
    <w:rsid w:val="00753F01"/>
    <w:rsid w:val="007541E2"/>
    <w:rsid w:val="007545E6"/>
    <w:rsid w:val="00754730"/>
    <w:rsid w:val="00754940"/>
    <w:rsid w:val="00754F64"/>
    <w:rsid w:val="00755F82"/>
    <w:rsid w:val="00756ABF"/>
    <w:rsid w:val="00756B3F"/>
    <w:rsid w:val="007576B3"/>
    <w:rsid w:val="00757C5A"/>
    <w:rsid w:val="00762082"/>
    <w:rsid w:val="00763229"/>
    <w:rsid w:val="0076328B"/>
    <w:rsid w:val="00764105"/>
    <w:rsid w:val="00764796"/>
    <w:rsid w:val="007649A5"/>
    <w:rsid w:val="00765314"/>
    <w:rsid w:val="00766D1C"/>
    <w:rsid w:val="00767359"/>
    <w:rsid w:val="00767FB3"/>
    <w:rsid w:val="00770C31"/>
    <w:rsid w:val="00770ECE"/>
    <w:rsid w:val="00771127"/>
    <w:rsid w:val="00771478"/>
    <w:rsid w:val="00771D4A"/>
    <w:rsid w:val="00772455"/>
    <w:rsid w:val="00772B97"/>
    <w:rsid w:val="00774588"/>
    <w:rsid w:val="00774CB2"/>
    <w:rsid w:val="00775466"/>
    <w:rsid w:val="00775AA8"/>
    <w:rsid w:val="0077697C"/>
    <w:rsid w:val="00777C66"/>
    <w:rsid w:val="0078072F"/>
    <w:rsid w:val="00783A63"/>
    <w:rsid w:val="00784A4D"/>
    <w:rsid w:val="007853C5"/>
    <w:rsid w:val="00787BFC"/>
    <w:rsid w:val="00791C2E"/>
    <w:rsid w:val="00793B7C"/>
    <w:rsid w:val="007969B7"/>
    <w:rsid w:val="00797312"/>
    <w:rsid w:val="007A0626"/>
    <w:rsid w:val="007A0F68"/>
    <w:rsid w:val="007A1F21"/>
    <w:rsid w:val="007A30A8"/>
    <w:rsid w:val="007A3728"/>
    <w:rsid w:val="007A3FCD"/>
    <w:rsid w:val="007A5E0A"/>
    <w:rsid w:val="007A731C"/>
    <w:rsid w:val="007A73A6"/>
    <w:rsid w:val="007A7D11"/>
    <w:rsid w:val="007B0153"/>
    <w:rsid w:val="007B0928"/>
    <w:rsid w:val="007B0F99"/>
    <w:rsid w:val="007B158D"/>
    <w:rsid w:val="007B302B"/>
    <w:rsid w:val="007B4423"/>
    <w:rsid w:val="007B7EAA"/>
    <w:rsid w:val="007C1AA2"/>
    <w:rsid w:val="007C2397"/>
    <w:rsid w:val="007C3FB5"/>
    <w:rsid w:val="007C4D69"/>
    <w:rsid w:val="007C537C"/>
    <w:rsid w:val="007C5D3D"/>
    <w:rsid w:val="007C6898"/>
    <w:rsid w:val="007C7F0B"/>
    <w:rsid w:val="007D012C"/>
    <w:rsid w:val="007D02B1"/>
    <w:rsid w:val="007D06D3"/>
    <w:rsid w:val="007D1BD8"/>
    <w:rsid w:val="007D1D74"/>
    <w:rsid w:val="007D209B"/>
    <w:rsid w:val="007D2247"/>
    <w:rsid w:val="007D2B48"/>
    <w:rsid w:val="007D2CBD"/>
    <w:rsid w:val="007D2D26"/>
    <w:rsid w:val="007D340E"/>
    <w:rsid w:val="007D3AA4"/>
    <w:rsid w:val="007D443B"/>
    <w:rsid w:val="007D4C1B"/>
    <w:rsid w:val="007D5AB9"/>
    <w:rsid w:val="007D6893"/>
    <w:rsid w:val="007D799F"/>
    <w:rsid w:val="007D7E16"/>
    <w:rsid w:val="007E0B04"/>
    <w:rsid w:val="007E12D9"/>
    <w:rsid w:val="007E23B5"/>
    <w:rsid w:val="007E3845"/>
    <w:rsid w:val="007E73DF"/>
    <w:rsid w:val="007E7790"/>
    <w:rsid w:val="007F1ADC"/>
    <w:rsid w:val="007F426F"/>
    <w:rsid w:val="007F58C0"/>
    <w:rsid w:val="007F5C92"/>
    <w:rsid w:val="007F6DC2"/>
    <w:rsid w:val="00800554"/>
    <w:rsid w:val="008007A6"/>
    <w:rsid w:val="00804F28"/>
    <w:rsid w:val="00805767"/>
    <w:rsid w:val="0080799B"/>
    <w:rsid w:val="00810A4B"/>
    <w:rsid w:val="008120AD"/>
    <w:rsid w:val="00813A3E"/>
    <w:rsid w:val="0081442E"/>
    <w:rsid w:val="00816959"/>
    <w:rsid w:val="00817541"/>
    <w:rsid w:val="00821873"/>
    <w:rsid w:val="008219CD"/>
    <w:rsid w:val="00823375"/>
    <w:rsid w:val="0082411D"/>
    <w:rsid w:val="00826C07"/>
    <w:rsid w:val="00826E8D"/>
    <w:rsid w:val="0083207C"/>
    <w:rsid w:val="0083398E"/>
    <w:rsid w:val="00836679"/>
    <w:rsid w:val="00842725"/>
    <w:rsid w:val="00842DE1"/>
    <w:rsid w:val="00846025"/>
    <w:rsid w:val="00847C06"/>
    <w:rsid w:val="00851A04"/>
    <w:rsid w:val="00851BE0"/>
    <w:rsid w:val="00852282"/>
    <w:rsid w:val="00852643"/>
    <w:rsid w:val="00856CA4"/>
    <w:rsid w:val="00856F76"/>
    <w:rsid w:val="008623AD"/>
    <w:rsid w:val="00862D70"/>
    <w:rsid w:val="008665F5"/>
    <w:rsid w:val="0086660A"/>
    <w:rsid w:val="00866D7D"/>
    <w:rsid w:val="008670B0"/>
    <w:rsid w:val="00867641"/>
    <w:rsid w:val="00867778"/>
    <w:rsid w:val="00867A3C"/>
    <w:rsid w:val="00871D8B"/>
    <w:rsid w:val="00873CC7"/>
    <w:rsid w:val="008762B4"/>
    <w:rsid w:val="0087772E"/>
    <w:rsid w:val="008777AA"/>
    <w:rsid w:val="00877D64"/>
    <w:rsid w:val="00880492"/>
    <w:rsid w:val="00884598"/>
    <w:rsid w:val="00885220"/>
    <w:rsid w:val="0088599F"/>
    <w:rsid w:val="00886BB7"/>
    <w:rsid w:val="00887EC2"/>
    <w:rsid w:val="008900A8"/>
    <w:rsid w:val="00890A28"/>
    <w:rsid w:val="00890F87"/>
    <w:rsid w:val="00891FAB"/>
    <w:rsid w:val="008956B5"/>
    <w:rsid w:val="00895F60"/>
    <w:rsid w:val="0089637A"/>
    <w:rsid w:val="008965BE"/>
    <w:rsid w:val="00896B5E"/>
    <w:rsid w:val="00896D8A"/>
    <w:rsid w:val="008972D8"/>
    <w:rsid w:val="008975CB"/>
    <w:rsid w:val="00897667"/>
    <w:rsid w:val="00897C7B"/>
    <w:rsid w:val="008A2E07"/>
    <w:rsid w:val="008A46F7"/>
    <w:rsid w:val="008A5401"/>
    <w:rsid w:val="008A5B28"/>
    <w:rsid w:val="008A5B7B"/>
    <w:rsid w:val="008A5C1C"/>
    <w:rsid w:val="008A5D01"/>
    <w:rsid w:val="008A601A"/>
    <w:rsid w:val="008A6421"/>
    <w:rsid w:val="008A68CF"/>
    <w:rsid w:val="008B049F"/>
    <w:rsid w:val="008B0651"/>
    <w:rsid w:val="008B0CBE"/>
    <w:rsid w:val="008B271D"/>
    <w:rsid w:val="008B3861"/>
    <w:rsid w:val="008B3FEC"/>
    <w:rsid w:val="008B4693"/>
    <w:rsid w:val="008B4E25"/>
    <w:rsid w:val="008B4FC1"/>
    <w:rsid w:val="008B516C"/>
    <w:rsid w:val="008C0C96"/>
    <w:rsid w:val="008C12C2"/>
    <w:rsid w:val="008C23BF"/>
    <w:rsid w:val="008C4B93"/>
    <w:rsid w:val="008D3437"/>
    <w:rsid w:val="008D3A61"/>
    <w:rsid w:val="008D3E1C"/>
    <w:rsid w:val="008D480D"/>
    <w:rsid w:val="008D5C59"/>
    <w:rsid w:val="008D60A9"/>
    <w:rsid w:val="008E2235"/>
    <w:rsid w:val="008E2AC9"/>
    <w:rsid w:val="008E2CE1"/>
    <w:rsid w:val="008E34C6"/>
    <w:rsid w:val="008E4737"/>
    <w:rsid w:val="008E6AD0"/>
    <w:rsid w:val="008E7FD6"/>
    <w:rsid w:val="008F0E3A"/>
    <w:rsid w:val="008F2496"/>
    <w:rsid w:val="008F4AFD"/>
    <w:rsid w:val="008F5E0C"/>
    <w:rsid w:val="008F6179"/>
    <w:rsid w:val="008F6941"/>
    <w:rsid w:val="008F70FA"/>
    <w:rsid w:val="008F72A1"/>
    <w:rsid w:val="00901A99"/>
    <w:rsid w:val="00904617"/>
    <w:rsid w:val="00904B3B"/>
    <w:rsid w:val="009057DD"/>
    <w:rsid w:val="00905B19"/>
    <w:rsid w:val="00905F3D"/>
    <w:rsid w:val="00906521"/>
    <w:rsid w:val="00913613"/>
    <w:rsid w:val="00915896"/>
    <w:rsid w:val="009210C0"/>
    <w:rsid w:val="00921644"/>
    <w:rsid w:val="009224A4"/>
    <w:rsid w:val="00922993"/>
    <w:rsid w:val="009247BA"/>
    <w:rsid w:val="009248D0"/>
    <w:rsid w:val="00925C68"/>
    <w:rsid w:val="009276DE"/>
    <w:rsid w:val="009306DF"/>
    <w:rsid w:val="009307A6"/>
    <w:rsid w:val="00930E76"/>
    <w:rsid w:val="00932E50"/>
    <w:rsid w:val="00935462"/>
    <w:rsid w:val="009356C9"/>
    <w:rsid w:val="00935A6C"/>
    <w:rsid w:val="00936AA2"/>
    <w:rsid w:val="00941A2B"/>
    <w:rsid w:val="00942875"/>
    <w:rsid w:val="00943218"/>
    <w:rsid w:val="00943C2F"/>
    <w:rsid w:val="00943C60"/>
    <w:rsid w:val="00943E4B"/>
    <w:rsid w:val="0094461E"/>
    <w:rsid w:val="0094544C"/>
    <w:rsid w:val="00945604"/>
    <w:rsid w:val="00945F32"/>
    <w:rsid w:val="00950091"/>
    <w:rsid w:val="00952CCD"/>
    <w:rsid w:val="0095389D"/>
    <w:rsid w:val="00953C1B"/>
    <w:rsid w:val="00954257"/>
    <w:rsid w:val="00960526"/>
    <w:rsid w:val="00962128"/>
    <w:rsid w:val="009626F6"/>
    <w:rsid w:val="00963A0D"/>
    <w:rsid w:val="00963CDB"/>
    <w:rsid w:val="00965674"/>
    <w:rsid w:val="009664DE"/>
    <w:rsid w:val="00967189"/>
    <w:rsid w:val="00971915"/>
    <w:rsid w:val="00974591"/>
    <w:rsid w:val="0097574A"/>
    <w:rsid w:val="00976477"/>
    <w:rsid w:val="00976F0E"/>
    <w:rsid w:val="009805F2"/>
    <w:rsid w:val="00983011"/>
    <w:rsid w:val="00983ACD"/>
    <w:rsid w:val="00985367"/>
    <w:rsid w:val="00985BE7"/>
    <w:rsid w:val="009863EE"/>
    <w:rsid w:val="00986BBB"/>
    <w:rsid w:val="00987575"/>
    <w:rsid w:val="00990CA8"/>
    <w:rsid w:val="00990EFE"/>
    <w:rsid w:val="009921F6"/>
    <w:rsid w:val="00992A73"/>
    <w:rsid w:val="009945D8"/>
    <w:rsid w:val="00994A0E"/>
    <w:rsid w:val="009963D6"/>
    <w:rsid w:val="0099748F"/>
    <w:rsid w:val="00997ADB"/>
    <w:rsid w:val="009A0F6E"/>
    <w:rsid w:val="009A1641"/>
    <w:rsid w:val="009A17AF"/>
    <w:rsid w:val="009A1887"/>
    <w:rsid w:val="009A2457"/>
    <w:rsid w:val="009A2666"/>
    <w:rsid w:val="009A34B0"/>
    <w:rsid w:val="009A5715"/>
    <w:rsid w:val="009A5D3F"/>
    <w:rsid w:val="009A6284"/>
    <w:rsid w:val="009A6CD5"/>
    <w:rsid w:val="009B103F"/>
    <w:rsid w:val="009B20D9"/>
    <w:rsid w:val="009B2928"/>
    <w:rsid w:val="009B3500"/>
    <w:rsid w:val="009B3900"/>
    <w:rsid w:val="009B4921"/>
    <w:rsid w:val="009B4CA5"/>
    <w:rsid w:val="009B5685"/>
    <w:rsid w:val="009B6171"/>
    <w:rsid w:val="009C19A0"/>
    <w:rsid w:val="009D0316"/>
    <w:rsid w:val="009D13EA"/>
    <w:rsid w:val="009D1B28"/>
    <w:rsid w:val="009D2473"/>
    <w:rsid w:val="009D3593"/>
    <w:rsid w:val="009D3880"/>
    <w:rsid w:val="009D4007"/>
    <w:rsid w:val="009D7C17"/>
    <w:rsid w:val="009E0DA3"/>
    <w:rsid w:val="009E2B56"/>
    <w:rsid w:val="009E430A"/>
    <w:rsid w:val="009E47E6"/>
    <w:rsid w:val="009E63E2"/>
    <w:rsid w:val="009E7096"/>
    <w:rsid w:val="009F2B66"/>
    <w:rsid w:val="009F3A8D"/>
    <w:rsid w:val="009F4A8E"/>
    <w:rsid w:val="009F69F9"/>
    <w:rsid w:val="009F7EAE"/>
    <w:rsid w:val="00A0024B"/>
    <w:rsid w:val="00A00790"/>
    <w:rsid w:val="00A012E8"/>
    <w:rsid w:val="00A0340B"/>
    <w:rsid w:val="00A034C2"/>
    <w:rsid w:val="00A05533"/>
    <w:rsid w:val="00A07F22"/>
    <w:rsid w:val="00A10528"/>
    <w:rsid w:val="00A1295F"/>
    <w:rsid w:val="00A12F9D"/>
    <w:rsid w:val="00A14695"/>
    <w:rsid w:val="00A15B0C"/>
    <w:rsid w:val="00A16B54"/>
    <w:rsid w:val="00A20734"/>
    <w:rsid w:val="00A20A13"/>
    <w:rsid w:val="00A21018"/>
    <w:rsid w:val="00A22946"/>
    <w:rsid w:val="00A22984"/>
    <w:rsid w:val="00A22D85"/>
    <w:rsid w:val="00A235A7"/>
    <w:rsid w:val="00A2376B"/>
    <w:rsid w:val="00A23D62"/>
    <w:rsid w:val="00A256FB"/>
    <w:rsid w:val="00A257B1"/>
    <w:rsid w:val="00A2624A"/>
    <w:rsid w:val="00A262A8"/>
    <w:rsid w:val="00A26377"/>
    <w:rsid w:val="00A30652"/>
    <w:rsid w:val="00A30750"/>
    <w:rsid w:val="00A33318"/>
    <w:rsid w:val="00A36985"/>
    <w:rsid w:val="00A36C6E"/>
    <w:rsid w:val="00A37206"/>
    <w:rsid w:val="00A373E9"/>
    <w:rsid w:val="00A37B8C"/>
    <w:rsid w:val="00A417DE"/>
    <w:rsid w:val="00A41DF5"/>
    <w:rsid w:val="00A462B2"/>
    <w:rsid w:val="00A47C8D"/>
    <w:rsid w:val="00A5246C"/>
    <w:rsid w:val="00A533E4"/>
    <w:rsid w:val="00A53EB0"/>
    <w:rsid w:val="00A5492E"/>
    <w:rsid w:val="00A558D6"/>
    <w:rsid w:val="00A568CF"/>
    <w:rsid w:val="00A60520"/>
    <w:rsid w:val="00A61DC9"/>
    <w:rsid w:val="00A62003"/>
    <w:rsid w:val="00A627AF"/>
    <w:rsid w:val="00A63E52"/>
    <w:rsid w:val="00A64B14"/>
    <w:rsid w:val="00A66ABF"/>
    <w:rsid w:val="00A67A62"/>
    <w:rsid w:val="00A67F53"/>
    <w:rsid w:val="00A67FF3"/>
    <w:rsid w:val="00A70C09"/>
    <w:rsid w:val="00A71426"/>
    <w:rsid w:val="00A72375"/>
    <w:rsid w:val="00A75700"/>
    <w:rsid w:val="00A7722E"/>
    <w:rsid w:val="00A80198"/>
    <w:rsid w:val="00A8154B"/>
    <w:rsid w:val="00A81E95"/>
    <w:rsid w:val="00A83037"/>
    <w:rsid w:val="00A83CBC"/>
    <w:rsid w:val="00A847FB"/>
    <w:rsid w:val="00A85B28"/>
    <w:rsid w:val="00A86DA2"/>
    <w:rsid w:val="00A87C6D"/>
    <w:rsid w:val="00A9035E"/>
    <w:rsid w:val="00A904F0"/>
    <w:rsid w:val="00A90E99"/>
    <w:rsid w:val="00A91660"/>
    <w:rsid w:val="00A91BE8"/>
    <w:rsid w:val="00A9255B"/>
    <w:rsid w:val="00A92906"/>
    <w:rsid w:val="00A94E97"/>
    <w:rsid w:val="00AA268A"/>
    <w:rsid w:val="00AA2CE4"/>
    <w:rsid w:val="00AA578B"/>
    <w:rsid w:val="00AB1010"/>
    <w:rsid w:val="00AB1B20"/>
    <w:rsid w:val="00AB2A9C"/>
    <w:rsid w:val="00AB2C38"/>
    <w:rsid w:val="00AB3320"/>
    <w:rsid w:val="00AB36FE"/>
    <w:rsid w:val="00AB3E1D"/>
    <w:rsid w:val="00AB4405"/>
    <w:rsid w:val="00AB590B"/>
    <w:rsid w:val="00AC045F"/>
    <w:rsid w:val="00AC3FFB"/>
    <w:rsid w:val="00AC7078"/>
    <w:rsid w:val="00AC7203"/>
    <w:rsid w:val="00AD090E"/>
    <w:rsid w:val="00AD10C6"/>
    <w:rsid w:val="00AD1305"/>
    <w:rsid w:val="00AD4BFB"/>
    <w:rsid w:val="00AE07A2"/>
    <w:rsid w:val="00AE1652"/>
    <w:rsid w:val="00AE5002"/>
    <w:rsid w:val="00AE5A5A"/>
    <w:rsid w:val="00AE5DD3"/>
    <w:rsid w:val="00AF21AB"/>
    <w:rsid w:val="00AF2BE0"/>
    <w:rsid w:val="00AF2D05"/>
    <w:rsid w:val="00AF60C5"/>
    <w:rsid w:val="00AF7F5E"/>
    <w:rsid w:val="00B00F02"/>
    <w:rsid w:val="00B044B1"/>
    <w:rsid w:val="00B05424"/>
    <w:rsid w:val="00B05732"/>
    <w:rsid w:val="00B07CEF"/>
    <w:rsid w:val="00B13894"/>
    <w:rsid w:val="00B13D22"/>
    <w:rsid w:val="00B1404A"/>
    <w:rsid w:val="00B1407B"/>
    <w:rsid w:val="00B15525"/>
    <w:rsid w:val="00B1553F"/>
    <w:rsid w:val="00B15B0F"/>
    <w:rsid w:val="00B1756C"/>
    <w:rsid w:val="00B206E2"/>
    <w:rsid w:val="00B20CA5"/>
    <w:rsid w:val="00B2198E"/>
    <w:rsid w:val="00B21D75"/>
    <w:rsid w:val="00B220A9"/>
    <w:rsid w:val="00B229E7"/>
    <w:rsid w:val="00B239B9"/>
    <w:rsid w:val="00B23DF9"/>
    <w:rsid w:val="00B252E5"/>
    <w:rsid w:val="00B25D26"/>
    <w:rsid w:val="00B304F2"/>
    <w:rsid w:val="00B30B35"/>
    <w:rsid w:val="00B31A9F"/>
    <w:rsid w:val="00B31E36"/>
    <w:rsid w:val="00B32308"/>
    <w:rsid w:val="00B350A5"/>
    <w:rsid w:val="00B36521"/>
    <w:rsid w:val="00B36AA5"/>
    <w:rsid w:val="00B378B8"/>
    <w:rsid w:val="00B37AC6"/>
    <w:rsid w:val="00B417C3"/>
    <w:rsid w:val="00B42723"/>
    <w:rsid w:val="00B4314D"/>
    <w:rsid w:val="00B4428F"/>
    <w:rsid w:val="00B45BFB"/>
    <w:rsid w:val="00B45F49"/>
    <w:rsid w:val="00B46CE3"/>
    <w:rsid w:val="00B46D59"/>
    <w:rsid w:val="00B47599"/>
    <w:rsid w:val="00B508C0"/>
    <w:rsid w:val="00B51DC3"/>
    <w:rsid w:val="00B55EC6"/>
    <w:rsid w:val="00B56575"/>
    <w:rsid w:val="00B572A5"/>
    <w:rsid w:val="00B57AF7"/>
    <w:rsid w:val="00B57F0F"/>
    <w:rsid w:val="00B627DE"/>
    <w:rsid w:val="00B63670"/>
    <w:rsid w:val="00B66106"/>
    <w:rsid w:val="00B6615D"/>
    <w:rsid w:val="00B718C6"/>
    <w:rsid w:val="00B71D2D"/>
    <w:rsid w:val="00B7454D"/>
    <w:rsid w:val="00B76A41"/>
    <w:rsid w:val="00B77C71"/>
    <w:rsid w:val="00B77C87"/>
    <w:rsid w:val="00B81B35"/>
    <w:rsid w:val="00B81F9D"/>
    <w:rsid w:val="00B82FDD"/>
    <w:rsid w:val="00B83BFB"/>
    <w:rsid w:val="00B85B1A"/>
    <w:rsid w:val="00B85D94"/>
    <w:rsid w:val="00B8689C"/>
    <w:rsid w:val="00B8693D"/>
    <w:rsid w:val="00B8751F"/>
    <w:rsid w:val="00B87A31"/>
    <w:rsid w:val="00B906D1"/>
    <w:rsid w:val="00B91EC1"/>
    <w:rsid w:val="00B936C2"/>
    <w:rsid w:val="00B93D54"/>
    <w:rsid w:val="00B944DA"/>
    <w:rsid w:val="00B96EC7"/>
    <w:rsid w:val="00B97078"/>
    <w:rsid w:val="00BA0A61"/>
    <w:rsid w:val="00BA1C52"/>
    <w:rsid w:val="00BA2368"/>
    <w:rsid w:val="00BA3FC2"/>
    <w:rsid w:val="00BA4424"/>
    <w:rsid w:val="00BA4579"/>
    <w:rsid w:val="00BB0271"/>
    <w:rsid w:val="00BB13D0"/>
    <w:rsid w:val="00BB1644"/>
    <w:rsid w:val="00BB1D58"/>
    <w:rsid w:val="00BB44BD"/>
    <w:rsid w:val="00BB4926"/>
    <w:rsid w:val="00BB526A"/>
    <w:rsid w:val="00BB53C6"/>
    <w:rsid w:val="00BB62BE"/>
    <w:rsid w:val="00BC3817"/>
    <w:rsid w:val="00BC3B16"/>
    <w:rsid w:val="00BC43C8"/>
    <w:rsid w:val="00BC4D65"/>
    <w:rsid w:val="00BC61D6"/>
    <w:rsid w:val="00BC7091"/>
    <w:rsid w:val="00BC7804"/>
    <w:rsid w:val="00BD0077"/>
    <w:rsid w:val="00BD045A"/>
    <w:rsid w:val="00BD0792"/>
    <w:rsid w:val="00BD1BC5"/>
    <w:rsid w:val="00BD1D73"/>
    <w:rsid w:val="00BD24FE"/>
    <w:rsid w:val="00BD2A79"/>
    <w:rsid w:val="00BD3F15"/>
    <w:rsid w:val="00BD5AAB"/>
    <w:rsid w:val="00BD6F18"/>
    <w:rsid w:val="00BE01A1"/>
    <w:rsid w:val="00BE214A"/>
    <w:rsid w:val="00BE2DFB"/>
    <w:rsid w:val="00BE2FBE"/>
    <w:rsid w:val="00BE3CC0"/>
    <w:rsid w:val="00BE41D1"/>
    <w:rsid w:val="00BE56B8"/>
    <w:rsid w:val="00BE5A35"/>
    <w:rsid w:val="00BE63FD"/>
    <w:rsid w:val="00BE67FE"/>
    <w:rsid w:val="00BE6ED4"/>
    <w:rsid w:val="00BE7236"/>
    <w:rsid w:val="00BF11CA"/>
    <w:rsid w:val="00BF131B"/>
    <w:rsid w:val="00BF1D27"/>
    <w:rsid w:val="00BF21DB"/>
    <w:rsid w:val="00BF3813"/>
    <w:rsid w:val="00BF43F6"/>
    <w:rsid w:val="00BF4A3E"/>
    <w:rsid w:val="00BF4AE7"/>
    <w:rsid w:val="00C002C8"/>
    <w:rsid w:val="00C01FFC"/>
    <w:rsid w:val="00C02B4D"/>
    <w:rsid w:val="00C02C83"/>
    <w:rsid w:val="00C0361E"/>
    <w:rsid w:val="00C05876"/>
    <w:rsid w:val="00C05ED9"/>
    <w:rsid w:val="00C06308"/>
    <w:rsid w:val="00C066B4"/>
    <w:rsid w:val="00C06906"/>
    <w:rsid w:val="00C07E12"/>
    <w:rsid w:val="00C11417"/>
    <w:rsid w:val="00C115BF"/>
    <w:rsid w:val="00C13D5E"/>
    <w:rsid w:val="00C14A3D"/>
    <w:rsid w:val="00C152E2"/>
    <w:rsid w:val="00C16530"/>
    <w:rsid w:val="00C16579"/>
    <w:rsid w:val="00C167F1"/>
    <w:rsid w:val="00C1712D"/>
    <w:rsid w:val="00C215DB"/>
    <w:rsid w:val="00C22B49"/>
    <w:rsid w:val="00C23171"/>
    <w:rsid w:val="00C23A52"/>
    <w:rsid w:val="00C24199"/>
    <w:rsid w:val="00C241C9"/>
    <w:rsid w:val="00C24A51"/>
    <w:rsid w:val="00C32498"/>
    <w:rsid w:val="00C33B7B"/>
    <w:rsid w:val="00C40A00"/>
    <w:rsid w:val="00C424A0"/>
    <w:rsid w:val="00C429E9"/>
    <w:rsid w:val="00C42A81"/>
    <w:rsid w:val="00C45D96"/>
    <w:rsid w:val="00C4689A"/>
    <w:rsid w:val="00C50D4A"/>
    <w:rsid w:val="00C50FFD"/>
    <w:rsid w:val="00C517D4"/>
    <w:rsid w:val="00C52049"/>
    <w:rsid w:val="00C52177"/>
    <w:rsid w:val="00C52734"/>
    <w:rsid w:val="00C52D88"/>
    <w:rsid w:val="00C52DF4"/>
    <w:rsid w:val="00C53B7F"/>
    <w:rsid w:val="00C543B1"/>
    <w:rsid w:val="00C55431"/>
    <w:rsid w:val="00C568DE"/>
    <w:rsid w:val="00C571AC"/>
    <w:rsid w:val="00C573AD"/>
    <w:rsid w:val="00C57E99"/>
    <w:rsid w:val="00C621C6"/>
    <w:rsid w:val="00C632D5"/>
    <w:rsid w:val="00C640F1"/>
    <w:rsid w:val="00C64116"/>
    <w:rsid w:val="00C64551"/>
    <w:rsid w:val="00C64622"/>
    <w:rsid w:val="00C6550F"/>
    <w:rsid w:val="00C66B04"/>
    <w:rsid w:val="00C66D9C"/>
    <w:rsid w:val="00C66E45"/>
    <w:rsid w:val="00C72103"/>
    <w:rsid w:val="00C72EA0"/>
    <w:rsid w:val="00C734C5"/>
    <w:rsid w:val="00C75620"/>
    <w:rsid w:val="00C80203"/>
    <w:rsid w:val="00C80DD1"/>
    <w:rsid w:val="00C81851"/>
    <w:rsid w:val="00C8276B"/>
    <w:rsid w:val="00C859DC"/>
    <w:rsid w:val="00C85B09"/>
    <w:rsid w:val="00C911BB"/>
    <w:rsid w:val="00C9133C"/>
    <w:rsid w:val="00C914C0"/>
    <w:rsid w:val="00C91F8F"/>
    <w:rsid w:val="00C9319D"/>
    <w:rsid w:val="00C963AC"/>
    <w:rsid w:val="00C964A0"/>
    <w:rsid w:val="00C976CB"/>
    <w:rsid w:val="00CA0937"/>
    <w:rsid w:val="00CA24CD"/>
    <w:rsid w:val="00CA24FE"/>
    <w:rsid w:val="00CA5305"/>
    <w:rsid w:val="00CA53A6"/>
    <w:rsid w:val="00CA727E"/>
    <w:rsid w:val="00CB0987"/>
    <w:rsid w:val="00CB0C1C"/>
    <w:rsid w:val="00CB13E3"/>
    <w:rsid w:val="00CB16A4"/>
    <w:rsid w:val="00CB224B"/>
    <w:rsid w:val="00CB3949"/>
    <w:rsid w:val="00CB4099"/>
    <w:rsid w:val="00CB6213"/>
    <w:rsid w:val="00CC0310"/>
    <w:rsid w:val="00CC039D"/>
    <w:rsid w:val="00CC1774"/>
    <w:rsid w:val="00CC225B"/>
    <w:rsid w:val="00CC469E"/>
    <w:rsid w:val="00CC587F"/>
    <w:rsid w:val="00CC6009"/>
    <w:rsid w:val="00CC6096"/>
    <w:rsid w:val="00CC6A3C"/>
    <w:rsid w:val="00CC6BA6"/>
    <w:rsid w:val="00CD1192"/>
    <w:rsid w:val="00CD512C"/>
    <w:rsid w:val="00CD556A"/>
    <w:rsid w:val="00CD5F33"/>
    <w:rsid w:val="00CE03B8"/>
    <w:rsid w:val="00CE3B6B"/>
    <w:rsid w:val="00CE4455"/>
    <w:rsid w:val="00CE70B1"/>
    <w:rsid w:val="00CF091B"/>
    <w:rsid w:val="00CF2615"/>
    <w:rsid w:val="00CF60B4"/>
    <w:rsid w:val="00CF6990"/>
    <w:rsid w:val="00CF7C10"/>
    <w:rsid w:val="00D012D2"/>
    <w:rsid w:val="00D023F2"/>
    <w:rsid w:val="00D03BF7"/>
    <w:rsid w:val="00D0591A"/>
    <w:rsid w:val="00D105ED"/>
    <w:rsid w:val="00D151B5"/>
    <w:rsid w:val="00D17691"/>
    <w:rsid w:val="00D20C56"/>
    <w:rsid w:val="00D21540"/>
    <w:rsid w:val="00D2164A"/>
    <w:rsid w:val="00D21717"/>
    <w:rsid w:val="00D2666F"/>
    <w:rsid w:val="00D27091"/>
    <w:rsid w:val="00D27878"/>
    <w:rsid w:val="00D31CD6"/>
    <w:rsid w:val="00D31DAD"/>
    <w:rsid w:val="00D33E85"/>
    <w:rsid w:val="00D370D1"/>
    <w:rsid w:val="00D37844"/>
    <w:rsid w:val="00D37C3C"/>
    <w:rsid w:val="00D42020"/>
    <w:rsid w:val="00D42214"/>
    <w:rsid w:val="00D4261C"/>
    <w:rsid w:val="00D42B5A"/>
    <w:rsid w:val="00D43249"/>
    <w:rsid w:val="00D4355B"/>
    <w:rsid w:val="00D45531"/>
    <w:rsid w:val="00D47697"/>
    <w:rsid w:val="00D50BA9"/>
    <w:rsid w:val="00D54719"/>
    <w:rsid w:val="00D54E73"/>
    <w:rsid w:val="00D56752"/>
    <w:rsid w:val="00D56F2B"/>
    <w:rsid w:val="00D60027"/>
    <w:rsid w:val="00D60C72"/>
    <w:rsid w:val="00D64721"/>
    <w:rsid w:val="00D652CA"/>
    <w:rsid w:val="00D65C8C"/>
    <w:rsid w:val="00D677FB"/>
    <w:rsid w:val="00D7116C"/>
    <w:rsid w:val="00D71FF8"/>
    <w:rsid w:val="00D724A3"/>
    <w:rsid w:val="00D72D66"/>
    <w:rsid w:val="00D74F2C"/>
    <w:rsid w:val="00D762B2"/>
    <w:rsid w:val="00D76A80"/>
    <w:rsid w:val="00D81B4D"/>
    <w:rsid w:val="00D82BC8"/>
    <w:rsid w:val="00D8410B"/>
    <w:rsid w:val="00D85B86"/>
    <w:rsid w:val="00D85E85"/>
    <w:rsid w:val="00D8733D"/>
    <w:rsid w:val="00D87564"/>
    <w:rsid w:val="00D90BBB"/>
    <w:rsid w:val="00D92DD6"/>
    <w:rsid w:val="00D94881"/>
    <w:rsid w:val="00D966A0"/>
    <w:rsid w:val="00D979E6"/>
    <w:rsid w:val="00DA15A0"/>
    <w:rsid w:val="00DA2470"/>
    <w:rsid w:val="00DA2F73"/>
    <w:rsid w:val="00DA42F2"/>
    <w:rsid w:val="00DA59A8"/>
    <w:rsid w:val="00DA7698"/>
    <w:rsid w:val="00DA7C8C"/>
    <w:rsid w:val="00DB0DD5"/>
    <w:rsid w:val="00DB1847"/>
    <w:rsid w:val="00DB385E"/>
    <w:rsid w:val="00DB550B"/>
    <w:rsid w:val="00DB5EBF"/>
    <w:rsid w:val="00DC3D95"/>
    <w:rsid w:val="00DC5F65"/>
    <w:rsid w:val="00DC6F92"/>
    <w:rsid w:val="00DC6F9C"/>
    <w:rsid w:val="00DD45DF"/>
    <w:rsid w:val="00DD71F5"/>
    <w:rsid w:val="00DE07BE"/>
    <w:rsid w:val="00DE14A7"/>
    <w:rsid w:val="00DE39C6"/>
    <w:rsid w:val="00DE5292"/>
    <w:rsid w:val="00DE73A7"/>
    <w:rsid w:val="00DF1337"/>
    <w:rsid w:val="00DF1491"/>
    <w:rsid w:val="00DF1519"/>
    <w:rsid w:val="00DF235B"/>
    <w:rsid w:val="00DF308E"/>
    <w:rsid w:val="00DF34D5"/>
    <w:rsid w:val="00DF4A30"/>
    <w:rsid w:val="00DF5079"/>
    <w:rsid w:val="00DF6E8D"/>
    <w:rsid w:val="00E00FB8"/>
    <w:rsid w:val="00E01ED6"/>
    <w:rsid w:val="00E03E0D"/>
    <w:rsid w:val="00E05EC9"/>
    <w:rsid w:val="00E11267"/>
    <w:rsid w:val="00E1242E"/>
    <w:rsid w:val="00E12A6D"/>
    <w:rsid w:val="00E14ACD"/>
    <w:rsid w:val="00E16B74"/>
    <w:rsid w:val="00E16BDA"/>
    <w:rsid w:val="00E23217"/>
    <w:rsid w:val="00E242F4"/>
    <w:rsid w:val="00E24345"/>
    <w:rsid w:val="00E257DE"/>
    <w:rsid w:val="00E265BC"/>
    <w:rsid w:val="00E26813"/>
    <w:rsid w:val="00E30EB3"/>
    <w:rsid w:val="00E320EA"/>
    <w:rsid w:val="00E322BD"/>
    <w:rsid w:val="00E35CE7"/>
    <w:rsid w:val="00E35E3A"/>
    <w:rsid w:val="00E35F64"/>
    <w:rsid w:val="00E368DA"/>
    <w:rsid w:val="00E3696B"/>
    <w:rsid w:val="00E372F8"/>
    <w:rsid w:val="00E37AAD"/>
    <w:rsid w:val="00E40859"/>
    <w:rsid w:val="00E412A4"/>
    <w:rsid w:val="00E4380E"/>
    <w:rsid w:val="00E455F9"/>
    <w:rsid w:val="00E45DA0"/>
    <w:rsid w:val="00E46CE6"/>
    <w:rsid w:val="00E47E27"/>
    <w:rsid w:val="00E50767"/>
    <w:rsid w:val="00E51355"/>
    <w:rsid w:val="00E5253F"/>
    <w:rsid w:val="00E52793"/>
    <w:rsid w:val="00E52BF6"/>
    <w:rsid w:val="00E54470"/>
    <w:rsid w:val="00E55792"/>
    <w:rsid w:val="00E55818"/>
    <w:rsid w:val="00E60FCF"/>
    <w:rsid w:val="00E61A01"/>
    <w:rsid w:val="00E6253D"/>
    <w:rsid w:val="00E65E14"/>
    <w:rsid w:val="00E71167"/>
    <w:rsid w:val="00E71338"/>
    <w:rsid w:val="00E73A3C"/>
    <w:rsid w:val="00E73A8D"/>
    <w:rsid w:val="00E748BF"/>
    <w:rsid w:val="00E76897"/>
    <w:rsid w:val="00E816A3"/>
    <w:rsid w:val="00E81DFB"/>
    <w:rsid w:val="00E82B5D"/>
    <w:rsid w:val="00E84126"/>
    <w:rsid w:val="00E84341"/>
    <w:rsid w:val="00E85624"/>
    <w:rsid w:val="00E8619B"/>
    <w:rsid w:val="00E868FF"/>
    <w:rsid w:val="00E87C09"/>
    <w:rsid w:val="00E90C15"/>
    <w:rsid w:val="00E9406E"/>
    <w:rsid w:val="00E978A7"/>
    <w:rsid w:val="00EA0B62"/>
    <w:rsid w:val="00EA2C48"/>
    <w:rsid w:val="00EA7B05"/>
    <w:rsid w:val="00EB4EC5"/>
    <w:rsid w:val="00EB6B39"/>
    <w:rsid w:val="00EB748D"/>
    <w:rsid w:val="00EC025A"/>
    <w:rsid w:val="00EC1623"/>
    <w:rsid w:val="00EC2859"/>
    <w:rsid w:val="00EC2C61"/>
    <w:rsid w:val="00EC2E2A"/>
    <w:rsid w:val="00EC3BA4"/>
    <w:rsid w:val="00EC3E3A"/>
    <w:rsid w:val="00EC47CE"/>
    <w:rsid w:val="00EC4DA0"/>
    <w:rsid w:val="00EC7910"/>
    <w:rsid w:val="00EC79C2"/>
    <w:rsid w:val="00ED05AC"/>
    <w:rsid w:val="00ED0BB9"/>
    <w:rsid w:val="00ED122F"/>
    <w:rsid w:val="00ED2719"/>
    <w:rsid w:val="00ED7066"/>
    <w:rsid w:val="00EE0568"/>
    <w:rsid w:val="00EE1CE5"/>
    <w:rsid w:val="00EE1D1E"/>
    <w:rsid w:val="00EE3A4A"/>
    <w:rsid w:val="00EE3FB6"/>
    <w:rsid w:val="00EE6C5E"/>
    <w:rsid w:val="00EF15F9"/>
    <w:rsid w:val="00EF1788"/>
    <w:rsid w:val="00EF1964"/>
    <w:rsid w:val="00EF1AD9"/>
    <w:rsid w:val="00EF396C"/>
    <w:rsid w:val="00EF6C55"/>
    <w:rsid w:val="00EF78BB"/>
    <w:rsid w:val="00F01F3A"/>
    <w:rsid w:val="00F02143"/>
    <w:rsid w:val="00F02273"/>
    <w:rsid w:val="00F0440C"/>
    <w:rsid w:val="00F046F0"/>
    <w:rsid w:val="00F07780"/>
    <w:rsid w:val="00F108BA"/>
    <w:rsid w:val="00F11DDF"/>
    <w:rsid w:val="00F1212D"/>
    <w:rsid w:val="00F12A31"/>
    <w:rsid w:val="00F13C01"/>
    <w:rsid w:val="00F13DCA"/>
    <w:rsid w:val="00F13E6B"/>
    <w:rsid w:val="00F14AC2"/>
    <w:rsid w:val="00F14E6B"/>
    <w:rsid w:val="00F14F3B"/>
    <w:rsid w:val="00F1516E"/>
    <w:rsid w:val="00F15F3B"/>
    <w:rsid w:val="00F16084"/>
    <w:rsid w:val="00F1680A"/>
    <w:rsid w:val="00F16942"/>
    <w:rsid w:val="00F17B6E"/>
    <w:rsid w:val="00F202F3"/>
    <w:rsid w:val="00F2459B"/>
    <w:rsid w:val="00F2733C"/>
    <w:rsid w:val="00F277FB"/>
    <w:rsid w:val="00F30035"/>
    <w:rsid w:val="00F32500"/>
    <w:rsid w:val="00F328EA"/>
    <w:rsid w:val="00F32DF2"/>
    <w:rsid w:val="00F32EB6"/>
    <w:rsid w:val="00F3679E"/>
    <w:rsid w:val="00F368B3"/>
    <w:rsid w:val="00F36D7E"/>
    <w:rsid w:val="00F412EA"/>
    <w:rsid w:val="00F4239F"/>
    <w:rsid w:val="00F42662"/>
    <w:rsid w:val="00F431A9"/>
    <w:rsid w:val="00F43895"/>
    <w:rsid w:val="00F44A11"/>
    <w:rsid w:val="00F450B1"/>
    <w:rsid w:val="00F45425"/>
    <w:rsid w:val="00F45E99"/>
    <w:rsid w:val="00F47D08"/>
    <w:rsid w:val="00F52569"/>
    <w:rsid w:val="00F535BD"/>
    <w:rsid w:val="00F546A3"/>
    <w:rsid w:val="00F54BBC"/>
    <w:rsid w:val="00F55C19"/>
    <w:rsid w:val="00F60D67"/>
    <w:rsid w:val="00F60E1D"/>
    <w:rsid w:val="00F63298"/>
    <w:rsid w:val="00F648D6"/>
    <w:rsid w:val="00F65321"/>
    <w:rsid w:val="00F6532C"/>
    <w:rsid w:val="00F65B33"/>
    <w:rsid w:val="00F674FC"/>
    <w:rsid w:val="00F6761B"/>
    <w:rsid w:val="00F67ABD"/>
    <w:rsid w:val="00F70975"/>
    <w:rsid w:val="00F7098C"/>
    <w:rsid w:val="00F72941"/>
    <w:rsid w:val="00F72A8A"/>
    <w:rsid w:val="00F73C4A"/>
    <w:rsid w:val="00F74659"/>
    <w:rsid w:val="00F77606"/>
    <w:rsid w:val="00F77EC6"/>
    <w:rsid w:val="00F8115C"/>
    <w:rsid w:val="00F830E0"/>
    <w:rsid w:val="00F8462C"/>
    <w:rsid w:val="00F8501D"/>
    <w:rsid w:val="00F851A0"/>
    <w:rsid w:val="00F85DB9"/>
    <w:rsid w:val="00F865F8"/>
    <w:rsid w:val="00F871EB"/>
    <w:rsid w:val="00F87C27"/>
    <w:rsid w:val="00F90027"/>
    <w:rsid w:val="00F9124D"/>
    <w:rsid w:val="00F912FE"/>
    <w:rsid w:val="00F945FD"/>
    <w:rsid w:val="00F95563"/>
    <w:rsid w:val="00F95989"/>
    <w:rsid w:val="00F96CDD"/>
    <w:rsid w:val="00F96D5C"/>
    <w:rsid w:val="00F97383"/>
    <w:rsid w:val="00FA01FF"/>
    <w:rsid w:val="00FA034E"/>
    <w:rsid w:val="00FA11E1"/>
    <w:rsid w:val="00FA23F3"/>
    <w:rsid w:val="00FA4891"/>
    <w:rsid w:val="00FA6D93"/>
    <w:rsid w:val="00FA7CAC"/>
    <w:rsid w:val="00FA7EBC"/>
    <w:rsid w:val="00FB373B"/>
    <w:rsid w:val="00FB6B23"/>
    <w:rsid w:val="00FC289F"/>
    <w:rsid w:val="00FC4B8B"/>
    <w:rsid w:val="00FC5974"/>
    <w:rsid w:val="00FC7175"/>
    <w:rsid w:val="00FD0E0A"/>
    <w:rsid w:val="00FD1B16"/>
    <w:rsid w:val="00FD29B0"/>
    <w:rsid w:val="00FD2C7F"/>
    <w:rsid w:val="00FD3261"/>
    <w:rsid w:val="00FD52F2"/>
    <w:rsid w:val="00FD59D0"/>
    <w:rsid w:val="00FD761B"/>
    <w:rsid w:val="00FE0B0F"/>
    <w:rsid w:val="00FE0E75"/>
    <w:rsid w:val="00FE25EC"/>
    <w:rsid w:val="00FE2A60"/>
    <w:rsid w:val="00FE36BD"/>
    <w:rsid w:val="00FE3E60"/>
    <w:rsid w:val="00FE46C6"/>
    <w:rsid w:val="00FE6631"/>
    <w:rsid w:val="00FF2C7D"/>
    <w:rsid w:val="00FF2D6B"/>
    <w:rsid w:val="00FF5D65"/>
    <w:rsid w:val="00FF656B"/>
    <w:rsid w:val="00FF6A13"/>
    <w:rsid w:val="00FF71EC"/>
    <w:rsid w:val="00FF7473"/>
    <w:rsid w:val="00FF783D"/>
    <w:rsid w:val="01817853"/>
    <w:rsid w:val="030EB336"/>
    <w:rsid w:val="03173125"/>
    <w:rsid w:val="03A69A6A"/>
    <w:rsid w:val="04FBE504"/>
    <w:rsid w:val="05712EB5"/>
    <w:rsid w:val="062E8672"/>
    <w:rsid w:val="065D0422"/>
    <w:rsid w:val="070CFF16"/>
    <w:rsid w:val="08A8CF77"/>
    <w:rsid w:val="08B4A05B"/>
    <w:rsid w:val="0F8646DE"/>
    <w:rsid w:val="13172E21"/>
    <w:rsid w:val="164B2427"/>
    <w:rsid w:val="17C87E1D"/>
    <w:rsid w:val="1859F2D0"/>
    <w:rsid w:val="18FE7731"/>
    <w:rsid w:val="217E5B57"/>
    <w:rsid w:val="2276C5DD"/>
    <w:rsid w:val="2326F2B6"/>
    <w:rsid w:val="2340701D"/>
    <w:rsid w:val="2939F895"/>
    <w:rsid w:val="2A314D52"/>
    <w:rsid w:val="2BC1CAC3"/>
    <w:rsid w:val="2BE9DF12"/>
    <w:rsid w:val="2DA382A7"/>
    <w:rsid w:val="2DC7ACFB"/>
    <w:rsid w:val="2E914BDA"/>
    <w:rsid w:val="32DF2B10"/>
    <w:rsid w:val="33640F1E"/>
    <w:rsid w:val="3745B781"/>
    <w:rsid w:val="3A7D2A0D"/>
    <w:rsid w:val="3D86FF64"/>
    <w:rsid w:val="3F19233B"/>
    <w:rsid w:val="3FA284FF"/>
    <w:rsid w:val="3FF85B0A"/>
    <w:rsid w:val="40265D84"/>
    <w:rsid w:val="405313B1"/>
    <w:rsid w:val="4094502D"/>
    <w:rsid w:val="465BDEC3"/>
    <w:rsid w:val="497D7605"/>
    <w:rsid w:val="4DBB44D3"/>
    <w:rsid w:val="4EA5B765"/>
    <w:rsid w:val="52C99336"/>
    <w:rsid w:val="5B584606"/>
    <w:rsid w:val="5F45F563"/>
    <w:rsid w:val="6037ED7C"/>
    <w:rsid w:val="60B677A9"/>
    <w:rsid w:val="60D3EAEB"/>
    <w:rsid w:val="6154D853"/>
    <w:rsid w:val="64001990"/>
    <w:rsid w:val="67894136"/>
    <w:rsid w:val="67925D72"/>
    <w:rsid w:val="6D5BA07B"/>
    <w:rsid w:val="71809495"/>
    <w:rsid w:val="72191E40"/>
    <w:rsid w:val="75398EC5"/>
    <w:rsid w:val="79D71DD2"/>
    <w:rsid w:val="7B1C50D9"/>
    <w:rsid w:val="7E116F35"/>
    <w:rsid w:val="7FCAAADF"/>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ockticker"/>
  <w:shapeDefaults>
    <o:shapedefaults v:ext="edit" spidmax="2050"/>
    <o:shapelayout v:ext="edit">
      <o:idmap v:ext="edit" data="2"/>
    </o:shapelayout>
  </w:shapeDefaults>
  <w:decimalSymbol w:val="."/>
  <w:listSeparator w:val=","/>
  <w14:docId w14:val="7480E660"/>
  <w15:docId w15:val="{25B52D6A-7077-4CE6-A6EA-7B0C81C0BA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Mangal"/>
        <w:sz w:val="22"/>
        <w:lang w:val="en-US" w:eastAsia="en-US" w:bidi="hi-IN"/>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9"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9" w:unhideWhenUsed="1" w:qFormat="1"/>
    <w:lsdException w:name="heading 7" w:locked="1" w:semiHidden="1" w:uiPriority="9" w:unhideWhenUsed="1" w:qFormat="1"/>
    <w:lsdException w:name="heading 8" w:locked="1" w:semiHidden="1" w:uiPriority="0" w:unhideWhenUsed="1"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0555"/>
    <w:pPr>
      <w:spacing w:after="200" w:line="276" w:lineRule="auto"/>
    </w:pPr>
    <w:rPr>
      <w:szCs w:val="22"/>
      <w:lang w:val="en-IN" w:bidi="ar-SA"/>
    </w:rPr>
  </w:style>
  <w:style w:type="paragraph" w:styleId="Heading1">
    <w:name w:val="heading 1"/>
    <w:basedOn w:val="Normal"/>
    <w:next w:val="Normal"/>
    <w:link w:val="Heading1Char"/>
    <w:qFormat/>
    <w:locked/>
    <w:rsid w:val="002D5DCE"/>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locked/>
    <w:rsid w:val="00EF1AD9"/>
    <w:pPr>
      <w:keepNext/>
      <w:keepLines/>
      <w:spacing w:before="160" w:after="80" w:line="278" w:lineRule="auto"/>
      <w:outlineLvl w:val="1"/>
    </w:pPr>
    <w:rPr>
      <w:rFonts w:asciiTheme="majorHAnsi" w:eastAsiaTheme="majorEastAsia" w:hAnsiTheme="majorHAnsi" w:cstheme="majorBidi"/>
      <w:color w:val="365F91" w:themeColor="accent1" w:themeShade="BF"/>
      <w:kern w:val="2"/>
      <w:sz w:val="32"/>
      <w:szCs w:val="29"/>
      <w:lang w:bidi="hi-IN"/>
      <w14:ligatures w14:val="standardContextual"/>
    </w:rPr>
  </w:style>
  <w:style w:type="paragraph" w:styleId="Heading6">
    <w:name w:val="heading 6"/>
    <w:basedOn w:val="Normal"/>
    <w:next w:val="Normal"/>
    <w:link w:val="Heading6Char"/>
    <w:uiPriority w:val="9"/>
    <w:unhideWhenUsed/>
    <w:qFormat/>
    <w:locked/>
    <w:rsid w:val="00EF1AD9"/>
    <w:pPr>
      <w:keepNext/>
      <w:keepLines/>
      <w:spacing w:before="40" w:after="0" w:line="278" w:lineRule="auto"/>
      <w:outlineLvl w:val="5"/>
    </w:pPr>
    <w:rPr>
      <w:rFonts w:asciiTheme="minorHAnsi" w:eastAsiaTheme="majorEastAsia" w:hAnsiTheme="minorHAnsi" w:cstheme="majorBidi"/>
      <w:i/>
      <w:iCs/>
      <w:color w:val="595959" w:themeColor="text1" w:themeTint="A6"/>
      <w:kern w:val="2"/>
      <w:sz w:val="24"/>
      <w:szCs w:val="21"/>
      <w:lang w:bidi="hi-IN"/>
      <w14:ligatures w14:val="standardContextual"/>
    </w:rPr>
  </w:style>
  <w:style w:type="paragraph" w:styleId="Heading7">
    <w:name w:val="heading 7"/>
    <w:basedOn w:val="Normal"/>
    <w:next w:val="Normal"/>
    <w:link w:val="Heading7Char"/>
    <w:uiPriority w:val="9"/>
    <w:semiHidden/>
    <w:unhideWhenUsed/>
    <w:qFormat/>
    <w:locked/>
    <w:rsid w:val="00EF1AD9"/>
    <w:pPr>
      <w:keepNext/>
      <w:keepLines/>
      <w:spacing w:before="40" w:after="0" w:line="278" w:lineRule="auto"/>
      <w:outlineLvl w:val="6"/>
    </w:pPr>
    <w:rPr>
      <w:rFonts w:asciiTheme="minorHAnsi" w:eastAsiaTheme="majorEastAsia" w:hAnsiTheme="minorHAnsi" w:cstheme="majorBidi"/>
      <w:color w:val="595959" w:themeColor="text1" w:themeTint="A6"/>
      <w:kern w:val="2"/>
      <w:sz w:val="24"/>
      <w:szCs w:val="21"/>
      <w:lang w:bidi="hi-IN"/>
      <w14:ligatures w14:val="standardContextual"/>
    </w:rPr>
  </w:style>
  <w:style w:type="paragraph" w:styleId="Heading9">
    <w:name w:val="heading 9"/>
    <w:basedOn w:val="Normal"/>
    <w:next w:val="Normal"/>
    <w:link w:val="Heading9Char"/>
    <w:uiPriority w:val="9"/>
    <w:semiHidden/>
    <w:unhideWhenUsed/>
    <w:qFormat/>
    <w:locked/>
    <w:rsid w:val="00EF1AD9"/>
    <w:pPr>
      <w:keepNext/>
      <w:keepLines/>
      <w:spacing w:after="0" w:line="278" w:lineRule="auto"/>
      <w:outlineLvl w:val="8"/>
    </w:pPr>
    <w:rPr>
      <w:rFonts w:asciiTheme="minorHAnsi" w:eastAsiaTheme="majorEastAsia" w:hAnsiTheme="minorHAnsi" w:cstheme="majorBidi"/>
      <w:color w:val="272727" w:themeColor="text1" w:themeTint="D8"/>
      <w:kern w:val="2"/>
      <w:sz w:val="24"/>
      <w:szCs w:val="21"/>
      <w:lang w:bidi="hi-IN"/>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_Paragraph,Multilevel para_II,List Paragraph1"/>
    <w:basedOn w:val="Normal"/>
    <w:link w:val="ListParagraphChar"/>
    <w:uiPriority w:val="1"/>
    <w:qFormat/>
    <w:rsid w:val="00886BB7"/>
    <w:pPr>
      <w:ind w:left="720"/>
      <w:contextualSpacing/>
    </w:pPr>
  </w:style>
  <w:style w:type="table" w:styleId="TableGrid">
    <w:name w:val="Table Grid"/>
    <w:basedOn w:val="TableNormal"/>
    <w:uiPriority w:val="39"/>
    <w:rsid w:val="00183427"/>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F16942"/>
    <w:rPr>
      <w:rFonts w:cs="Times New Roman"/>
      <w:color w:val="0000FF"/>
      <w:u w:val="single"/>
    </w:rPr>
  </w:style>
  <w:style w:type="paragraph" w:styleId="BodyText">
    <w:name w:val="Body Text"/>
    <w:basedOn w:val="Normal"/>
    <w:link w:val="BodyTextChar"/>
    <w:uiPriority w:val="99"/>
    <w:rsid w:val="00BD2A79"/>
    <w:pPr>
      <w:spacing w:after="0" w:line="240" w:lineRule="auto"/>
      <w:jc w:val="both"/>
    </w:pPr>
    <w:rPr>
      <w:rFonts w:ascii="Times New Roman" w:eastAsia="Times New Roman" w:hAnsi="Times New Roman" w:cs="Times New Roman"/>
      <w:sz w:val="20"/>
      <w:szCs w:val="20"/>
      <w:lang w:val="en-US"/>
    </w:rPr>
  </w:style>
  <w:style w:type="character" w:customStyle="1" w:styleId="BodyTextChar">
    <w:name w:val="Body Text Char"/>
    <w:basedOn w:val="DefaultParagraphFont"/>
    <w:link w:val="BodyText"/>
    <w:uiPriority w:val="99"/>
    <w:locked/>
    <w:rsid w:val="00BD2A79"/>
    <w:rPr>
      <w:rFonts w:ascii="Times New Roman" w:hAnsi="Times New Roman" w:cs="Times New Roman"/>
      <w:sz w:val="20"/>
      <w:szCs w:val="20"/>
      <w:lang w:val="en-US"/>
    </w:rPr>
  </w:style>
  <w:style w:type="paragraph" w:styleId="BalloonText">
    <w:name w:val="Balloon Text"/>
    <w:basedOn w:val="Normal"/>
    <w:link w:val="BalloonTextChar"/>
    <w:uiPriority w:val="99"/>
    <w:semiHidden/>
    <w:rsid w:val="00675446"/>
    <w:rPr>
      <w:rFonts w:ascii="Tahoma" w:hAnsi="Tahoma"/>
      <w:sz w:val="16"/>
      <w:szCs w:val="16"/>
    </w:rPr>
  </w:style>
  <w:style w:type="character" w:customStyle="1" w:styleId="BalloonTextChar">
    <w:name w:val="Balloon Text Char"/>
    <w:basedOn w:val="DefaultParagraphFont"/>
    <w:link w:val="BalloonText"/>
    <w:uiPriority w:val="99"/>
    <w:semiHidden/>
    <w:locked/>
    <w:rsid w:val="00465A85"/>
    <w:rPr>
      <w:rFonts w:ascii="Times New Roman" w:hAnsi="Times New Roman" w:cs="Times New Roman"/>
      <w:sz w:val="2"/>
      <w:lang w:val="en-IN" w:bidi="ar-SA"/>
    </w:rPr>
  </w:style>
  <w:style w:type="paragraph" w:styleId="Header">
    <w:name w:val="header"/>
    <w:basedOn w:val="Normal"/>
    <w:link w:val="HeaderChar"/>
    <w:uiPriority w:val="99"/>
    <w:unhideWhenUsed/>
    <w:rsid w:val="00104220"/>
    <w:pPr>
      <w:tabs>
        <w:tab w:val="center" w:pos="4680"/>
        <w:tab w:val="right" w:pos="9360"/>
      </w:tabs>
      <w:spacing w:after="0" w:line="240" w:lineRule="auto"/>
    </w:pPr>
  </w:style>
  <w:style w:type="character" w:customStyle="1" w:styleId="HeaderChar">
    <w:name w:val="Header Char"/>
    <w:basedOn w:val="DefaultParagraphFont"/>
    <w:link w:val="Header"/>
    <w:uiPriority w:val="99"/>
    <w:rsid w:val="00104220"/>
    <w:rPr>
      <w:szCs w:val="22"/>
      <w:lang w:val="en-IN" w:bidi="ar-SA"/>
    </w:rPr>
  </w:style>
  <w:style w:type="paragraph" w:styleId="Footer">
    <w:name w:val="footer"/>
    <w:basedOn w:val="Normal"/>
    <w:link w:val="FooterChar"/>
    <w:uiPriority w:val="99"/>
    <w:unhideWhenUsed/>
    <w:rsid w:val="00104220"/>
    <w:pPr>
      <w:tabs>
        <w:tab w:val="center" w:pos="4680"/>
        <w:tab w:val="right" w:pos="9360"/>
      </w:tabs>
      <w:spacing w:after="0" w:line="240" w:lineRule="auto"/>
    </w:pPr>
  </w:style>
  <w:style w:type="character" w:customStyle="1" w:styleId="FooterChar">
    <w:name w:val="Footer Char"/>
    <w:basedOn w:val="DefaultParagraphFont"/>
    <w:link w:val="Footer"/>
    <w:uiPriority w:val="99"/>
    <w:rsid w:val="00104220"/>
    <w:rPr>
      <w:szCs w:val="22"/>
      <w:lang w:val="en-IN" w:bidi="ar-SA"/>
    </w:rPr>
  </w:style>
  <w:style w:type="paragraph" w:styleId="Revision">
    <w:name w:val="Revision"/>
    <w:hidden/>
    <w:uiPriority w:val="99"/>
    <w:semiHidden/>
    <w:rsid w:val="00A80198"/>
    <w:rPr>
      <w:szCs w:val="22"/>
      <w:lang w:val="en-IN" w:bidi="ar-SA"/>
    </w:rPr>
  </w:style>
  <w:style w:type="paragraph" w:styleId="NoSpacing">
    <w:name w:val="No Spacing"/>
    <w:link w:val="NoSpacingChar"/>
    <w:uiPriority w:val="1"/>
    <w:qFormat/>
    <w:rsid w:val="00BF43F6"/>
    <w:rPr>
      <w:rFonts w:asciiTheme="minorHAnsi" w:eastAsiaTheme="minorEastAsia" w:hAnsiTheme="minorHAnsi" w:cstheme="minorBidi"/>
      <w:szCs w:val="22"/>
      <w:lang w:eastAsia="ja-JP" w:bidi="ar-SA"/>
    </w:rPr>
  </w:style>
  <w:style w:type="character" w:customStyle="1" w:styleId="NoSpacingChar">
    <w:name w:val="No Spacing Char"/>
    <w:basedOn w:val="DefaultParagraphFont"/>
    <w:link w:val="NoSpacing"/>
    <w:uiPriority w:val="1"/>
    <w:rsid w:val="00BF43F6"/>
    <w:rPr>
      <w:rFonts w:asciiTheme="minorHAnsi" w:eastAsiaTheme="minorEastAsia" w:hAnsiTheme="minorHAnsi" w:cstheme="minorBidi"/>
      <w:szCs w:val="22"/>
      <w:lang w:eastAsia="ja-JP" w:bidi="ar-SA"/>
    </w:rPr>
  </w:style>
  <w:style w:type="character" w:styleId="CommentReference">
    <w:name w:val="annotation reference"/>
    <w:basedOn w:val="DefaultParagraphFont"/>
    <w:uiPriority w:val="99"/>
    <w:semiHidden/>
    <w:unhideWhenUsed/>
    <w:rsid w:val="002019DB"/>
    <w:rPr>
      <w:sz w:val="16"/>
      <w:szCs w:val="16"/>
    </w:rPr>
  </w:style>
  <w:style w:type="paragraph" w:styleId="CommentText">
    <w:name w:val="annotation text"/>
    <w:basedOn w:val="Normal"/>
    <w:link w:val="CommentTextChar"/>
    <w:uiPriority w:val="99"/>
    <w:semiHidden/>
    <w:unhideWhenUsed/>
    <w:rsid w:val="002019DB"/>
    <w:pPr>
      <w:spacing w:line="240" w:lineRule="auto"/>
    </w:pPr>
    <w:rPr>
      <w:sz w:val="20"/>
      <w:szCs w:val="20"/>
    </w:rPr>
  </w:style>
  <w:style w:type="character" w:customStyle="1" w:styleId="CommentTextChar">
    <w:name w:val="Comment Text Char"/>
    <w:basedOn w:val="DefaultParagraphFont"/>
    <w:link w:val="CommentText"/>
    <w:uiPriority w:val="99"/>
    <w:semiHidden/>
    <w:rsid w:val="002019DB"/>
    <w:rPr>
      <w:sz w:val="20"/>
      <w:lang w:val="en-IN" w:bidi="ar-SA"/>
    </w:rPr>
  </w:style>
  <w:style w:type="paragraph" w:styleId="CommentSubject">
    <w:name w:val="annotation subject"/>
    <w:basedOn w:val="CommentText"/>
    <w:next w:val="CommentText"/>
    <w:link w:val="CommentSubjectChar"/>
    <w:uiPriority w:val="99"/>
    <w:semiHidden/>
    <w:unhideWhenUsed/>
    <w:rsid w:val="002019DB"/>
    <w:rPr>
      <w:b/>
      <w:bCs/>
    </w:rPr>
  </w:style>
  <w:style w:type="character" w:customStyle="1" w:styleId="CommentSubjectChar">
    <w:name w:val="Comment Subject Char"/>
    <w:basedOn w:val="CommentTextChar"/>
    <w:link w:val="CommentSubject"/>
    <w:uiPriority w:val="99"/>
    <w:semiHidden/>
    <w:rsid w:val="002019DB"/>
    <w:rPr>
      <w:b/>
      <w:bCs/>
      <w:sz w:val="20"/>
      <w:lang w:val="en-IN" w:bidi="ar-SA"/>
    </w:rPr>
  </w:style>
  <w:style w:type="character" w:styleId="UnresolvedMention">
    <w:name w:val="Unresolved Mention"/>
    <w:basedOn w:val="DefaultParagraphFont"/>
    <w:uiPriority w:val="99"/>
    <w:semiHidden/>
    <w:unhideWhenUsed/>
    <w:rsid w:val="0003142D"/>
    <w:rPr>
      <w:color w:val="605E5C"/>
      <w:shd w:val="clear" w:color="auto" w:fill="E1DFDD"/>
    </w:rPr>
  </w:style>
  <w:style w:type="character" w:customStyle="1" w:styleId="ListParagraphChar">
    <w:name w:val="List Paragraph Char"/>
    <w:aliases w:val="List_Paragraph Char,Multilevel para_II Char,List Paragraph1 Char"/>
    <w:link w:val="ListParagraph"/>
    <w:uiPriority w:val="34"/>
    <w:locked/>
    <w:rsid w:val="00C66B04"/>
    <w:rPr>
      <w:szCs w:val="22"/>
      <w:lang w:val="en-IN" w:bidi="ar-SA"/>
    </w:rPr>
  </w:style>
  <w:style w:type="character" w:styleId="Strong">
    <w:name w:val="Strong"/>
    <w:uiPriority w:val="22"/>
    <w:qFormat/>
    <w:locked/>
    <w:rsid w:val="00F67ABD"/>
    <w:rPr>
      <w:b/>
      <w:bCs/>
    </w:rPr>
  </w:style>
  <w:style w:type="paragraph" w:styleId="BodyTextIndent2">
    <w:name w:val="Body Text Indent 2"/>
    <w:basedOn w:val="Normal"/>
    <w:link w:val="BodyTextIndent2Char"/>
    <w:rsid w:val="008F72A1"/>
    <w:pPr>
      <w:spacing w:after="120" w:line="480" w:lineRule="auto"/>
      <w:ind w:left="360"/>
    </w:pPr>
    <w:rPr>
      <w:rFonts w:ascii="Times New Roman" w:eastAsia="Times New Roman" w:hAnsi="Times New Roman" w:cs="Times New Roman"/>
      <w:sz w:val="24"/>
      <w:szCs w:val="24"/>
      <w:lang w:val="x-none" w:eastAsia="x-none"/>
    </w:rPr>
  </w:style>
  <w:style w:type="character" w:customStyle="1" w:styleId="BodyTextIndent2Char">
    <w:name w:val="Body Text Indent 2 Char"/>
    <w:basedOn w:val="DefaultParagraphFont"/>
    <w:link w:val="BodyTextIndent2"/>
    <w:rsid w:val="008F72A1"/>
    <w:rPr>
      <w:rFonts w:ascii="Times New Roman" w:eastAsia="Times New Roman" w:hAnsi="Times New Roman" w:cs="Times New Roman"/>
      <w:sz w:val="24"/>
      <w:szCs w:val="24"/>
      <w:lang w:val="x-none" w:eastAsia="x-none" w:bidi="ar-SA"/>
    </w:rPr>
  </w:style>
  <w:style w:type="paragraph" w:styleId="BodyTextIndent">
    <w:name w:val="Body Text Indent"/>
    <w:basedOn w:val="Normal"/>
    <w:link w:val="BodyTextIndentChar"/>
    <w:uiPriority w:val="99"/>
    <w:semiHidden/>
    <w:unhideWhenUsed/>
    <w:rsid w:val="00517BE8"/>
    <w:pPr>
      <w:spacing w:after="120"/>
      <w:ind w:left="360"/>
    </w:pPr>
  </w:style>
  <w:style w:type="character" w:customStyle="1" w:styleId="BodyTextIndentChar">
    <w:name w:val="Body Text Indent Char"/>
    <w:basedOn w:val="DefaultParagraphFont"/>
    <w:link w:val="BodyTextIndent"/>
    <w:uiPriority w:val="99"/>
    <w:semiHidden/>
    <w:rsid w:val="00517BE8"/>
    <w:rPr>
      <w:szCs w:val="22"/>
      <w:lang w:val="en-IN" w:bidi="ar-SA"/>
    </w:rPr>
  </w:style>
  <w:style w:type="paragraph" w:styleId="BodyText2">
    <w:name w:val="Body Text 2"/>
    <w:basedOn w:val="Normal"/>
    <w:link w:val="BodyText2Char"/>
    <w:uiPriority w:val="99"/>
    <w:semiHidden/>
    <w:unhideWhenUsed/>
    <w:rsid w:val="00517BE8"/>
    <w:pPr>
      <w:spacing w:after="120" w:line="480" w:lineRule="auto"/>
    </w:pPr>
  </w:style>
  <w:style w:type="character" w:customStyle="1" w:styleId="BodyText2Char">
    <w:name w:val="Body Text 2 Char"/>
    <w:basedOn w:val="DefaultParagraphFont"/>
    <w:link w:val="BodyText2"/>
    <w:uiPriority w:val="99"/>
    <w:semiHidden/>
    <w:rsid w:val="00517BE8"/>
    <w:rPr>
      <w:szCs w:val="22"/>
      <w:lang w:val="en-IN" w:bidi="ar-SA"/>
    </w:rPr>
  </w:style>
  <w:style w:type="paragraph" w:customStyle="1" w:styleId="Default">
    <w:name w:val="Default"/>
    <w:qFormat/>
    <w:rsid w:val="00545613"/>
    <w:pPr>
      <w:autoSpaceDE w:val="0"/>
      <w:autoSpaceDN w:val="0"/>
      <w:adjustRightInd w:val="0"/>
    </w:pPr>
    <w:rPr>
      <w:rFonts w:ascii="Book Antiqua" w:eastAsia="Times New Roman" w:hAnsi="Book Antiqua" w:cs="Book Antiqua"/>
      <w:color w:val="000000"/>
      <w:sz w:val="24"/>
      <w:szCs w:val="24"/>
    </w:rPr>
  </w:style>
  <w:style w:type="paragraph" w:customStyle="1" w:styleId="SectionVHeader">
    <w:name w:val="Section V. Header"/>
    <w:basedOn w:val="Normal"/>
    <w:uiPriority w:val="99"/>
    <w:rsid w:val="00545613"/>
    <w:pPr>
      <w:spacing w:before="240" w:after="240" w:line="240" w:lineRule="auto"/>
      <w:jc w:val="center"/>
    </w:pPr>
    <w:rPr>
      <w:rFonts w:ascii="Times New Roman" w:eastAsia="Times New Roman" w:hAnsi="Times New Roman" w:cs="Times New Roman"/>
      <w:b/>
      <w:sz w:val="32"/>
      <w:szCs w:val="24"/>
      <w:lang w:val="en-US"/>
    </w:rPr>
  </w:style>
  <w:style w:type="character" w:customStyle="1" w:styleId="Heading2Char">
    <w:name w:val="Heading 2 Char"/>
    <w:basedOn w:val="DefaultParagraphFont"/>
    <w:link w:val="Heading2"/>
    <w:uiPriority w:val="9"/>
    <w:rsid w:val="00EF1AD9"/>
    <w:rPr>
      <w:rFonts w:asciiTheme="majorHAnsi" w:eastAsiaTheme="majorEastAsia" w:hAnsiTheme="majorHAnsi" w:cstheme="majorBidi"/>
      <w:color w:val="365F91" w:themeColor="accent1" w:themeShade="BF"/>
      <w:kern w:val="2"/>
      <w:sz w:val="32"/>
      <w:szCs w:val="29"/>
      <w:lang w:val="en-IN"/>
      <w14:ligatures w14:val="standardContextual"/>
    </w:rPr>
  </w:style>
  <w:style w:type="character" w:customStyle="1" w:styleId="Heading6Char">
    <w:name w:val="Heading 6 Char"/>
    <w:basedOn w:val="DefaultParagraphFont"/>
    <w:link w:val="Heading6"/>
    <w:uiPriority w:val="9"/>
    <w:rsid w:val="00EF1AD9"/>
    <w:rPr>
      <w:rFonts w:asciiTheme="minorHAnsi" w:eastAsiaTheme="majorEastAsia" w:hAnsiTheme="minorHAnsi" w:cstheme="majorBidi"/>
      <w:i/>
      <w:iCs/>
      <w:color w:val="595959" w:themeColor="text1" w:themeTint="A6"/>
      <w:kern w:val="2"/>
      <w:sz w:val="24"/>
      <w:szCs w:val="21"/>
      <w:lang w:val="en-IN"/>
      <w14:ligatures w14:val="standardContextual"/>
    </w:rPr>
  </w:style>
  <w:style w:type="character" w:customStyle="1" w:styleId="Heading7Char">
    <w:name w:val="Heading 7 Char"/>
    <w:basedOn w:val="DefaultParagraphFont"/>
    <w:link w:val="Heading7"/>
    <w:uiPriority w:val="9"/>
    <w:semiHidden/>
    <w:rsid w:val="00EF1AD9"/>
    <w:rPr>
      <w:rFonts w:asciiTheme="minorHAnsi" w:eastAsiaTheme="majorEastAsia" w:hAnsiTheme="minorHAnsi" w:cstheme="majorBidi"/>
      <w:color w:val="595959" w:themeColor="text1" w:themeTint="A6"/>
      <w:kern w:val="2"/>
      <w:sz w:val="24"/>
      <w:szCs w:val="21"/>
      <w:lang w:val="en-IN"/>
      <w14:ligatures w14:val="standardContextual"/>
    </w:rPr>
  </w:style>
  <w:style w:type="character" w:customStyle="1" w:styleId="Heading9Char">
    <w:name w:val="Heading 9 Char"/>
    <w:basedOn w:val="DefaultParagraphFont"/>
    <w:link w:val="Heading9"/>
    <w:uiPriority w:val="9"/>
    <w:semiHidden/>
    <w:rsid w:val="00EF1AD9"/>
    <w:rPr>
      <w:rFonts w:asciiTheme="minorHAnsi" w:eastAsiaTheme="majorEastAsia" w:hAnsiTheme="minorHAnsi" w:cstheme="majorBidi"/>
      <w:color w:val="272727" w:themeColor="text1" w:themeTint="D8"/>
      <w:kern w:val="2"/>
      <w:sz w:val="24"/>
      <w:szCs w:val="21"/>
      <w:lang w:val="en-IN"/>
      <w14:ligatures w14:val="standardContextual"/>
    </w:rPr>
  </w:style>
  <w:style w:type="character" w:customStyle="1" w:styleId="Heading1Char">
    <w:name w:val="Heading 1 Char"/>
    <w:basedOn w:val="DefaultParagraphFont"/>
    <w:link w:val="Heading1"/>
    <w:rsid w:val="002D5DCE"/>
    <w:rPr>
      <w:rFonts w:asciiTheme="majorHAnsi" w:eastAsiaTheme="majorEastAsia" w:hAnsiTheme="majorHAnsi" w:cstheme="majorBidi"/>
      <w:color w:val="365F91" w:themeColor="accent1" w:themeShade="BF"/>
      <w:sz w:val="32"/>
      <w:szCs w:val="32"/>
      <w:lang w:val="en-I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965560">
      <w:bodyDiv w:val="1"/>
      <w:marLeft w:val="0"/>
      <w:marRight w:val="0"/>
      <w:marTop w:val="0"/>
      <w:marBottom w:val="0"/>
      <w:divBdr>
        <w:top w:val="none" w:sz="0" w:space="0" w:color="auto"/>
        <w:left w:val="none" w:sz="0" w:space="0" w:color="auto"/>
        <w:bottom w:val="none" w:sz="0" w:space="0" w:color="auto"/>
        <w:right w:val="none" w:sz="0" w:space="0" w:color="auto"/>
      </w:divBdr>
    </w:div>
    <w:div w:id="56443580">
      <w:bodyDiv w:val="1"/>
      <w:marLeft w:val="0"/>
      <w:marRight w:val="0"/>
      <w:marTop w:val="0"/>
      <w:marBottom w:val="0"/>
      <w:divBdr>
        <w:top w:val="none" w:sz="0" w:space="0" w:color="auto"/>
        <w:left w:val="none" w:sz="0" w:space="0" w:color="auto"/>
        <w:bottom w:val="none" w:sz="0" w:space="0" w:color="auto"/>
        <w:right w:val="none" w:sz="0" w:space="0" w:color="auto"/>
      </w:divBdr>
    </w:div>
    <w:div w:id="90317416">
      <w:bodyDiv w:val="1"/>
      <w:marLeft w:val="0"/>
      <w:marRight w:val="0"/>
      <w:marTop w:val="0"/>
      <w:marBottom w:val="0"/>
      <w:divBdr>
        <w:top w:val="none" w:sz="0" w:space="0" w:color="auto"/>
        <w:left w:val="none" w:sz="0" w:space="0" w:color="auto"/>
        <w:bottom w:val="none" w:sz="0" w:space="0" w:color="auto"/>
        <w:right w:val="none" w:sz="0" w:space="0" w:color="auto"/>
      </w:divBdr>
    </w:div>
    <w:div w:id="266088288">
      <w:bodyDiv w:val="1"/>
      <w:marLeft w:val="0"/>
      <w:marRight w:val="0"/>
      <w:marTop w:val="0"/>
      <w:marBottom w:val="0"/>
      <w:divBdr>
        <w:top w:val="none" w:sz="0" w:space="0" w:color="auto"/>
        <w:left w:val="none" w:sz="0" w:space="0" w:color="auto"/>
        <w:bottom w:val="none" w:sz="0" w:space="0" w:color="auto"/>
        <w:right w:val="none" w:sz="0" w:space="0" w:color="auto"/>
      </w:divBdr>
      <w:divsChild>
        <w:div w:id="411005436">
          <w:marLeft w:val="0"/>
          <w:marRight w:val="0"/>
          <w:marTop w:val="0"/>
          <w:marBottom w:val="0"/>
          <w:divBdr>
            <w:top w:val="none" w:sz="0" w:space="0" w:color="auto"/>
            <w:left w:val="none" w:sz="0" w:space="0" w:color="auto"/>
            <w:bottom w:val="none" w:sz="0" w:space="0" w:color="auto"/>
            <w:right w:val="none" w:sz="0" w:space="0" w:color="auto"/>
          </w:divBdr>
        </w:div>
        <w:div w:id="1939634959">
          <w:marLeft w:val="0"/>
          <w:marRight w:val="0"/>
          <w:marTop w:val="0"/>
          <w:marBottom w:val="0"/>
          <w:divBdr>
            <w:top w:val="none" w:sz="0" w:space="0" w:color="auto"/>
            <w:left w:val="none" w:sz="0" w:space="0" w:color="auto"/>
            <w:bottom w:val="none" w:sz="0" w:space="0" w:color="auto"/>
            <w:right w:val="none" w:sz="0" w:space="0" w:color="auto"/>
          </w:divBdr>
        </w:div>
        <w:div w:id="360280564">
          <w:marLeft w:val="0"/>
          <w:marRight w:val="0"/>
          <w:marTop w:val="0"/>
          <w:marBottom w:val="0"/>
          <w:divBdr>
            <w:top w:val="none" w:sz="0" w:space="0" w:color="auto"/>
            <w:left w:val="none" w:sz="0" w:space="0" w:color="auto"/>
            <w:bottom w:val="none" w:sz="0" w:space="0" w:color="auto"/>
            <w:right w:val="none" w:sz="0" w:space="0" w:color="auto"/>
          </w:divBdr>
        </w:div>
        <w:div w:id="1459566753">
          <w:marLeft w:val="0"/>
          <w:marRight w:val="0"/>
          <w:marTop w:val="0"/>
          <w:marBottom w:val="0"/>
          <w:divBdr>
            <w:top w:val="none" w:sz="0" w:space="0" w:color="auto"/>
            <w:left w:val="none" w:sz="0" w:space="0" w:color="auto"/>
            <w:bottom w:val="none" w:sz="0" w:space="0" w:color="auto"/>
            <w:right w:val="none" w:sz="0" w:space="0" w:color="auto"/>
          </w:divBdr>
        </w:div>
        <w:div w:id="246883371">
          <w:marLeft w:val="0"/>
          <w:marRight w:val="0"/>
          <w:marTop w:val="0"/>
          <w:marBottom w:val="0"/>
          <w:divBdr>
            <w:top w:val="none" w:sz="0" w:space="0" w:color="auto"/>
            <w:left w:val="none" w:sz="0" w:space="0" w:color="auto"/>
            <w:bottom w:val="none" w:sz="0" w:space="0" w:color="auto"/>
            <w:right w:val="none" w:sz="0" w:space="0" w:color="auto"/>
          </w:divBdr>
        </w:div>
        <w:div w:id="576129792">
          <w:marLeft w:val="0"/>
          <w:marRight w:val="0"/>
          <w:marTop w:val="0"/>
          <w:marBottom w:val="0"/>
          <w:divBdr>
            <w:top w:val="none" w:sz="0" w:space="0" w:color="auto"/>
            <w:left w:val="none" w:sz="0" w:space="0" w:color="auto"/>
            <w:bottom w:val="none" w:sz="0" w:space="0" w:color="auto"/>
            <w:right w:val="none" w:sz="0" w:space="0" w:color="auto"/>
          </w:divBdr>
        </w:div>
        <w:div w:id="393624404">
          <w:marLeft w:val="0"/>
          <w:marRight w:val="0"/>
          <w:marTop w:val="0"/>
          <w:marBottom w:val="0"/>
          <w:divBdr>
            <w:top w:val="none" w:sz="0" w:space="0" w:color="auto"/>
            <w:left w:val="none" w:sz="0" w:space="0" w:color="auto"/>
            <w:bottom w:val="none" w:sz="0" w:space="0" w:color="auto"/>
            <w:right w:val="none" w:sz="0" w:space="0" w:color="auto"/>
          </w:divBdr>
        </w:div>
      </w:divsChild>
    </w:div>
    <w:div w:id="267545943">
      <w:bodyDiv w:val="1"/>
      <w:marLeft w:val="0"/>
      <w:marRight w:val="0"/>
      <w:marTop w:val="0"/>
      <w:marBottom w:val="0"/>
      <w:divBdr>
        <w:top w:val="none" w:sz="0" w:space="0" w:color="auto"/>
        <w:left w:val="none" w:sz="0" w:space="0" w:color="auto"/>
        <w:bottom w:val="none" w:sz="0" w:space="0" w:color="auto"/>
        <w:right w:val="none" w:sz="0" w:space="0" w:color="auto"/>
      </w:divBdr>
    </w:div>
    <w:div w:id="267929517">
      <w:bodyDiv w:val="1"/>
      <w:marLeft w:val="0"/>
      <w:marRight w:val="0"/>
      <w:marTop w:val="0"/>
      <w:marBottom w:val="0"/>
      <w:divBdr>
        <w:top w:val="none" w:sz="0" w:space="0" w:color="auto"/>
        <w:left w:val="none" w:sz="0" w:space="0" w:color="auto"/>
        <w:bottom w:val="none" w:sz="0" w:space="0" w:color="auto"/>
        <w:right w:val="none" w:sz="0" w:space="0" w:color="auto"/>
      </w:divBdr>
    </w:div>
    <w:div w:id="375544439">
      <w:bodyDiv w:val="1"/>
      <w:marLeft w:val="0"/>
      <w:marRight w:val="0"/>
      <w:marTop w:val="0"/>
      <w:marBottom w:val="0"/>
      <w:divBdr>
        <w:top w:val="none" w:sz="0" w:space="0" w:color="auto"/>
        <w:left w:val="none" w:sz="0" w:space="0" w:color="auto"/>
        <w:bottom w:val="none" w:sz="0" w:space="0" w:color="auto"/>
        <w:right w:val="none" w:sz="0" w:space="0" w:color="auto"/>
      </w:divBdr>
    </w:div>
    <w:div w:id="386144947">
      <w:bodyDiv w:val="1"/>
      <w:marLeft w:val="0"/>
      <w:marRight w:val="0"/>
      <w:marTop w:val="0"/>
      <w:marBottom w:val="0"/>
      <w:divBdr>
        <w:top w:val="none" w:sz="0" w:space="0" w:color="auto"/>
        <w:left w:val="none" w:sz="0" w:space="0" w:color="auto"/>
        <w:bottom w:val="none" w:sz="0" w:space="0" w:color="auto"/>
        <w:right w:val="none" w:sz="0" w:space="0" w:color="auto"/>
      </w:divBdr>
    </w:div>
    <w:div w:id="409618523">
      <w:bodyDiv w:val="1"/>
      <w:marLeft w:val="0"/>
      <w:marRight w:val="0"/>
      <w:marTop w:val="0"/>
      <w:marBottom w:val="0"/>
      <w:divBdr>
        <w:top w:val="none" w:sz="0" w:space="0" w:color="auto"/>
        <w:left w:val="none" w:sz="0" w:space="0" w:color="auto"/>
        <w:bottom w:val="none" w:sz="0" w:space="0" w:color="auto"/>
        <w:right w:val="none" w:sz="0" w:space="0" w:color="auto"/>
      </w:divBdr>
    </w:div>
    <w:div w:id="616449669">
      <w:bodyDiv w:val="1"/>
      <w:marLeft w:val="0"/>
      <w:marRight w:val="0"/>
      <w:marTop w:val="0"/>
      <w:marBottom w:val="0"/>
      <w:divBdr>
        <w:top w:val="none" w:sz="0" w:space="0" w:color="auto"/>
        <w:left w:val="none" w:sz="0" w:space="0" w:color="auto"/>
        <w:bottom w:val="none" w:sz="0" w:space="0" w:color="auto"/>
        <w:right w:val="none" w:sz="0" w:space="0" w:color="auto"/>
      </w:divBdr>
    </w:div>
    <w:div w:id="652832899">
      <w:bodyDiv w:val="1"/>
      <w:marLeft w:val="0"/>
      <w:marRight w:val="0"/>
      <w:marTop w:val="0"/>
      <w:marBottom w:val="0"/>
      <w:divBdr>
        <w:top w:val="none" w:sz="0" w:space="0" w:color="auto"/>
        <w:left w:val="none" w:sz="0" w:space="0" w:color="auto"/>
        <w:bottom w:val="none" w:sz="0" w:space="0" w:color="auto"/>
        <w:right w:val="none" w:sz="0" w:space="0" w:color="auto"/>
      </w:divBdr>
    </w:div>
    <w:div w:id="659693210">
      <w:bodyDiv w:val="1"/>
      <w:marLeft w:val="0"/>
      <w:marRight w:val="0"/>
      <w:marTop w:val="0"/>
      <w:marBottom w:val="0"/>
      <w:divBdr>
        <w:top w:val="none" w:sz="0" w:space="0" w:color="auto"/>
        <w:left w:val="none" w:sz="0" w:space="0" w:color="auto"/>
        <w:bottom w:val="none" w:sz="0" w:space="0" w:color="auto"/>
        <w:right w:val="none" w:sz="0" w:space="0" w:color="auto"/>
      </w:divBdr>
    </w:div>
    <w:div w:id="814760772">
      <w:bodyDiv w:val="1"/>
      <w:marLeft w:val="0"/>
      <w:marRight w:val="0"/>
      <w:marTop w:val="0"/>
      <w:marBottom w:val="0"/>
      <w:divBdr>
        <w:top w:val="none" w:sz="0" w:space="0" w:color="auto"/>
        <w:left w:val="none" w:sz="0" w:space="0" w:color="auto"/>
        <w:bottom w:val="none" w:sz="0" w:space="0" w:color="auto"/>
        <w:right w:val="none" w:sz="0" w:space="0" w:color="auto"/>
      </w:divBdr>
    </w:div>
    <w:div w:id="890917884">
      <w:bodyDiv w:val="1"/>
      <w:marLeft w:val="0"/>
      <w:marRight w:val="0"/>
      <w:marTop w:val="0"/>
      <w:marBottom w:val="0"/>
      <w:divBdr>
        <w:top w:val="none" w:sz="0" w:space="0" w:color="auto"/>
        <w:left w:val="none" w:sz="0" w:space="0" w:color="auto"/>
        <w:bottom w:val="none" w:sz="0" w:space="0" w:color="auto"/>
        <w:right w:val="none" w:sz="0" w:space="0" w:color="auto"/>
      </w:divBdr>
    </w:div>
    <w:div w:id="963272551">
      <w:bodyDiv w:val="1"/>
      <w:marLeft w:val="0"/>
      <w:marRight w:val="0"/>
      <w:marTop w:val="0"/>
      <w:marBottom w:val="0"/>
      <w:divBdr>
        <w:top w:val="none" w:sz="0" w:space="0" w:color="auto"/>
        <w:left w:val="none" w:sz="0" w:space="0" w:color="auto"/>
        <w:bottom w:val="none" w:sz="0" w:space="0" w:color="auto"/>
        <w:right w:val="none" w:sz="0" w:space="0" w:color="auto"/>
      </w:divBdr>
    </w:div>
    <w:div w:id="1082291355">
      <w:bodyDiv w:val="1"/>
      <w:marLeft w:val="0"/>
      <w:marRight w:val="0"/>
      <w:marTop w:val="0"/>
      <w:marBottom w:val="0"/>
      <w:divBdr>
        <w:top w:val="none" w:sz="0" w:space="0" w:color="auto"/>
        <w:left w:val="none" w:sz="0" w:space="0" w:color="auto"/>
        <w:bottom w:val="none" w:sz="0" w:space="0" w:color="auto"/>
        <w:right w:val="none" w:sz="0" w:space="0" w:color="auto"/>
      </w:divBdr>
      <w:divsChild>
        <w:div w:id="2095322826">
          <w:marLeft w:val="0"/>
          <w:marRight w:val="0"/>
          <w:marTop w:val="0"/>
          <w:marBottom w:val="0"/>
          <w:divBdr>
            <w:top w:val="none" w:sz="0" w:space="0" w:color="auto"/>
            <w:left w:val="none" w:sz="0" w:space="0" w:color="auto"/>
            <w:bottom w:val="none" w:sz="0" w:space="0" w:color="auto"/>
            <w:right w:val="none" w:sz="0" w:space="0" w:color="auto"/>
          </w:divBdr>
        </w:div>
        <w:div w:id="1551109233">
          <w:marLeft w:val="0"/>
          <w:marRight w:val="0"/>
          <w:marTop w:val="0"/>
          <w:marBottom w:val="0"/>
          <w:divBdr>
            <w:top w:val="none" w:sz="0" w:space="0" w:color="auto"/>
            <w:left w:val="none" w:sz="0" w:space="0" w:color="auto"/>
            <w:bottom w:val="none" w:sz="0" w:space="0" w:color="auto"/>
            <w:right w:val="none" w:sz="0" w:space="0" w:color="auto"/>
          </w:divBdr>
        </w:div>
        <w:div w:id="1137994929">
          <w:marLeft w:val="0"/>
          <w:marRight w:val="0"/>
          <w:marTop w:val="0"/>
          <w:marBottom w:val="0"/>
          <w:divBdr>
            <w:top w:val="none" w:sz="0" w:space="0" w:color="auto"/>
            <w:left w:val="none" w:sz="0" w:space="0" w:color="auto"/>
            <w:bottom w:val="none" w:sz="0" w:space="0" w:color="auto"/>
            <w:right w:val="none" w:sz="0" w:space="0" w:color="auto"/>
          </w:divBdr>
        </w:div>
        <w:div w:id="2102287888">
          <w:marLeft w:val="0"/>
          <w:marRight w:val="0"/>
          <w:marTop w:val="0"/>
          <w:marBottom w:val="0"/>
          <w:divBdr>
            <w:top w:val="none" w:sz="0" w:space="0" w:color="auto"/>
            <w:left w:val="none" w:sz="0" w:space="0" w:color="auto"/>
            <w:bottom w:val="none" w:sz="0" w:space="0" w:color="auto"/>
            <w:right w:val="none" w:sz="0" w:space="0" w:color="auto"/>
          </w:divBdr>
        </w:div>
        <w:div w:id="1035811524">
          <w:marLeft w:val="0"/>
          <w:marRight w:val="0"/>
          <w:marTop w:val="0"/>
          <w:marBottom w:val="0"/>
          <w:divBdr>
            <w:top w:val="none" w:sz="0" w:space="0" w:color="auto"/>
            <w:left w:val="none" w:sz="0" w:space="0" w:color="auto"/>
            <w:bottom w:val="none" w:sz="0" w:space="0" w:color="auto"/>
            <w:right w:val="none" w:sz="0" w:space="0" w:color="auto"/>
          </w:divBdr>
        </w:div>
        <w:div w:id="245577954">
          <w:marLeft w:val="0"/>
          <w:marRight w:val="0"/>
          <w:marTop w:val="0"/>
          <w:marBottom w:val="0"/>
          <w:divBdr>
            <w:top w:val="none" w:sz="0" w:space="0" w:color="auto"/>
            <w:left w:val="none" w:sz="0" w:space="0" w:color="auto"/>
            <w:bottom w:val="none" w:sz="0" w:space="0" w:color="auto"/>
            <w:right w:val="none" w:sz="0" w:space="0" w:color="auto"/>
          </w:divBdr>
        </w:div>
        <w:div w:id="1238052305">
          <w:marLeft w:val="0"/>
          <w:marRight w:val="0"/>
          <w:marTop w:val="0"/>
          <w:marBottom w:val="0"/>
          <w:divBdr>
            <w:top w:val="none" w:sz="0" w:space="0" w:color="auto"/>
            <w:left w:val="none" w:sz="0" w:space="0" w:color="auto"/>
            <w:bottom w:val="none" w:sz="0" w:space="0" w:color="auto"/>
            <w:right w:val="none" w:sz="0" w:space="0" w:color="auto"/>
          </w:divBdr>
        </w:div>
      </w:divsChild>
    </w:div>
    <w:div w:id="1119184479">
      <w:bodyDiv w:val="1"/>
      <w:marLeft w:val="0"/>
      <w:marRight w:val="0"/>
      <w:marTop w:val="0"/>
      <w:marBottom w:val="0"/>
      <w:divBdr>
        <w:top w:val="none" w:sz="0" w:space="0" w:color="auto"/>
        <w:left w:val="none" w:sz="0" w:space="0" w:color="auto"/>
        <w:bottom w:val="none" w:sz="0" w:space="0" w:color="auto"/>
        <w:right w:val="none" w:sz="0" w:space="0" w:color="auto"/>
      </w:divBdr>
    </w:div>
    <w:div w:id="1286692653">
      <w:bodyDiv w:val="1"/>
      <w:marLeft w:val="0"/>
      <w:marRight w:val="0"/>
      <w:marTop w:val="0"/>
      <w:marBottom w:val="0"/>
      <w:divBdr>
        <w:top w:val="none" w:sz="0" w:space="0" w:color="auto"/>
        <w:left w:val="none" w:sz="0" w:space="0" w:color="auto"/>
        <w:bottom w:val="none" w:sz="0" w:space="0" w:color="auto"/>
        <w:right w:val="none" w:sz="0" w:space="0" w:color="auto"/>
      </w:divBdr>
    </w:div>
    <w:div w:id="1389956792">
      <w:bodyDiv w:val="1"/>
      <w:marLeft w:val="0"/>
      <w:marRight w:val="0"/>
      <w:marTop w:val="0"/>
      <w:marBottom w:val="0"/>
      <w:divBdr>
        <w:top w:val="none" w:sz="0" w:space="0" w:color="auto"/>
        <w:left w:val="none" w:sz="0" w:space="0" w:color="auto"/>
        <w:bottom w:val="none" w:sz="0" w:space="0" w:color="auto"/>
        <w:right w:val="none" w:sz="0" w:space="0" w:color="auto"/>
      </w:divBdr>
    </w:div>
    <w:div w:id="1456175710">
      <w:bodyDiv w:val="1"/>
      <w:marLeft w:val="0"/>
      <w:marRight w:val="0"/>
      <w:marTop w:val="0"/>
      <w:marBottom w:val="0"/>
      <w:divBdr>
        <w:top w:val="none" w:sz="0" w:space="0" w:color="auto"/>
        <w:left w:val="none" w:sz="0" w:space="0" w:color="auto"/>
        <w:bottom w:val="none" w:sz="0" w:space="0" w:color="auto"/>
        <w:right w:val="none" w:sz="0" w:space="0" w:color="auto"/>
      </w:divBdr>
    </w:div>
    <w:div w:id="1657998764">
      <w:bodyDiv w:val="1"/>
      <w:marLeft w:val="0"/>
      <w:marRight w:val="0"/>
      <w:marTop w:val="0"/>
      <w:marBottom w:val="0"/>
      <w:divBdr>
        <w:top w:val="none" w:sz="0" w:space="0" w:color="auto"/>
        <w:left w:val="none" w:sz="0" w:space="0" w:color="auto"/>
        <w:bottom w:val="none" w:sz="0" w:space="0" w:color="auto"/>
        <w:right w:val="none" w:sz="0" w:space="0" w:color="auto"/>
      </w:divBdr>
    </w:div>
    <w:div w:id="1678116394">
      <w:bodyDiv w:val="1"/>
      <w:marLeft w:val="0"/>
      <w:marRight w:val="0"/>
      <w:marTop w:val="0"/>
      <w:marBottom w:val="0"/>
      <w:divBdr>
        <w:top w:val="none" w:sz="0" w:space="0" w:color="auto"/>
        <w:left w:val="none" w:sz="0" w:space="0" w:color="auto"/>
        <w:bottom w:val="none" w:sz="0" w:space="0" w:color="auto"/>
        <w:right w:val="none" w:sz="0" w:space="0" w:color="auto"/>
      </w:divBdr>
    </w:div>
    <w:div w:id="1730570477">
      <w:bodyDiv w:val="1"/>
      <w:marLeft w:val="0"/>
      <w:marRight w:val="0"/>
      <w:marTop w:val="0"/>
      <w:marBottom w:val="0"/>
      <w:divBdr>
        <w:top w:val="none" w:sz="0" w:space="0" w:color="auto"/>
        <w:left w:val="none" w:sz="0" w:space="0" w:color="auto"/>
        <w:bottom w:val="none" w:sz="0" w:space="0" w:color="auto"/>
        <w:right w:val="none" w:sz="0" w:space="0" w:color="auto"/>
      </w:divBdr>
    </w:div>
    <w:div w:id="2061780497">
      <w:bodyDiv w:val="1"/>
      <w:marLeft w:val="0"/>
      <w:marRight w:val="0"/>
      <w:marTop w:val="0"/>
      <w:marBottom w:val="0"/>
      <w:divBdr>
        <w:top w:val="none" w:sz="0" w:space="0" w:color="auto"/>
        <w:left w:val="none" w:sz="0" w:space="0" w:color="auto"/>
        <w:bottom w:val="none" w:sz="0" w:space="0" w:color="auto"/>
        <w:right w:val="none" w:sz="0" w:space="0" w:color="auto"/>
      </w:divBdr>
    </w:div>
    <w:div w:id="2076275447">
      <w:bodyDiv w:val="1"/>
      <w:marLeft w:val="0"/>
      <w:marRight w:val="0"/>
      <w:marTop w:val="0"/>
      <w:marBottom w:val="0"/>
      <w:divBdr>
        <w:top w:val="none" w:sz="0" w:space="0" w:color="auto"/>
        <w:left w:val="none" w:sz="0" w:space="0" w:color="auto"/>
        <w:bottom w:val="none" w:sz="0" w:space="0" w:color="auto"/>
        <w:right w:val="none" w:sz="0" w:space="0" w:color="auto"/>
      </w:divBdr>
    </w:div>
    <w:div w:id="2132934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owergrid." TargetMode="External"/><Relationship Id="rId18" Type="http://schemas.openxmlformats.org/officeDocument/2006/relationships/hyperlink" Target="https://etender.powergrid.in" TargetMode="External"/><Relationship Id="rId26" Type="http://schemas.openxmlformats.org/officeDocument/2006/relationships/hyperlink" Target="https://etender.powergrid.in" TargetMode="External"/><Relationship Id="rId3" Type="http://schemas.openxmlformats.org/officeDocument/2006/relationships/customXml" Target="../customXml/item3.xml"/><Relationship Id="rId21" Type="http://schemas.openxmlformats.org/officeDocument/2006/relationships/hyperlink" Target="https://etender.powergrid.in" TargetMode="Externa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etender.powergrid.in" TargetMode="External"/><Relationship Id="rId25" Type="http://schemas.openxmlformats.org/officeDocument/2006/relationships/hyperlink" Target="mailto:ahvkumar@powergrid.in" TargetMode="External"/><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www.powergridindia.com/" TargetMode="External"/><Relationship Id="rId20" Type="http://schemas.openxmlformats.org/officeDocument/2006/relationships/hyperlink" Target="https://etender.powergrid.in" TargetMode="External"/><Relationship Id="rId29" Type="http://schemas.openxmlformats.org/officeDocument/2006/relationships/hyperlink" Target="https://etender.powergrid.in"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mailto:pvramanamurty@powergrid.in" TargetMode="External"/><Relationship Id="rId32"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etender.powergrid.in" TargetMode="External"/><Relationship Id="rId23" Type="http://schemas.openxmlformats.org/officeDocument/2006/relationships/hyperlink" Target="mailto:chnr@powergrid.in" TargetMode="External"/><Relationship Id="rId28" Type="http://schemas.openxmlformats.org/officeDocument/2006/relationships/hyperlink" Target="https://eprocure.gov.in" TargetMode="External"/><Relationship Id="rId10" Type="http://schemas.openxmlformats.org/officeDocument/2006/relationships/endnotes" Target="endnotes.xml"/><Relationship Id="rId19" Type="http://schemas.openxmlformats.org/officeDocument/2006/relationships/hyperlink" Target="https://etender.powergrid.in" TargetMode="External"/><Relationship Id="rId31" Type="http://schemas.openxmlformats.org/officeDocument/2006/relationships/hyperlink" Target="https://etender.powergrid.in"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procure.gov.in" TargetMode="External"/><Relationship Id="rId22" Type="http://schemas.openxmlformats.org/officeDocument/2006/relationships/hyperlink" Target="https://etender.powergrid.in" TargetMode="External"/><Relationship Id="rId27" Type="http://schemas.openxmlformats.org/officeDocument/2006/relationships/hyperlink" Target="http://www.powergrid." TargetMode="External"/><Relationship Id="rId30" Type="http://schemas.openxmlformats.org/officeDocument/2006/relationships/hyperlink" Target="https://etender.powergrid.in" TargetMode="External"/><Relationship Id="rId35" Type="http://schemas.openxmlformats.org/officeDocument/2006/relationships/theme" Target="theme/theme1.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878084FA18FE441BB1179B0706567F1" ma:contentTypeVersion="16" ma:contentTypeDescription="Create a new document." ma:contentTypeScope="" ma:versionID="14d1954ff7ae7e379fb5d363125035fa">
  <xsd:schema xmlns:xsd="http://www.w3.org/2001/XMLSchema" xmlns:xs="http://www.w3.org/2001/XMLSchema" xmlns:p="http://schemas.microsoft.com/office/2006/metadata/properties" xmlns:ns3="2dc5ab00-bb82-46a8-9e95-b95d93355de7" xmlns:ns4="6b3bfed5-8bbc-4fbb-9809-8cba81c4d98e" targetNamespace="http://schemas.microsoft.com/office/2006/metadata/properties" ma:root="true" ma:fieldsID="427e95b226b07c6a7342ea03dfb93c9c" ns3:_="" ns4:_="">
    <xsd:import namespace="2dc5ab00-bb82-46a8-9e95-b95d93355de7"/>
    <xsd:import namespace="6b3bfed5-8bbc-4fbb-9809-8cba81c4d98e"/>
    <xsd:element name="properties">
      <xsd:complexType>
        <xsd:sequence>
          <xsd:element name="documentManagement">
            <xsd:complexType>
              <xsd:all>
                <xsd:element ref="ns3:SharedWithUsers" minOccurs="0"/>
                <xsd:element ref="ns3:SharedWithDetails" minOccurs="0"/>
                <xsd:element ref="ns3:SharingHintHash" minOccurs="0"/>
                <xsd:element ref="ns4:_activity" minOccurs="0"/>
                <xsd:element ref="ns4:MediaServiceMetadata" minOccurs="0"/>
                <xsd:element ref="ns4:MediaServiceFastMetadata" minOccurs="0"/>
                <xsd:element ref="ns4:MediaServiceDateTaken" minOccurs="0"/>
                <xsd:element ref="ns4:MediaServiceAutoTags" minOccurs="0"/>
                <xsd:element ref="ns4:MediaLengthInSeconds" minOccurs="0"/>
                <xsd:element ref="ns4:MediaServiceOCR" minOccurs="0"/>
                <xsd:element ref="ns4:MediaServiceGenerationTime" minOccurs="0"/>
                <xsd:element ref="ns4:MediaServiceEventHashCode" minOccurs="0"/>
                <xsd:element ref="ns4:MediaServiceLocation" minOccurs="0"/>
                <xsd:element ref="ns4:MediaServiceSearchProperties" minOccurs="0"/>
                <xsd:element ref="ns4:MediaServiceObjectDetectorVersion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c5ab00-bb82-46a8-9e95-b95d93355de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b3bfed5-8bbc-4fbb-9809-8cba81c4d98e" elementFormDefault="qualified">
    <xsd:import namespace="http://schemas.microsoft.com/office/2006/documentManagement/types"/>
    <xsd:import namespace="http://schemas.microsoft.com/office/infopath/2007/PartnerControls"/>
    <xsd:element name="_activity" ma:index="11"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description="" ma:hidden="true" ma:indexed="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descrip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6b3bfed5-8bbc-4fbb-9809-8cba81c4d98e"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867162-A38A-4937-9395-1ED8DB1602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c5ab00-bb82-46a8-9e95-b95d93355de7"/>
    <ds:schemaRef ds:uri="6b3bfed5-8bbc-4fbb-9809-8cba81c4d98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EAF5B0-391B-4051-8F3E-06CA597F4D5D}">
  <ds:schemaRefs>
    <ds:schemaRef ds:uri="http://schemas.microsoft.com/sharepoint/v3/contenttype/forms"/>
  </ds:schemaRefs>
</ds:datastoreItem>
</file>

<file path=customXml/itemProps3.xml><?xml version="1.0" encoding="utf-8"?>
<ds:datastoreItem xmlns:ds="http://schemas.openxmlformats.org/officeDocument/2006/customXml" ds:itemID="{4077B78E-6691-40B7-BFF4-C14BE4743DA3}">
  <ds:schemaRefs>
    <ds:schemaRef ds:uri="http://schemas.microsoft.com/office/2006/metadata/properties"/>
    <ds:schemaRef ds:uri="http://schemas.microsoft.com/office/infopath/2007/PartnerControls"/>
    <ds:schemaRef ds:uri="6b3bfed5-8bbc-4fbb-9809-8cba81c4d98e"/>
  </ds:schemaRefs>
</ds:datastoreItem>
</file>

<file path=customXml/itemProps4.xml><?xml version="1.0" encoding="utf-8"?>
<ds:datastoreItem xmlns:ds="http://schemas.openxmlformats.org/officeDocument/2006/customXml" ds:itemID="{F244D944-D8F0-45C0-A82E-5FF15310FB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21</Pages>
  <Words>5055</Words>
  <Characters>28815</Characters>
  <Application>Microsoft Office Word</Application>
  <DocSecurity>0</DocSecurity>
  <Lines>240</Lines>
  <Paragraphs>67</Paragraphs>
  <ScaleCrop>false</ScaleCrop>
  <Company>HP</Company>
  <LinksUpToDate>false</LinksUpToDate>
  <CharactersWithSpaces>33803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POWERGRID CORPORATION OF INDIA LTD</dc:title>
  <dc:creator>GREAT DHILLON</dc:creator>
  <cp:lastModifiedBy>Challa Narasimharao {चल्‍ला नरसिम्‍हाराव}</cp:lastModifiedBy>
  <cp:revision>124</cp:revision>
  <cp:lastPrinted>2024-01-05T05:54:00Z</cp:lastPrinted>
  <dcterms:created xsi:type="dcterms:W3CDTF">2025-05-13T12:41:00Z</dcterms:created>
  <dcterms:modified xsi:type="dcterms:W3CDTF">2025-06-27T13:44:00Z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0x010100A878084FA18FE441BB1179B0706567F1</vt:lpwstr>
  </property>
  <property fmtid="{D5CDD505-2E9C-101B-9397-08002B2CF9AE}" pid="3" name="MSIP_Label_67de828d-f69d-40d4-9531-ce724429a5c7_Enabled">
    <vt:lpwstr>true</vt:lpwstr>
  </property>
  <property fmtid="{D5CDD505-2E9C-101B-9397-08002B2CF9AE}" pid="4" name="MSIP_Label_67de828d-f69d-40d4-9531-ce724429a5c7_SetDate">
    <vt:lpwstr>2025-06-18T12:45:59Z</vt:lpwstr>
  </property>
  <property fmtid="{D5CDD505-2E9C-101B-9397-08002B2CF9AE}" pid="5" name="MSIP_Label_67de828d-f69d-40d4-9531-ce724429a5c7_Method">
    <vt:lpwstr>Privileged</vt:lpwstr>
  </property>
  <property fmtid="{D5CDD505-2E9C-101B-9397-08002B2CF9AE}" pid="6" name="MSIP_Label_67de828d-f69d-40d4-9531-ce724429a5c7_Name">
    <vt:lpwstr>Unrestricted-IT</vt:lpwstr>
  </property>
  <property fmtid="{D5CDD505-2E9C-101B-9397-08002B2CF9AE}" pid="7" name="MSIP_Label_67de828d-f69d-40d4-9531-ce724429a5c7_SiteId">
    <vt:lpwstr>7048075c-52c2-4a40-8e7c-5c5a5573c87f</vt:lpwstr>
  </property>
  <property fmtid="{D5CDD505-2E9C-101B-9397-08002B2CF9AE}" pid="8" name="MSIP_Label_67de828d-f69d-40d4-9531-ce724429a5c7_ActionId">
    <vt:lpwstr>69701589-b4ac-4f4a-a701-4940e1084ae3</vt:lpwstr>
  </property>
  <property fmtid="{D5CDD505-2E9C-101B-9397-08002B2CF9AE}" pid="9" name="MSIP_Label_67de828d-f69d-40d4-9531-ce724429a5c7_ContentBits">
    <vt:lpwstr>0</vt:lpwstr>
  </property>
  <property fmtid="{D5CDD505-2E9C-101B-9397-08002B2CF9AE}" pid="10" name="MSIP_Label_67de828d-f69d-40d4-9531-ce724429a5c7_Tag">
    <vt:lpwstr>10, 0, 1, 1</vt:lpwstr>
  </property>
</Properties>
</file>